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1B1" w:rsidRPr="0014798F" w:rsidRDefault="004571B1">
      <w:pPr>
        <w:pStyle w:val="6"/>
        <w:rPr>
          <w:rFonts w:ascii="Arial" w:hAnsi="Arial" w:cs="Arial"/>
          <w:sz w:val="90"/>
        </w:rPr>
      </w:pPr>
      <w:r w:rsidRPr="0014798F">
        <w:rPr>
          <w:rFonts w:ascii="Arial" w:hAnsi="Arial" w:cs="Arial"/>
          <w:sz w:val="90"/>
        </w:rPr>
        <w:t>Chapter 1</w:t>
      </w:r>
    </w:p>
    <w:p w:rsidR="004571B1" w:rsidRPr="0014798F" w:rsidRDefault="00002201">
      <w:pPr>
        <w:rPr>
          <w:rFonts w:ascii="Arial" w:hAnsi="Arial" w:cs="Arial"/>
          <w:b/>
          <w:sz w:val="52"/>
        </w:rPr>
      </w:pPr>
      <w:r>
        <w:rPr>
          <w:rFonts w:ascii="Arial" w:hAnsi="Arial" w:cs="Arial"/>
          <w:b/>
          <w:sz w:val="52"/>
        </w:rPr>
        <w:t xml:space="preserve">     </w:t>
      </w:r>
    </w:p>
    <w:p w:rsidR="004571B1" w:rsidRPr="0014798F" w:rsidRDefault="004571B1">
      <w:pPr>
        <w:pStyle w:val="2"/>
        <w:rPr>
          <w:rFonts w:ascii="Arial" w:hAnsi="Arial" w:cs="Arial"/>
          <w:sz w:val="60"/>
        </w:rPr>
      </w:pPr>
      <w:r w:rsidRPr="0014798F">
        <w:rPr>
          <w:rFonts w:ascii="Arial" w:hAnsi="Arial" w:cs="Arial"/>
          <w:sz w:val="60"/>
        </w:rPr>
        <w:t>Overview of</w:t>
      </w:r>
      <w:r w:rsidR="00002201">
        <w:rPr>
          <w:rFonts w:ascii="Arial" w:hAnsi="Arial" w:cs="Arial"/>
          <w:sz w:val="60"/>
        </w:rPr>
        <w:t xml:space="preserve">  </w:t>
      </w:r>
    </w:p>
    <w:p w:rsidR="004571B1" w:rsidRPr="0014798F" w:rsidRDefault="004571B1">
      <w:pPr>
        <w:pStyle w:val="3"/>
        <w:rPr>
          <w:rFonts w:ascii="Arial" w:hAnsi="Arial" w:cs="Arial"/>
          <w:sz w:val="52"/>
        </w:rPr>
      </w:pPr>
      <w:r w:rsidRPr="0014798F">
        <w:rPr>
          <w:rFonts w:ascii="Arial" w:hAnsi="Arial" w:cs="Arial"/>
        </w:rPr>
        <w:t>Financial Statement Analysis</w:t>
      </w:r>
    </w:p>
    <w:p w:rsidR="004571B1" w:rsidRPr="0014798F" w:rsidRDefault="00002201">
      <w:pPr>
        <w:rPr>
          <w:rFonts w:ascii="Arial" w:hAnsi="Arial" w:cs="Arial"/>
          <w:b/>
          <w:sz w:val="52"/>
        </w:rPr>
      </w:pPr>
      <w:r>
        <w:rPr>
          <w:rFonts w:ascii="Arial" w:hAnsi="Arial" w:cs="Arial"/>
          <w:b/>
          <w:sz w:val="52"/>
        </w:rPr>
        <w:t xml:space="preserve">   </w:t>
      </w:r>
      <w:r w:rsidR="0019647D">
        <w:rPr>
          <w:rFonts w:ascii="Arial" w:hAnsi="Arial" w:cs="Arial"/>
          <w:b/>
          <w:sz w:val="52"/>
        </w:rPr>
        <w:t xml:space="preserve"> </w:t>
      </w:r>
      <w:bookmarkStart w:id="0" w:name="_GoBack"/>
      <w:bookmarkEnd w:id="0"/>
    </w:p>
    <w:p w:rsidR="004571B1" w:rsidRPr="0014798F" w:rsidRDefault="004571B1">
      <w:pPr>
        <w:rPr>
          <w:rFonts w:ascii="Arial" w:hAnsi="Arial" w:cs="Arial"/>
          <w:b/>
          <w:sz w:val="52"/>
        </w:rPr>
      </w:pPr>
    </w:p>
    <w:p w:rsidR="004571B1" w:rsidRPr="0014798F" w:rsidRDefault="004571B1">
      <w:pPr>
        <w:pBdr>
          <w:top w:val="double" w:sz="6" w:space="1" w:color="auto"/>
          <w:bottom w:val="double" w:sz="6" w:space="1" w:color="auto"/>
        </w:pBdr>
        <w:shd w:val="pct20" w:color="auto" w:fill="auto"/>
        <w:jc w:val="center"/>
        <w:rPr>
          <w:rFonts w:ascii="Arial" w:hAnsi="Arial" w:cs="Arial"/>
          <w:b/>
          <w:sz w:val="40"/>
        </w:rPr>
      </w:pPr>
      <w:r w:rsidRPr="0014798F">
        <w:rPr>
          <w:rFonts w:ascii="Arial" w:hAnsi="Arial" w:cs="Arial"/>
          <w:b/>
          <w:sz w:val="40"/>
        </w:rPr>
        <w:t>REVIEW</w:t>
      </w:r>
    </w:p>
    <w:p w:rsidR="004571B1" w:rsidRPr="007168DB" w:rsidRDefault="004571B1">
      <w:pPr>
        <w:widowControl/>
        <w:tabs>
          <w:tab w:val="left" w:pos="504"/>
        </w:tabs>
        <w:jc w:val="both"/>
        <w:rPr>
          <w:rFonts w:ascii="Arial" w:hAnsi="Arial" w:cs="Arial"/>
          <w:b/>
          <w:sz w:val="22"/>
        </w:rPr>
      </w:pPr>
    </w:p>
    <w:p w:rsidR="004571B1" w:rsidRPr="007168DB" w:rsidRDefault="004571B1">
      <w:pPr>
        <w:widowControl/>
        <w:tabs>
          <w:tab w:val="left" w:pos="504"/>
        </w:tabs>
        <w:jc w:val="both"/>
        <w:rPr>
          <w:rFonts w:ascii="Arial" w:hAnsi="Arial" w:cs="Arial"/>
          <w:b/>
          <w:sz w:val="22"/>
        </w:rPr>
      </w:pPr>
    </w:p>
    <w:p w:rsidR="004571B1" w:rsidRPr="007168DB" w:rsidRDefault="004571B1">
      <w:pPr>
        <w:widowControl/>
        <w:tabs>
          <w:tab w:val="left" w:pos="504"/>
        </w:tabs>
        <w:jc w:val="both"/>
        <w:rPr>
          <w:rFonts w:ascii="Arial" w:hAnsi="Arial" w:cs="Arial"/>
          <w:b/>
          <w:sz w:val="22"/>
        </w:rPr>
      </w:pPr>
    </w:p>
    <w:p w:rsidR="004571B1" w:rsidRPr="0014798F" w:rsidRDefault="004571B1">
      <w:pPr>
        <w:pStyle w:val="ab"/>
        <w:rPr>
          <w:rFonts w:cs="Arial"/>
        </w:rPr>
      </w:pPr>
      <w:r w:rsidRPr="0014798F">
        <w:rPr>
          <w:rFonts w:cs="Arial"/>
        </w:rPr>
        <w:t xml:space="preserve">Financial statement analysis is one important step in business analysis.  Business analysis is the process of evaluating a company’s economic prospects and risks.  This includes analyzing a company’s business environment, its strategies, and its financial position and performance.  Business analysis is useful in a wide range of business decisions such as investing in equity or debt securities, extending credit through short or long term loans, valuing a business in an initial public offering (IPO), and evaluating restructurings including mergers, acquisitions, and divestitures.  Financial statement analysis is the application of analytical tools and techniques to general-purpose financial statements and related data to derive estimates and inferences useful in business analysis.  Financial statement analysis reduces one’s reliance on hunches, guesses, and intuition for business decisions.  This chapter describes business analysis and the role of financial statement analysis.  The chapter also introduces financial statements and explains how they reflect underlying business activities.  Several tools and techniques of financial statement analysis are also introduced.  Application of these tools and techniques is illustrated in a preliminary business analysis of </w:t>
      </w:r>
      <w:r w:rsidR="005A2256" w:rsidRPr="0014798F">
        <w:rPr>
          <w:rFonts w:cs="Arial"/>
        </w:rPr>
        <w:t>Dell</w:t>
      </w:r>
      <w:r w:rsidRPr="0014798F">
        <w:rPr>
          <w:rFonts w:cs="Arial"/>
        </w:rPr>
        <w:t>.</w:t>
      </w:r>
    </w:p>
    <w:p w:rsidR="004571B1" w:rsidRPr="0014798F" w:rsidRDefault="004571B1">
      <w:pPr>
        <w:pStyle w:val="ab"/>
        <w:rPr>
          <w:rFonts w:cs="Arial"/>
        </w:rPr>
      </w:pPr>
      <w:r w:rsidRPr="0014798F">
        <w:rPr>
          <w:rFonts w:cs="Arial"/>
        </w:rPr>
        <w:t xml:space="preserve">   </w:t>
      </w:r>
    </w:p>
    <w:p w:rsidR="004571B1" w:rsidRPr="0014798F" w:rsidRDefault="004571B1">
      <w:pPr>
        <w:widowControl/>
        <w:tabs>
          <w:tab w:val="left" w:pos="504"/>
        </w:tabs>
        <w:jc w:val="both"/>
        <w:rPr>
          <w:rFonts w:ascii="Arial" w:hAnsi="Arial" w:cs="Arial"/>
          <w:b/>
          <w:sz w:val="22"/>
        </w:rPr>
      </w:pPr>
    </w:p>
    <w:p w:rsidR="004571B1" w:rsidRPr="0014798F" w:rsidRDefault="004571B1">
      <w:pPr>
        <w:widowControl/>
        <w:tabs>
          <w:tab w:val="left" w:pos="504"/>
        </w:tabs>
        <w:jc w:val="both"/>
        <w:rPr>
          <w:rFonts w:ascii="Arial" w:hAnsi="Arial" w:cs="Arial"/>
          <w:b/>
        </w:rPr>
        <w:sectPr w:rsidR="004571B1" w:rsidRPr="0014798F" w:rsidSect="0001756E">
          <w:headerReference w:type="even" r:id="rId8"/>
          <w:headerReference w:type="default" r:id="rId9"/>
          <w:footerReference w:type="even" r:id="rId10"/>
          <w:footerReference w:type="default" r:id="rId11"/>
          <w:endnotePr>
            <w:numFmt w:val="decimal"/>
          </w:endnotePr>
          <w:pgSz w:w="12240" w:h="15840" w:code="1"/>
          <w:pgMar w:top="1296" w:right="1440" w:bottom="1296" w:left="1440" w:header="576" w:footer="576" w:gutter="0"/>
          <w:pgNumType w:chapStyle="1"/>
          <w:cols w:space="720"/>
          <w:noEndnote/>
          <w:docGrid w:linePitch="326"/>
        </w:sectPr>
      </w:pPr>
    </w:p>
    <w:p w:rsidR="004571B1" w:rsidRPr="0014798F" w:rsidRDefault="004571B1">
      <w:pPr>
        <w:pBdr>
          <w:top w:val="double" w:sz="6" w:space="1" w:color="auto"/>
          <w:bottom w:val="double" w:sz="6" w:space="1" w:color="auto"/>
        </w:pBdr>
        <w:shd w:val="pct20" w:color="auto" w:fill="auto"/>
        <w:jc w:val="center"/>
        <w:rPr>
          <w:rFonts w:ascii="Arial" w:hAnsi="Arial" w:cs="Arial"/>
          <w:b/>
          <w:sz w:val="40"/>
        </w:rPr>
      </w:pPr>
      <w:r w:rsidRPr="0014798F">
        <w:rPr>
          <w:rFonts w:ascii="Arial" w:hAnsi="Arial" w:cs="Arial"/>
          <w:b/>
          <w:sz w:val="40"/>
        </w:rPr>
        <w:t>OUTLINE</w:t>
      </w:r>
    </w:p>
    <w:tbl>
      <w:tblPr>
        <w:tblW w:w="0" w:type="auto"/>
        <w:tblInd w:w="120" w:type="dxa"/>
        <w:tblBorders>
          <w:top w:val="dotted" w:sz="6" w:space="0" w:color="000000"/>
          <w:left w:val="dotted" w:sz="6" w:space="0" w:color="000000"/>
          <w:bottom w:val="dotted" w:sz="6" w:space="0" w:color="000000"/>
          <w:right w:val="dotted" w:sz="6" w:space="0" w:color="000000"/>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9360"/>
      </w:tblGrid>
      <w:tr w:rsidR="004571B1" w:rsidRPr="0014798F">
        <w:tblPrEx>
          <w:tblCellMar>
            <w:top w:w="0" w:type="dxa"/>
            <w:bottom w:w="0" w:type="dxa"/>
          </w:tblCellMar>
        </w:tblPrEx>
        <w:tc>
          <w:tcPr>
            <w:tcW w:w="9360" w:type="dxa"/>
          </w:tcPr>
          <w:p w:rsidR="004571B1" w:rsidRPr="0014798F" w:rsidRDefault="004571B1">
            <w:pPr>
              <w:spacing w:line="120" w:lineRule="exact"/>
              <w:rPr>
                <w:rFonts w:ascii="Arial" w:hAnsi="Arial" w:cs="Arial"/>
                <w:b/>
                <w:sz w:val="22"/>
              </w:rPr>
            </w:pPr>
          </w:p>
          <w:p w:rsidR="004571B1" w:rsidRPr="0014798F" w:rsidRDefault="004571B1" w:rsidP="00476C52">
            <w:pPr>
              <w:widowControl/>
              <w:numPr>
                <w:ilvl w:val="0"/>
                <w:numId w:val="2"/>
              </w:numPr>
              <w:tabs>
                <w:tab w:val="clear" w:pos="360"/>
              </w:tabs>
              <w:spacing w:line="312" w:lineRule="auto"/>
              <w:ind w:left="420" w:hanging="420"/>
              <w:rPr>
                <w:rFonts w:ascii="Arial" w:hAnsi="Arial" w:cs="Arial"/>
                <w:b/>
                <w:sz w:val="22"/>
              </w:rPr>
            </w:pPr>
            <w:r w:rsidRPr="0014798F">
              <w:rPr>
                <w:rFonts w:ascii="Arial" w:hAnsi="Arial" w:cs="Arial"/>
                <w:b/>
                <w:sz w:val="22"/>
              </w:rPr>
              <w:t>Introduction to Business analysis</w:t>
            </w:r>
          </w:p>
          <w:p w:rsidR="004571B1" w:rsidRPr="0014798F" w:rsidRDefault="004571B1">
            <w:pPr>
              <w:widowControl/>
              <w:spacing w:line="312" w:lineRule="auto"/>
              <w:ind w:left="360"/>
              <w:rPr>
                <w:rFonts w:ascii="Arial" w:hAnsi="Arial" w:cs="Arial"/>
                <w:b/>
                <w:sz w:val="22"/>
              </w:rPr>
            </w:pPr>
            <w:r w:rsidRPr="0014798F">
              <w:rPr>
                <w:rFonts w:ascii="Arial" w:hAnsi="Arial" w:cs="Arial"/>
                <w:b/>
                <w:sz w:val="22"/>
              </w:rPr>
              <w:t>Types of Business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Credit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Equity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Other Uses of Business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 xml:space="preserve">  Managers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 xml:space="preserve">  Mergers, Acquisitions, and Divestitures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 xml:space="preserve">  Financial Management</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 xml:space="preserve">  External Auditors</w:t>
            </w:r>
          </w:p>
          <w:p w:rsidR="004571B1" w:rsidRPr="0014798F" w:rsidRDefault="004571B1">
            <w:pPr>
              <w:widowControl/>
              <w:spacing w:line="312" w:lineRule="auto"/>
              <w:rPr>
                <w:rFonts w:ascii="Arial" w:hAnsi="Arial" w:cs="Arial"/>
                <w:b/>
                <w:sz w:val="22"/>
              </w:rPr>
            </w:pPr>
          </w:p>
          <w:p w:rsidR="004571B1" w:rsidRPr="0014798F" w:rsidRDefault="004571B1">
            <w:pPr>
              <w:widowControl/>
              <w:spacing w:line="312" w:lineRule="auto"/>
              <w:ind w:left="360"/>
              <w:rPr>
                <w:rFonts w:ascii="Arial" w:hAnsi="Arial" w:cs="Arial"/>
                <w:b/>
                <w:sz w:val="22"/>
              </w:rPr>
            </w:pPr>
            <w:r w:rsidRPr="0014798F">
              <w:rPr>
                <w:rFonts w:ascii="Arial" w:hAnsi="Arial" w:cs="Arial"/>
                <w:b/>
                <w:sz w:val="22"/>
              </w:rPr>
              <w:t>Components of Business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Business Environment and Strategy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Financial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Accounting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Prospective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Valuation</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Financial Statement Analysis and Business Analysis</w:t>
            </w:r>
          </w:p>
          <w:p w:rsidR="004571B1" w:rsidRPr="0014798F" w:rsidRDefault="004571B1">
            <w:pPr>
              <w:widowControl/>
              <w:spacing w:line="312" w:lineRule="auto"/>
              <w:ind w:left="360"/>
              <w:rPr>
                <w:rFonts w:ascii="Arial" w:hAnsi="Arial" w:cs="Arial"/>
                <w:b/>
                <w:sz w:val="22"/>
              </w:rPr>
            </w:pPr>
          </w:p>
          <w:p w:rsidR="004571B1" w:rsidRPr="0014798F" w:rsidRDefault="004571B1">
            <w:pPr>
              <w:widowControl/>
              <w:numPr>
                <w:ilvl w:val="0"/>
                <w:numId w:val="14"/>
              </w:numPr>
              <w:spacing w:line="312" w:lineRule="auto"/>
              <w:rPr>
                <w:rFonts w:ascii="Arial" w:hAnsi="Arial" w:cs="Arial"/>
                <w:b/>
                <w:sz w:val="22"/>
              </w:rPr>
            </w:pPr>
            <w:r w:rsidRPr="0014798F">
              <w:rPr>
                <w:rFonts w:ascii="Arial" w:hAnsi="Arial" w:cs="Arial"/>
                <w:b/>
                <w:sz w:val="22"/>
              </w:rPr>
              <w:t>Financial Statements-Basis of Analysis</w:t>
            </w:r>
          </w:p>
          <w:p w:rsidR="004571B1" w:rsidRPr="0014798F" w:rsidRDefault="004571B1">
            <w:pPr>
              <w:widowControl/>
              <w:spacing w:line="312" w:lineRule="auto"/>
              <w:ind w:left="360"/>
              <w:rPr>
                <w:rFonts w:ascii="Arial" w:hAnsi="Arial" w:cs="Arial"/>
                <w:b/>
                <w:sz w:val="22"/>
              </w:rPr>
            </w:pPr>
            <w:r w:rsidRPr="0014798F">
              <w:rPr>
                <w:rFonts w:ascii="Arial" w:hAnsi="Arial" w:cs="Arial"/>
                <w:b/>
                <w:sz w:val="22"/>
              </w:rPr>
              <w:t>Financial Statements Reflect Business Activities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Planning Activities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Financing Activities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Investing Activities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Operating Activities</w:t>
            </w:r>
          </w:p>
          <w:p w:rsidR="004571B1" w:rsidRPr="0014798F" w:rsidRDefault="004571B1">
            <w:pPr>
              <w:widowControl/>
              <w:spacing w:line="312" w:lineRule="auto"/>
              <w:ind w:left="360"/>
              <w:rPr>
                <w:rFonts w:ascii="Arial" w:hAnsi="Arial" w:cs="Arial"/>
                <w:b/>
                <w:sz w:val="22"/>
              </w:rPr>
            </w:pPr>
          </w:p>
          <w:p w:rsidR="004571B1" w:rsidRPr="0014798F" w:rsidRDefault="004571B1">
            <w:pPr>
              <w:widowControl/>
              <w:spacing w:line="312" w:lineRule="auto"/>
              <w:ind w:left="360"/>
              <w:rPr>
                <w:rFonts w:ascii="Arial" w:hAnsi="Arial" w:cs="Arial"/>
                <w:b/>
                <w:sz w:val="22"/>
              </w:rPr>
            </w:pPr>
            <w:r w:rsidRPr="0014798F">
              <w:rPr>
                <w:rFonts w:ascii="Arial" w:hAnsi="Arial" w:cs="Arial"/>
                <w:b/>
                <w:sz w:val="22"/>
              </w:rPr>
              <w:t>The Annual Report</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Balance Sheet</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Income Statement</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Statement of Shareholders’ Equity</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Statement of Cash Flows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Links Between Financial Statements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 xml:space="preserve">Additional Information </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Management Discussion and Analysis (MD&amp;A)</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Management Report</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Auditor Report</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Explanatory Notes</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Supplementary Information</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Social Responsibility Reports</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Proxy Statements</w:t>
            </w:r>
          </w:p>
          <w:p w:rsidR="004571B1" w:rsidRPr="0014798F" w:rsidRDefault="004571B1">
            <w:pPr>
              <w:widowControl/>
              <w:spacing w:line="312" w:lineRule="auto"/>
              <w:ind w:left="360"/>
              <w:rPr>
                <w:rFonts w:ascii="Arial" w:hAnsi="Arial" w:cs="Arial"/>
                <w:b/>
                <w:sz w:val="22"/>
              </w:rPr>
            </w:pPr>
          </w:p>
          <w:p w:rsidR="004571B1" w:rsidRPr="0014798F" w:rsidRDefault="004571B1">
            <w:pPr>
              <w:widowControl/>
              <w:numPr>
                <w:ilvl w:val="0"/>
                <w:numId w:val="15"/>
              </w:numPr>
              <w:spacing w:line="312" w:lineRule="auto"/>
              <w:rPr>
                <w:rFonts w:ascii="Arial" w:hAnsi="Arial" w:cs="Arial"/>
                <w:b/>
                <w:sz w:val="22"/>
              </w:rPr>
            </w:pPr>
            <w:r w:rsidRPr="0014798F">
              <w:rPr>
                <w:rFonts w:ascii="Arial" w:hAnsi="Arial" w:cs="Arial"/>
                <w:b/>
                <w:sz w:val="22"/>
              </w:rPr>
              <w:t>Financial Statement Analysis Preview</w:t>
            </w:r>
          </w:p>
          <w:p w:rsidR="004571B1" w:rsidRPr="0014798F" w:rsidRDefault="004571B1">
            <w:pPr>
              <w:widowControl/>
              <w:spacing w:line="312" w:lineRule="auto"/>
              <w:ind w:left="360"/>
              <w:rPr>
                <w:rFonts w:ascii="Arial" w:hAnsi="Arial" w:cs="Arial"/>
                <w:b/>
                <w:sz w:val="22"/>
              </w:rPr>
            </w:pPr>
            <w:r w:rsidRPr="0014798F">
              <w:rPr>
                <w:rFonts w:ascii="Arial" w:hAnsi="Arial" w:cs="Arial"/>
                <w:b/>
                <w:sz w:val="22"/>
              </w:rPr>
              <w:t>Analysis Tools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Areas of Preliminary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Comparative Financial Statement Analysis</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Year-to-Year Change Analysis</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Index-Number Trend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Common-Size Financial Statement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Ratio Analysis</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Factors Affecting Ratios</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Ratio Interpretation</w:t>
            </w:r>
          </w:p>
          <w:p w:rsidR="004571B1" w:rsidRPr="0014798F" w:rsidRDefault="004571B1">
            <w:pPr>
              <w:widowControl/>
              <w:spacing w:line="312" w:lineRule="auto"/>
              <w:ind w:left="1080"/>
              <w:rPr>
                <w:rFonts w:ascii="Arial" w:hAnsi="Arial" w:cs="Arial"/>
                <w:b/>
                <w:sz w:val="22"/>
              </w:rPr>
            </w:pPr>
            <w:r w:rsidRPr="0014798F">
              <w:rPr>
                <w:rFonts w:ascii="Arial" w:hAnsi="Arial" w:cs="Arial"/>
                <w:b/>
                <w:sz w:val="22"/>
              </w:rPr>
              <w:t>Illustration of Ratio Analysis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Cash Flow Analysis</w:t>
            </w:r>
          </w:p>
          <w:p w:rsidR="004571B1" w:rsidRPr="0014798F" w:rsidRDefault="004571B1">
            <w:pPr>
              <w:widowControl/>
              <w:spacing w:line="312" w:lineRule="auto"/>
              <w:ind w:left="720"/>
              <w:rPr>
                <w:rFonts w:ascii="Arial" w:hAnsi="Arial" w:cs="Arial"/>
                <w:b/>
                <w:sz w:val="22"/>
              </w:rPr>
            </w:pPr>
          </w:p>
          <w:p w:rsidR="004571B1" w:rsidRPr="0014798F" w:rsidRDefault="004571B1" w:rsidP="00476C52">
            <w:pPr>
              <w:widowControl/>
              <w:numPr>
                <w:ilvl w:val="0"/>
                <w:numId w:val="20"/>
              </w:numPr>
              <w:tabs>
                <w:tab w:val="clear" w:pos="720"/>
              </w:tabs>
              <w:spacing w:line="312" w:lineRule="auto"/>
              <w:ind w:left="0" w:firstLine="30"/>
              <w:rPr>
                <w:rFonts w:ascii="Arial" w:hAnsi="Arial" w:cs="Arial"/>
                <w:b/>
                <w:sz w:val="22"/>
              </w:rPr>
            </w:pPr>
            <w:r w:rsidRPr="0014798F">
              <w:rPr>
                <w:rFonts w:ascii="Arial" w:hAnsi="Arial" w:cs="Arial"/>
                <w:b/>
                <w:sz w:val="22"/>
              </w:rPr>
              <w:t>Specialized Analysis Tools</w:t>
            </w:r>
          </w:p>
          <w:p w:rsidR="004571B1" w:rsidRPr="0014798F" w:rsidRDefault="004571B1">
            <w:pPr>
              <w:widowControl/>
              <w:spacing w:line="312" w:lineRule="auto"/>
              <w:ind w:left="360"/>
              <w:rPr>
                <w:rFonts w:ascii="Arial" w:hAnsi="Arial" w:cs="Arial"/>
                <w:b/>
                <w:sz w:val="22"/>
              </w:rPr>
            </w:pPr>
            <w:r w:rsidRPr="0014798F">
              <w:rPr>
                <w:rFonts w:ascii="Arial" w:hAnsi="Arial" w:cs="Arial"/>
                <w:b/>
                <w:sz w:val="22"/>
              </w:rPr>
              <w:t>Valuation Models</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Debt Valuation</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Equity Valuation</w:t>
            </w:r>
          </w:p>
          <w:p w:rsidR="004571B1" w:rsidRPr="0014798F" w:rsidRDefault="004571B1">
            <w:pPr>
              <w:widowControl/>
              <w:spacing w:line="312" w:lineRule="auto"/>
              <w:ind w:left="360"/>
              <w:rPr>
                <w:rFonts w:ascii="Arial" w:hAnsi="Arial" w:cs="Arial"/>
                <w:b/>
                <w:sz w:val="22"/>
              </w:rPr>
            </w:pPr>
            <w:r w:rsidRPr="0014798F">
              <w:rPr>
                <w:rFonts w:ascii="Arial" w:hAnsi="Arial" w:cs="Arial"/>
                <w:b/>
                <w:sz w:val="22"/>
              </w:rPr>
              <w:t>Analysis in an Efficient Market</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Market Efficiency</w:t>
            </w:r>
          </w:p>
          <w:p w:rsidR="004571B1" w:rsidRPr="0014798F" w:rsidRDefault="004571B1">
            <w:pPr>
              <w:widowControl/>
              <w:spacing w:line="312" w:lineRule="auto"/>
              <w:ind w:left="720"/>
              <w:rPr>
                <w:rFonts w:ascii="Arial" w:hAnsi="Arial" w:cs="Arial"/>
                <w:b/>
                <w:sz w:val="22"/>
              </w:rPr>
            </w:pPr>
            <w:r w:rsidRPr="0014798F">
              <w:rPr>
                <w:rFonts w:ascii="Arial" w:hAnsi="Arial" w:cs="Arial"/>
                <w:b/>
                <w:sz w:val="22"/>
              </w:rPr>
              <w:t>Market Efficiency Implications for Analysis</w:t>
            </w:r>
          </w:p>
          <w:p w:rsidR="004571B1" w:rsidRPr="0014798F" w:rsidRDefault="004571B1">
            <w:pPr>
              <w:widowControl/>
              <w:spacing w:line="312" w:lineRule="auto"/>
              <w:ind w:left="720"/>
              <w:rPr>
                <w:rFonts w:ascii="Arial" w:hAnsi="Arial" w:cs="Arial"/>
                <w:b/>
                <w:sz w:val="22"/>
              </w:rPr>
            </w:pPr>
          </w:p>
          <w:p w:rsidR="004571B1" w:rsidRPr="0014798F" w:rsidRDefault="004571B1" w:rsidP="00476C52">
            <w:pPr>
              <w:widowControl/>
              <w:numPr>
                <w:ilvl w:val="0"/>
                <w:numId w:val="21"/>
              </w:numPr>
              <w:tabs>
                <w:tab w:val="clear" w:pos="720"/>
                <w:tab w:val="num" w:pos="-750"/>
              </w:tabs>
              <w:spacing w:line="312" w:lineRule="auto"/>
              <w:ind w:left="-30" w:firstLine="30"/>
              <w:rPr>
                <w:rFonts w:ascii="Arial" w:hAnsi="Arial" w:cs="Arial"/>
                <w:b/>
                <w:sz w:val="22"/>
              </w:rPr>
            </w:pPr>
            <w:r w:rsidRPr="0014798F">
              <w:rPr>
                <w:rFonts w:ascii="Arial" w:hAnsi="Arial" w:cs="Arial"/>
                <w:b/>
                <w:sz w:val="22"/>
              </w:rPr>
              <w:t>Book Organization</w:t>
            </w:r>
          </w:p>
        </w:tc>
      </w:tr>
      <w:tr w:rsidR="000E1667" w:rsidRPr="0014798F">
        <w:tblPrEx>
          <w:tblCellMar>
            <w:top w:w="0" w:type="dxa"/>
            <w:bottom w:w="0" w:type="dxa"/>
          </w:tblCellMar>
        </w:tblPrEx>
        <w:tc>
          <w:tcPr>
            <w:tcW w:w="9360" w:type="dxa"/>
          </w:tcPr>
          <w:p w:rsidR="000E1667" w:rsidRPr="0014798F" w:rsidRDefault="000E1667">
            <w:pPr>
              <w:spacing w:line="120" w:lineRule="exact"/>
              <w:rPr>
                <w:rFonts w:ascii="Arial" w:hAnsi="Arial" w:cs="Arial"/>
                <w:b/>
                <w:sz w:val="22"/>
              </w:rPr>
            </w:pPr>
          </w:p>
        </w:tc>
      </w:tr>
      <w:tr w:rsidR="004571B1" w:rsidRPr="0014798F">
        <w:tblPrEx>
          <w:tblCellMar>
            <w:top w:w="0" w:type="dxa"/>
            <w:bottom w:w="0" w:type="dxa"/>
          </w:tblCellMar>
        </w:tblPrEx>
        <w:trPr>
          <w:trHeight w:val="58"/>
        </w:trPr>
        <w:tc>
          <w:tcPr>
            <w:tcW w:w="9360" w:type="dxa"/>
          </w:tcPr>
          <w:p w:rsidR="004571B1" w:rsidRPr="0014798F" w:rsidRDefault="004571B1">
            <w:pPr>
              <w:widowControl/>
              <w:tabs>
                <w:tab w:val="left" w:pos="504"/>
              </w:tabs>
              <w:spacing w:after="58" w:line="312" w:lineRule="auto"/>
              <w:rPr>
                <w:rFonts w:ascii="Arial" w:hAnsi="Arial" w:cs="Arial"/>
                <w:b/>
              </w:rPr>
            </w:pPr>
          </w:p>
        </w:tc>
      </w:tr>
    </w:tbl>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8B17D1" w:rsidRDefault="008B17D1">
      <w:pPr>
        <w:rPr>
          <w:rFonts w:ascii="Arial" w:hAnsi="Arial" w:cs="Arial"/>
          <w:b/>
        </w:rPr>
      </w:pPr>
    </w:p>
    <w:p w:rsidR="004571B1" w:rsidRPr="0014798F" w:rsidRDefault="004571B1">
      <w:pPr>
        <w:rPr>
          <w:rFonts w:ascii="Arial" w:hAnsi="Arial" w:cs="Arial"/>
          <w:b/>
        </w:rPr>
      </w:pPr>
      <w:r w:rsidRPr="0014798F">
        <w:rPr>
          <w:rFonts w:ascii="Arial" w:hAnsi="Arial" w:cs="Arial"/>
          <w:b/>
        </w:rPr>
        <w:br w:type="page"/>
      </w:r>
    </w:p>
    <w:p w:rsidR="004571B1" w:rsidRPr="0014798F" w:rsidRDefault="004571B1">
      <w:pPr>
        <w:pBdr>
          <w:top w:val="double" w:sz="6" w:space="1" w:color="auto"/>
          <w:bottom w:val="double" w:sz="6" w:space="1" w:color="auto"/>
        </w:pBdr>
        <w:shd w:val="pct20" w:color="auto" w:fill="auto"/>
        <w:jc w:val="center"/>
        <w:rPr>
          <w:rFonts w:ascii="Arial" w:hAnsi="Arial" w:cs="Arial"/>
          <w:b/>
          <w:sz w:val="40"/>
        </w:rPr>
      </w:pPr>
      <w:r w:rsidRPr="0014798F">
        <w:rPr>
          <w:rFonts w:ascii="Arial" w:hAnsi="Arial" w:cs="Arial"/>
          <w:b/>
          <w:sz w:val="40"/>
        </w:rPr>
        <w:t>ANALYSIS OBJECTIVES</w:t>
      </w:r>
    </w:p>
    <w:p w:rsidR="004571B1" w:rsidRPr="0014798F" w:rsidRDefault="004571B1">
      <w:pPr>
        <w:widowControl/>
        <w:tabs>
          <w:tab w:val="left" w:pos="504"/>
        </w:tabs>
        <w:spacing w:line="312" w:lineRule="auto"/>
        <w:jc w:val="both"/>
        <w:rPr>
          <w:rFonts w:ascii="Arial" w:hAnsi="Arial" w:cs="Arial"/>
          <w:b/>
        </w:rPr>
      </w:pPr>
    </w:p>
    <w:p w:rsidR="004571B1" w:rsidRPr="0014798F" w:rsidRDefault="004571B1">
      <w:pPr>
        <w:widowControl/>
        <w:tabs>
          <w:tab w:val="left" w:pos="504"/>
        </w:tabs>
        <w:spacing w:line="312" w:lineRule="auto"/>
        <w:jc w:val="both"/>
        <w:rPr>
          <w:rFonts w:ascii="Arial" w:hAnsi="Arial" w:cs="Arial"/>
          <w:b/>
        </w:rPr>
        <w:sectPr w:rsidR="004571B1" w:rsidRPr="0014798F" w:rsidSect="0014798F">
          <w:endnotePr>
            <w:numFmt w:val="decimal"/>
          </w:endnotePr>
          <w:pgSz w:w="12240" w:h="15840" w:code="1"/>
          <w:pgMar w:top="1296" w:right="1440" w:bottom="1296" w:left="1440" w:header="576" w:footer="655" w:gutter="0"/>
          <w:cols w:space="720"/>
          <w:noEndnote/>
        </w:sectPr>
      </w:pPr>
    </w:p>
    <w:tbl>
      <w:tblPr>
        <w:tblW w:w="0" w:type="auto"/>
        <w:tblInd w:w="120" w:type="dxa"/>
        <w:tblBorders>
          <w:top w:val="dotted" w:sz="6" w:space="0" w:color="000000"/>
          <w:left w:val="dotted" w:sz="6" w:space="0" w:color="000000"/>
          <w:bottom w:val="dotted" w:sz="6" w:space="0" w:color="000000"/>
          <w:right w:val="dotted" w:sz="6" w:space="0" w:color="000000"/>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9360"/>
      </w:tblGrid>
      <w:tr w:rsidR="004571B1" w:rsidRPr="0014798F">
        <w:tblPrEx>
          <w:tblCellMar>
            <w:top w:w="0" w:type="dxa"/>
            <w:bottom w:w="0" w:type="dxa"/>
          </w:tblCellMar>
        </w:tblPrEx>
        <w:tc>
          <w:tcPr>
            <w:tcW w:w="9360" w:type="dxa"/>
          </w:tcPr>
          <w:p w:rsidR="004571B1" w:rsidRPr="0014798F" w:rsidRDefault="004571B1">
            <w:pPr>
              <w:tabs>
                <w:tab w:val="left" w:pos="330"/>
              </w:tabs>
              <w:spacing w:line="120" w:lineRule="exact"/>
              <w:ind w:left="330" w:hanging="360"/>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Explain business analysis and its relation to financial statement analysis</w:t>
            </w:r>
          </w:p>
          <w:p w:rsidR="004571B1" w:rsidRPr="0014798F" w:rsidRDefault="004571B1">
            <w:pPr>
              <w:widowControl/>
              <w:tabs>
                <w:tab w:val="left" w:pos="330"/>
              </w:tabs>
              <w:ind w:left="-30"/>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Identify and discuss different types of business analysis</w:t>
            </w:r>
          </w:p>
          <w:p w:rsidR="004571B1" w:rsidRPr="0014798F" w:rsidRDefault="004571B1">
            <w:pPr>
              <w:widowControl/>
              <w:tabs>
                <w:tab w:val="left" w:pos="330"/>
              </w:tabs>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Describe the component analyses that constitute business analysis</w:t>
            </w:r>
          </w:p>
          <w:p w:rsidR="004571B1" w:rsidRPr="0014798F" w:rsidRDefault="004571B1">
            <w:pPr>
              <w:widowControl/>
              <w:tabs>
                <w:tab w:val="left" w:pos="330"/>
              </w:tabs>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Explain business activities and their relation to financial statements</w:t>
            </w:r>
          </w:p>
          <w:p w:rsidR="004571B1" w:rsidRPr="0014798F" w:rsidRDefault="004571B1">
            <w:pPr>
              <w:widowControl/>
              <w:tabs>
                <w:tab w:val="left" w:pos="330"/>
              </w:tabs>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Describe the purpose of each financial statement and linkages between them</w:t>
            </w:r>
          </w:p>
          <w:p w:rsidR="004571B1" w:rsidRPr="0014798F" w:rsidRDefault="004571B1">
            <w:pPr>
              <w:widowControl/>
              <w:tabs>
                <w:tab w:val="left" w:pos="330"/>
              </w:tabs>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Identify relevant analysis information beyond financial statements</w:t>
            </w:r>
          </w:p>
          <w:p w:rsidR="004571B1" w:rsidRPr="0014798F" w:rsidRDefault="004571B1">
            <w:pPr>
              <w:widowControl/>
              <w:tabs>
                <w:tab w:val="left" w:pos="330"/>
              </w:tabs>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Analyze and interpret financial statements as a preview to more detailed analyses</w:t>
            </w:r>
          </w:p>
          <w:p w:rsidR="004571B1" w:rsidRPr="0014798F" w:rsidRDefault="004571B1">
            <w:pPr>
              <w:widowControl/>
              <w:tabs>
                <w:tab w:val="left" w:pos="330"/>
              </w:tabs>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Apply several basic financial statement analysis techniques</w:t>
            </w:r>
          </w:p>
          <w:p w:rsidR="004571B1" w:rsidRPr="0014798F" w:rsidRDefault="004571B1">
            <w:pPr>
              <w:widowControl/>
              <w:tabs>
                <w:tab w:val="left" w:pos="330"/>
              </w:tabs>
              <w:rPr>
                <w:rFonts w:ascii="Arial" w:hAnsi="Arial" w:cs="Arial"/>
                <w:b/>
                <w:sz w:val="22"/>
              </w:rPr>
            </w:pPr>
          </w:p>
          <w:p w:rsidR="004571B1" w:rsidRPr="0014798F" w:rsidRDefault="004571B1" w:rsidP="00476C52">
            <w:pPr>
              <w:widowControl/>
              <w:numPr>
                <w:ilvl w:val="0"/>
                <w:numId w:val="3"/>
              </w:numPr>
              <w:tabs>
                <w:tab w:val="clear" w:pos="360"/>
                <w:tab w:val="num" w:pos="0"/>
                <w:tab w:val="left" w:pos="330"/>
              </w:tabs>
              <w:ind w:left="330"/>
              <w:rPr>
                <w:rFonts w:ascii="Arial" w:hAnsi="Arial" w:cs="Arial"/>
                <w:b/>
                <w:sz w:val="22"/>
              </w:rPr>
            </w:pPr>
            <w:r w:rsidRPr="0014798F">
              <w:rPr>
                <w:rFonts w:ascii="Arial" w:hAnsi="Arial" w:cs="Arial"/>
                <w:b/>
                <w:sz w:val="22"/>
              </w:rPr>
              <w:t>Define and formulate some fundamental valuation models</w:t>
            </w:r>
          </w:p>
        </w:tc>
      </w:tr>
      <w:tr w:rsidR="004571B1" w:rsidRPr="0014798F">
        <w:tblPrEx>
          <w:tblBorders>
            <w:insideH w:val="dotted" w:sz="6" w:space="0" w:color="000000"/>
            <w:insideV w:val="dotted" w:sz="6" w:space="0" w:color="000000"/>
          </w:tblBorders>
          <w:tblCellMar>
            <w:top w:w="0" w:type="dxa"/>
            <w:bottom w:w="0" w:type="dxa"/>
          </w:tblCellMar>
        </w:tblPrEx>
        <w:tc>
          <w:tcPr>
            <w:tcW w:w="9360" w:type="dxa"/>
          </w:tcPr>
          <w:p w:rsidR="004571B1" w:rsidRPr="0014798F" w:rsidRDefault="004571B1">
            <w:pPr>
              <w:widowControl/>
              <w:tabs>
                <w:tab w:val="left" w:pos="330"/>
                <w:tab w:val="left" w:pos="504"/>
              </w:tabs>
              <w:ind w:left="330" w:hanging="360"/>
              <w:rPr>
                <w:rFonts w:ascii="Arial" w:hAnsi="Arial" w:cs="Arial"/>
                <w:b/>
                <w:sz w:val="22"/>
              </w:rPr>
            </w:pPr>
          </w:p>
          <w:p w:rsidR="004571B1" w:rsidRPr="0014798F" w:rsidRDefault="004571B1" w:rsidP="00476C52">
            <w:pPr>
              <w:widowControl/>
              <w:numPr>
                <w:ilvl w:val="0"/>
                <w:numId w:val="4"/>
              </w:numPr>
              <w:tabs>
                <w:tab w:val="clear" w:pos="360"/>
                <w:tab w:val="left" w:pos="330"/>
              </w:tabs>
              <w:ind w:left="330"/>
              <w:rPr>
                <w:rFonts w:ascii="Arial" w:hAnsi="Arial" w:cs="Arial"/>
                <w:b/>
                <w:sz w:val="22"/>
              </w:rPr>
            </w:pPr>
            <w:r w:rsidRPr="0014798F">
              <w:rPr>
                <w:rFonts w:ascii="Arial" w:hAnsi="Arial" w:cs="Arial"/>
                <w:b/>
                <w:sz w:val="22"/>
              </w:rPr>
              <w:t>Explain the purpose of financial statement analysis in an efficient market</w:t>
            </w:r>
          </w:p>
          <w:p w:rsidR="00343DE4" w:rsidRPr="0014798F" w:rsidRDefault="00343DE4" w:rsidP="00343DE4">
            <w:pPr>
              <w:widowControl/>
              <w:tabs>
                <w:tab w:val="left" w:pos="330"/>
              </w:tabs>
              <w:ind w:left="-30"/>
              <w:rPr>
                <w:rFonts w:ascii="Arial" w:hAnsi="Arial" w:cs="Arial"/>
                <w:b/>
                <w:sz w:val="22"/>
              </w:rPr>
            </w:pPr>
          </w:p>
        </w:tc>
      </w:tr>
    </w:tbl>
    <w:p w:rsidR="004571B1" w:rsidRPr="0014798F" w:rsidRDefault="004571B1">
      <w:pPr>
        <w:widowControl/>
        <w:tabs>
          <w:tab w:val="left" w:pos="504"/>
        </w:tabs>
        <w:jc w:val="both"/>
        <w:rPr>
          <w:rFonts w:ascii="Arial" w:hAnsi="Arial" w:cs="Arial"/>
          <w:b/>
          <w:sz w:val="22"/>
        </w:rPr>
      </w:pPr>
    </w:p>
    <w:p w:rsidR="004571B1" w:rsidRPr="0014798F" w:rsidRDefault="004571B1">
      <w:pPr>
        <w:widowControl/>
        <w:tabs>
          <w:tab w:val="left" w:pos="504"/>
        </w:tabs>
        <w:jc w:val="both"/>
        <w:rPr>
          <w:rFonts w:ascii="Arial" w:hAnsi="Arial" w:cs="Arial"/>
          <w:b/>
          <w:sz w:val="22"/>
        </w:rPr>
      </w:pPr>
    </w:p>
    <w:p w:rsidR="004571B1" w:rsidRPr="0014798F" w:rsidRDefault="004571B1">
      <w:pPr>
        <w:widowControl/>
        <w:tabs>
          <w:tab w:val="left" w:pos="504"/>
        </w:tabs>
        <w:jc w:val="both"/>
        <w:rPr>
          <w:rFonts w:ascii="Arial" w:hAnsi="Arial" w:cs="Arial"/>
          <w:b/>
          <w:sz w:val="22"/>
        </w:rPr>
      </w:pPr>
    </w:p>
    <w:p w:rsidR="004571B1" w:rsidRPr="0014798F" w:rsidRDefault="004571B1">
      <w:pPr>
        <w:widowControl/>
        <w:tabs>
          <w:tab w:val="left" w:pos="504"/>
        </w:tabs>
        <w:jc w:val="both"/>
        <w:rPr>
          <w:rFonts w:ascii="Arial" w:hAnsi="Arial" w:cs="Arial"/>
          <w:b/>
          <w:sz w:val="22"/>
        </w:rPr>
      </w:pPr>
    </w:p>
    <w:p w:rsidR="004571B1" w:rsidRPr="0014798F" w:rsidRDefault="004571B1">
      <w:pPr>
        <w:widowControl/>
        <w:tabs>
          <w:tab w:val="left" w:pos="504"/>
        </w:tabs>
        <w:jc w:val="both"/>
        <w:rPr>
          <w:rFonts w:ascii="Arial" w:hAnsi="Arial" w:cs="Arial"/>
          <w:b/>
          <w:sz w:val="2"/>
        </w:rPr>
        <w:sectPr w:rsidR="004571B1" w:rsidRPr="0014798F" w:rsidSect="0014798F">
          <w:endnotePr>
            <w:numFmt w:val="decimal"/>
          </w:endnotePr>
          <w:type w:val="continuous"/>
          <w:pgSz w:w="12240" w:h="15840" w:code="1"/>
          <w:pgMar w:top="1296" w:right="1440" w:bottom="1296" w:left="1440" w:header="576" w:footer="655" w:gutter="0"/>
          <w:cols w:space="720"/>
          <w:noEndnote/>
        </w:sectPr>
      </w:pPr>
    </w:p>
    <w:p w:rsidR="004571B1" w:rsidRPr="0014798F" w:rsidRDefault="004571B1">
      <w:pPr>
        <w:pBdr>
          <w:top w:val="double" w:sz="6" w:space="1" w:color="auto"/>
          <w:bottom w:val="double" w:sz="6" w:space="1" w:color="auto"/>
        </w:pBdr>
        <w:shd w:val="pct20" w:color="auto" w:fill="auto"/>
        <w:jc w:val="center"/>
        <w:rPr>
          <w:rFonts w:ascii="Arial" w:hAnsi="Arial" w:cs="Arial"/>
          <w:b/>
          <w:sz w:val="40"/>
        </w:rPr>
      </w:pPr>
      <w:r w:rsidRPr="0014798F">
        <w:rPr>
          <w:rFonts w:ascii="Arial" w:hAnsi="Arial" w:cs="Arial"/>
          <w:b/>
          <w:sz w:val="40"/>
        </w:rPr>
        <w:t>QUESTIONS</w:t>
      </w:r>
    </w:p>
    <w:p w:rsidR="004571B1" w:rsidRPr="0014798F" w:rsidRDefault="004571B1">
      <w:pPr>
        <w:widowControl/>
        <w:jc w:val="both"/>
        <w:rPr>
          <w:rFonts w:ascii="Arial" w:hAnsi="Arial" w:cs="Arial"/>
          <w:b/>
          <w:sz w:val="22"/>
        </w:rPr>
      </w:pP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Business analysis is the evaluation of a company’s prospects and risks for business decisions.  Applicable business decisions include, among others, equity and debt valuation, credit risk assessment, earnings prediction, audit testing, compensation negotiations, and countless other decisions.  The objective of business analysis is to aid with decision making by helping to structure the decision task, including an evaluation of a company’s business environment, its strategies, and its financial position and performance.  As a result, the decision-maker will make a more informed decision.</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Business analysis is the evaluation of a company’s prospects and risks for business decisions.  Financial statements are the most comprehensive source of information about a company.  As a result, financial statement analysis is an integral part of business analysis. </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Some major types of business analysis include credit analysis, equity analysis, management and control, analysis of mergers and acquisitions, and others.  Credit analysis is the evaluation of the ability of a company to honor its financial obligations (i.e., pay all of its debts).  Current and potential creditors and debt investors perform credit analysis. Equity analysis supports equity investment decisions.  Equity investment decisions involve buying, holding, or selling the stock of a company. Current and potential investors perform equity analysis. </w:t>
      </w:r>
    </w:p>
    <w:p w:rsidR="004571B1" w:rsidRPr="0014798F" w:rsidRDefault="004571B1">
      <w:pPr>
        <w:widowControl/>
        <w:jc w:val="both"/>
        <w:rPr>
          <w:rFonts w:ascii="Arial" w:hAnsi="Arial" w:cs="Arial"/>
          <w:b/>
          <w:sz w:val="22"/>
        </w:rPr>
      </w:pPr>
    </w:p>
    <w:p w:rsidR="004571B1" w:rsidRPr="0014798F" w:rsidRDefault="004571B1">
      <w:pPr>
        <w:widowControl/>
        <w:ind w:left="360"/>
        <w:jc w:val="both"/>
        <w:rPr>
          <w:rFonts w:ascii="Arial" w:hAnsi="Arial" w:cs="Arial"/>
          <w:b/>
          <w:sz w:val="22"/>
        </w:rPr>
      </w:pPr>
      <w:r w:rsidRPr="0014798F">
        <w:rPr>
          <w:rFonts w:ascii="Arial" w:hAnsi="Arial" w:cs="Arial"/>
          <w:b/>
          <w:sz w:val="22"/>
        </w:rPr>
        <w:t xml:space="preserve">Managers perform business analysis to optimize their managerial activities.  From business analysis, managers are better prepared to recognize challenges and opportunities and respond appropriately. </w:t>
      </w:r>
    </w:p>
    <w:p w:rsidR="004571B1" w:rsidRPr="0014798F" w:rsidRDefault="004571B1">
      <w:pPr>
        <w:widowControl/>
        <w:ind w:left="360"/>
        <w:jc w:val="both"/>
        <w:rPr>
          <w:rFonts w:ascii="Arial" w:hAnsi="Arial" w:cs="Arial"/>
          <w:b/>
          <w:sz w:val="22"/>
        </w:rPr>
      </w:pPr>
    </w:p>
    <w:p w:rsidR="004571B1" w:rsidRPr="0014798F" w:rsidRDefault="004571B1">
      <w:pPr>
        <w:widowControl/>
        <w:ind w:left="360"/>
        <w:jc w:val="both"/>
        <w:rPr>
          <w:rFonts w:ascii="Arial" w:hAnsi="Arial" w:cs="Arial"/>
          <w:b/>
          <w:sz w:val="22"/>
        </w:rPr>
      </w:pPr>
      <w:r w:rsidRPr="0014798F">
        <w:rPr>
          <w:rFonts w:ascii="Arial" w:hAnsi="Arial" w:cs="Arial"/>
          <w:b/>
          <w:sz w:val="22"/>
        </w:rPr>
        <w:t xml:space="preserve">Business analysis is also a part of a company’s restructuring decisions.  Before a merger, acquisition, or divestiture is completed, managers and directors perform business analysis to decide whether the contemplated action will increase the combined value of the firm.  Business analysis supports financial decisions by financial managers. Business analysis helps assess the impact of financing decisions for both future profitability and risk.  </w:t>
      </w:r>
    </w:p>
    <w:p w:rsidR="004571B1" w:rsidRPr="0014798F" w:rsidRDefault="004571B1">
      <w:pPr>
        <w:widowControl/>
        <w:ind w:left="360"/>
        <w:jc w:val="both"/>
        <w:rPr>
          <w:rFonts w:ascii="Arial" w:hAnsi="Arial" w:cs="Arial"/>
          <w:b/>
          <w:sz w:val="22"/>
        </w:rPr>
      </w:pPr>
    </w:p>
    <w:p w:rsidR="004571B1" w:rsidRPr="0014798F" w:rsidRDefault="004571B1">
      <w:pPr>
        <w:widowControl/>
        <w:ind w:left="360"/>
        <w:jc w:val="both"/>
        <w:rPr>
          <w:rFonts w:ascii="Arial" w:hAnsi="Arial" w:cs="Arial"/>
          <w:b/>
          <w:sz w:val="22"/>
        </w:rPr>
      </w:pPr>
      <w:r w:rsidRPr="0014798F">
        <w:rPr>
          <w:rFonts w:ascii="Arial" w:hAnsi="Arial" w:cs="Arial"/>
          <w:b/>
          <w:sz w:val="22"/>
        </w:rPr>
        <w:t>External auditors perform business analysis to support their assurance function.  Directors of a company use business analysis to support their activities as overseer of the operations of the company.  Regulators use business analysis to support the performance of regulatory activities.  Labor union representatives use business analysis to support collective bargaining activities.  Lawyers use business analysis to provide evidence regarding litigation matters.</w:t>
      </w:r>
    </w:p>
    <w:p w:rsidR="004571B1" w:rsidRPr="0014798F" w:rsidRDefault="004571B1">
      <w:pPr>
        <w:widowControl/>
        <w:jc w:val="both"/>
        <w:rPr>
          <w:rFonts w:ascii="Arial" w:hAnsi="Arial" w:cs="Arial"/>
          <w:b/>
          <w:sz w:val="22"/>
        </w:rPr>
      </w:pPr>
      <w:r w:rsidRPr="0014798F">
        <w:rPr>
          <w:rFonts w:ascii="Arial" w:hAnsi="Arial" w:cs="Arial"/>
          <w:b/>
          <w:sz w:val="22"/>
        </w:rPr>
        <w:t xml:space="preserve"> </w:t>
      </w: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Credit analysis supports the lending decision.  As such, credit analysis involves determining whether a company will be able to meet financial obligations over a given time horizon.  Equity analysis supports the decision to buy, hold, or sell a stock.  As such, equity analysis involves the identification of the optimal portfolio of stocks for wealth maximization. </w:t>
      </w:r>
    </w:p>
    <w:p w:rsidR="004571B1" w:rsidRPr="0014798F" w:rsidRDefault="004571B1">
      <w:pPr>
        <w:widowControl/>
        <w:jc w:val="both"/>
        <w:rPr>
          <w:rFonts w:ascii="Arial" w:hAnsi="Arial" w:cs="Arial"/>
          <w:b/>
          <w:sz w:val="2"/>
        </w:rPr>
      </w:pPr>
      <w:r w:rsidRPr="0014798F">
        <w:rPr>
          <w:rFonts w:ascii="Arial" w:hAnsi="Arial" w:cs="Arial"/>
          <w:b/>
          <w:sz w:val="22"/>
        </w:rPr>
        <w:br w:type="page"/>
      </w: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Fundamental analysis is the process of determining the value of a company by analyzing and interpreting key factors for economy, industry, and company attributes.  A major part of fundamental analysis is evaluation of a company’s financial position and performance. The objective of fundamental analysis is to determine the intrinsic value of an entity.  Determination of fundamental value can be used to support stock decisions and to price acquisitions.  </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Total business analysis involves several component processes.  Each process is critical to the ultimate summary beliefs about the business.  The first component is analysis of the business environment and the company’s strategy in the context of the business environment.  From this analysis, qualitative conclusions can be drawn about the future prospects of the firm.  These prospects are crucial in investment decisions.  The second component of business analysis is financial analysis.  Financial analysis is the use of financial statements to analyze a company’s financial position and performance, and to assess future performance.  Financial analysis supports equity decisions by providing quantified evidence regarding the financial position and performance of the company. Accounting analysis is another component of business analysis.  Accounting analysis is the process of evaluating the extent that a company’s accounting reflects economic reality.  If the accounting information distorts the economic picture of the firm, decisions made using this information can be flawed.  Thus, accounting analysis should be performed before financial analysis.  Prospective analysis is the forecasting of future payoffs.  This analysis draws on accounting analysis, financial analysis, and business environment and strategy analysis.  The output of prospective analysis is a set of expected future payoffs used to estimate intrinsic value such as earnings and cash flows. Another component of business analysis is valuation, which is the process of converting forecasts of future payoffs into an estimate of a company’s intrinsic value. </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Accounting analysis is crucial to effective financial analysis. The limitations of financial analysis in the absence of accounting analysis include:</w:t>
      </w:r>
    </w:p>
    <w:p w:rsidR="004571B1" w:rsidRPr="0014798F" w:rsidRDefault="004571B1" w:rsidP="00476C52">
      <w:pPr>
        <w:pStyle w:val="a8"/>
        <w:numPr>
          <w:ilvl w:val="0"/>
          <w:numId w:val="8"/>
        </w:numPr>
        <w:tabs>
          <w:tab w:val="clear" w:pos="-1440"/>
          <w:tab w:val="clear" w:pos="-720"/>
          <w:tab w:val="clear" w:pos="0"/>
          <w:tab w:val="clear" w:pos="360"/>
          <w:tab w:val="clear" w:pos="1440"/>
          <w:tab w:val="clear" w:pos="1744"/>
          <w:tab w:val="clear" w:pos="7408"/>
          <w:tab w:val="clear" w:pos="8644"/>
          <w:tab w:val="num" w:pos="720"/>
        </w:tabs>
        <w:ind w:left="720"/>
        <w:rPr>
          <w:rFonts w:cs="Arial"/>
          <w:sz w:val="22"/>
        </w:rPr>
      </w:pPr>
      <w:r w:rsidRPr="0014798F">
        <w:rPr>
          <w:rFonts w:cs="Arial"/>
          <w:sz w:val="22"/>
        </w:rPr>
        <w:t>Lack of uniformity in accounting principles applied by different companies can impede the reliability of financial analysis. The seeming comparability of accounting data is sometimes illusory.</w:t>
      </w:r>
    </w:p>
    <w:p w:rsidR="004571B1" w:rsidRPr="0014798F" w:rsidRDefault="004571B1" w:rsidP="00476C52">
      <w:pPr>
        <w:widowControl/>
        <w:numPr>
          <w:ilvl w:val="0"/>
          <w:numId w:val="8"/>
        </w:numPr>
        <w:tabs>
          <w:tab w:val="clear" w:pos="360"/>
          <w:tab w:val="num" w:pos="720"/>
        </w:tabs>
        <w:ind w:left="720"/>
        <w:jc w:val="both"/>
        <w:rPr>
          <w:rFonts w:ascii="Arial" w:hAnsi="Arial" w:cs="Arial"/>
          <w:b/>
          <w:sz w:val="22"/>
        </w:rPr>
      </w:pPr>
      <w:r w:rsidRPr="0014798F">
        <w:rPr>
          <w:rFonts w:ascii="Arial" w:hAnsi="Arial" w:cs="Arial"/>
          <w:b/>
          <w:sz w:val="22"/>
        </w:rPr>
        <w:t>Lack of information in the aggregate financial data to inform the analyst on how the accounting of the company was applied. The analyst needs to analyze the explanatory notes for this information.</w:t>
      </w:r>
    </w:p>
    <w:p w:rsidR="004571B1" w:rsidRPr="0014798F" w:rsidRDefault="004571B1" w:rsidP="00476C52">
      <w:pPr>
        <w:widowControl/>
        <w:numPr>
          <w:ilvl w:val="0"/>
          <w:numId w:val="8"/>
        </w:numPr>
        <w:tabs>
          <w:tab w:val="clear" w:pos="360"/>
          <w:tab w:val="num" w:pos="720"/>
        </w:tabs>
        <w:ind w:left="720"/>
        <w:jc w:val="both"/>
        <w:rPr>
          <w:rFonts w:ascii="Arial" w:hAnsi="Arial" w:cs="Arial"/>
          <w:b/>
          <w:sz w:val="22"/>
        </w:rPr>
      </w:pPr>
      <w:r w:rsidRPr="0014798F">
        <w:rPr>
          <w:rFonts w:ascii="Arial" w:hAnsi="Arial" w:cs="Arial"/>
          <w:b/>
          <w:sz w:val="22"/>
        </w:rPr>
        <w:t>Increased frequency of “anomalies” in financial statements such as the failure to change previous years' data for stock splits, missing data, etc.</w:t>
      </w:r>
    </w:p>
    <w:p w:rsidR="004571B1" w:rsidRPr="0014798F" w:rsidRDefault="004571B1" w:rsidP="00476C52">
      <w:pPr>
        <w:widowControl/>
        <w:numPr>
          <w:ilvl w:val="0"/>
          <w:numId w:val="8"/>
        </w:numPr>
        <w:tabs>
          <w:tab w:val="clear" w:pos="360"/>
          <w:tab w:val="num" w:pos="720"/>
        </w:tabs>
        <w:ind w:left="720"/>
        <w:jc w:val="both"/>
        <w:rPr>
          <w:rFonts w:ascii="Arial" w:hAnsi="Arial" w:cs="Arial"/>
          <w:b/>
          <w:sz w:val="22"/>
        </w:rPr>
      </w:pPr>
      <w:r w:rsidRPr="0014798F">
        <w:rPr>
          <w:rFonts w:ascii="Arial" w:hAnsi="Arial" w:cs="Arial"/>
          <w:b/>
          <w:sz w:val="22"/>
        </w:rPr>
        <w:t>Retroactive changes cannot be made accurately because companies only change final figures.</w:t>
      </w:r>
    </w:p>
    <w:p w:rsidR="004571B1" w:rsidRPr="0014798F" w:rsidRDefault="004571B1" w:rsidP="00476C52">
      <w:pPr>
        <w:widowControl/>
        <w:numPr>
          <w:ilvl w:val="0"/>
          <w:numId w:val="8"/>
        </w:numPr>
        <w:tabs>
          <w:tab w:val="clear" w:pos="360"/>
          <w:tab w:val="num" w:pos="720"/>
        </w:tabs>
        <w:ind w:left="720"/>
        <w:jc w:val="both"/>
        <w:rPr>
          <w:rFonts w:ascii="Arial" w:hAnsi="Arial" w:cs="Arial"/>
          <w:b/>
          <w:sz w:val="22"/>
        </w:rPr>
      </w:pPr>
      <w:r w:rsidRPr="0014798F">
        <w:rPr>
          <w:rFonts w:ascii="Arial" w:hAnsi="Arial" w:cs="Arial"/>
          <w:b/>
          <w:sz w:val="22"/>
        </w:rPr>
        <w:t>Certain comparative analyses (leases and pensions) cannot be done since all companies do not provide full information in the absence of analytical accounting adjustments.</w:t>
      </w:r>
    </w:p>
    <w:p w:rsidR="004571B1" w:rsidRPr="0014798F" w:rsidRDefault="004571B1">
      <w:pPr>
        <w:pStyle w:val="ab"/>
        <w:tabs>
          <w:tab w:val="clear" w:pos="504"/>
          <w:tab w:val="right" w:pos="9360"/>
        </w:tabs>
        <w:rPr>
          <w:rFonts w:cs="Arial"/>
          <w:sz w:val="20"/>
        </w:rPr>
      </w:pPr>
      <w:r w:rsidRPr="0014798F">
        <w:rPr>
          <w:rFonts w:cs="Arial"/>
          <w:sz w:val="20"/>
        </w:rPr>
        <w:tab/>
        <w:t>(CFA adapted)</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The financial statements of a company are one of the richest sources of information about a company.  Financial statement analysis is a collection of analytical processes that are an important part of overall business analysis.  These processes are applied to the financial statement information to produce useful information for decision making.  The objective of financial statement analysis is to use the information provided in the statements to produce quantified information to support the ultimate equity, credit, or other decision of interest to the analyst.</w:t>
      </w:r>
    </w:p>
    <w:p w:rsidR="004571B1" w:rsidRPr="0014798F" w:rsidRDefault="000E1667">
      <w:pPr>
        <w:widowControl/>
        <w:jc w:val="both"/>
        <w:rPr>
          <w:rFonts w:ascii="Arial" w:hAnsi="Arial" w:cs="Arial"/>
          <w:b/>
          <w:sz w:val="22"/>
        </w:rPr>
      </w:pPr>
      <w:r>
        <w:rPr>
          <w:rFonts w:ascii="Arial" w:hAnsi="Arial" w:cs="Arial"/>
          <w:b/>
          <w:sz w:val="22"/>
        </w:rPr>
        <w:br w:type="page"/>
      </w: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Internal users:  Owners, managers, employees, directors, internal auditors; </w:t>
      </w:r>
    </w:p>
    <w:p w:rsidR="004571B1" w:rsidRPr="0014798F" w:rsidRDefault="004571B1">
      <w:pPr>
        <w:widowControl/>
        <w:ind w:left="360"/>
        <w:jc w:val="both"/>
        <w:rPr>
          <w:rFonts w:ascii="Arial" w:hAnsi="Arial" w:cs="Arial"/>
          <w:b/>
          <w:sz w:val="22"/>
        </w:rPr>
      </w:pPr>
      <w:r w:rsidRPr="0014798F">
        <w:rPr>
          <w:rFonts w:ascii="Arial" w:hAnsi="Arial" w:cs="Arial"/>
          <w:b/>
          <w:sz w:val="22"/>
        </w:rPr>
        <w:t>External users:  Current and potential equity investors, current and potential debt investors, current and potential creditors, current and potential suppliers, current and potential customers, labor unions members and representatives, regulators, and government agencies.</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A business pursues four major activities in a desire to provide a saleable product and/or service and to yield a satisfactory return on investment. These activities are:</w:t>
      </w:r>
    </w:p>
    <w:p w:rsidR="004571B1" w:rsidRPr="0014798F" w:rsidRDefault="004571B1">
      <w:pPr>
        <w:pStyle w:val="30"/>
        <w:rPr>
          <w:rFonts w:cs="Arial"/>
          <w:u w:val="single"/>
        </w:rPr>
      </w:pPr>
    </w:p>
    <w:p w:rsidR="004571B1" w:rsidRPr="0014798F" w:rsidRDefault="004571B1">
      <w:pPr>
        <w:pStyle w:val="30"/>
        <w:rPr>
          <w:rFonts w:cs="Arial"/>
        </w:rPr>
      </w:pPr>
      <w:r w:rsidRPr="0014798F">
        <w:rPr>
          <w:rFonts w:cs="Arial"/>
          <w:u w:val="single"/>
        </w:rPr>
        <w:t>Planning activities</w:t>
      </w:r>
      <w:r w:rsidRPr="0014798F">
        <w:rPr>
          <w:rFonts w:cs="Arial"/>
        </w:rPr>
        <w:t>. A company implements specific goals and objectives. A company's goals and objectives are captured in its business plans (or strategies)—that describe the company's purpose, strategy, and tactics. The business plan assists managers in focusing their efforts and identifying expected opportunities and obstacles.</w:t>
      </w:r>
    </w:p>
    <w:p w:rsidR="004571B1" w:rsidRPr="0014798F" w:rsidRDefault="004571B1">
      <w:pPr>
        <w:widowControl/>
        <w:tabs>
          <w:tab w:val="left" w:pos="360"/>
          <w:tab w:val="left" w:pos="504"/>
        </w:tabs>
        <w:ind w:left="360" w:hanging="360"/>
        <w:jc w:val="both"/>
        <w:rPr>
          <w:rFonts w:ascii="Arial" w:hAnsi="Arial" w:cs="Arial"/>
          <w:b/>
          <w:sz w:val="22"/>
        </w:rPr>
      </w:pPr>
    </w:p>
    <w:p w:rsidR="004571B1" w:rsidRPr="0014798F" w:rsidRDefault="004571B1">
      <w:pPr>
        <w:pStyle w:val="30"/>
        <w:rPr>
          <w:rFonts w:cs="Arial"/>
        </w:rPr>
      </w:pPr>
      <w:r w:rsidRPr="0014798F">
        <w:rPr>
          <w:rFonts w:cs="Arial"/>
          <w:u w:val="single"/>
        </w:rPr>
        <w:t>Financing Activities</w:t>
      </w:r>
      <w:r w:rsidRPr="0014798F">
        <w:rPr>
          <w:rFonts w:cs="Arial"/>
        </w:rPr>
        <w:t>. A company requires financing to carry out its business plan. Financing activities are the means companies use to pay for these ventures. A company must take care in acquiring and managing its financial resources because of both their magnitude and their potential to determine success or failure. There are two main sources of business financing: equity investors (referred to as owner financing) and creditors (referred to as non-owner financing).</w:t>
      </w:r>
    </w:p>
    <w:p w:rsidR="004571B1" w:rsidRPr="0014798F" w:rsidRDefault="004571B1">
      <w:pPr>
        <w:widowControl/>
        <w:tabs>
          <w:tab w:val="left" w:pos="360"/>
          <w:tab w:val="left" w:pos="504"/>
        </w:tabs>
        <w:ind w:left="360" w:hanging="360"/>
        <w:jc w:val="both"/>
        <w:rPr>
          <w:rFonts w:ascii="Arial" w:hAnsi="Arial" w:cs="Arial"/>
          <w:b/>
          <w:sz w:val="22"/>
        </w:rPr>
      </w:pPr>
    </w:p>
    <w:p w:rsidR="004571B1" w:rsidRPr="0014798F" w:rsidRDefault="004571B1">
      <w:pPr>
        <w:pStyle w:val="30"/>
        <w:rPr>
          <w:rFonts w:cs="Arial"/>
        </w:rPr>
      </w:pPr>
      <w:r w:rsidRPr="0014798F">
        <w:rPr>
          <w:rFonts w:cs="Arial"/>
          <w:u w:val="single"/>
        </w:rPr>
        <w:t>Investing Activities</w:t>
      </w:r>
      <w:r w:rsidRPr="0014798F">
        <w:rPr>
          <w:rFonts w:cs="Arial"/>
        </w:rPr>
        <w:t>. Investing activities are the means a company uses to acquire and maintain investments for purchasing, developing, and selling products and services. Financing provides the funds necessary for acquisition of investments needed to carry out business plans. Investments include land, buildings, equipment, legal rights (patents, licenses, and copyrights), inventories, human capital (managers and employees), accounting systems, and all components necessary for the company to operate.</w:t>
      </w:r>
    </w:p>
    <w:p w:rsidR="004571B1" w:rsidRPr="0014798F" w:rsidRDefault="004571B1">
      <w:pPr>
        <w:widowControl/>
        <w:tabs>
          <w:tab w:val="left" w:pos="360"/>
          <w:tab w:val="left" w:pos="504"/>
        </w:tabs>
        <w:ind w:left="360" w:hanging="360"/>
        <w:jc w:val="both"/>
        <w:rPr>
          <w:rFonts w:ascii="Arial" w:hAnsi="Arial" w:cs="Arial"/>
          <w:b/>
          <w:sz w:val="22"/>
        </w:rPr>
      </w:pPr>
    </w:p>
    <w:p w:rsidR="004571B1" w:rsidRPr="0014798F" w:rsidRDefault="004571B1">
      <w:pPr>
        <w:pStyle w:val="30"/>
        <w:rPr>
          <w:rFonts w:cs="Arial"/>
        </w:rPr>
      </w:pPr>
      <w:r w:rsidRPr="0014798F">
        <w:rPr>
          <w:rFonts w:cs="Arial"/>
          <w:u w:val="single"/>
        </w:rPr>
        <w:t>Operating Activities</w:t>
      </w:r>
      <w:r w:rsidRPr="0014798F">
        <w:rPr>
          <w:rFonts w:cs="Arial"/>
        </w:rPr>
        <w:t>. Operating activities represent the carrying out of the business plan, given necessary financing and investing. These activities involve several basic functions such as research, purchasing, production, marketing, and labor. Operating activities are a company's primary source of income. Income measures a company's success in buying from input markets and selling in output markets. How well a company does in devising business plans and strategies, and with decisions on elements comprising the mix of operating activities, determines its success or failure.</w:t>
      </w:r>
    </w:p>
    <w:p w:rsidR="004571B1" w:rsidRPr="0014798F" w:rsidRDefault="004571B1">
      <w:pPr>
        <w:widowControl/>
        <w:jc w:val="both"/>
        <w:rPr>
          <w:rFonts w:ascii="Arial" w:hAnsi="Arial" w:cs="Arial"/>
          <w:b/>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Business activities—planning, financing, investing, and operating—can be synthesized into a cohesive picture of how businesses function in a market economy. Step one is the company's formulation of plans and strategies. Next, a company obtains necessary financing from equity investors and creditors. Financing is used to acquire investments in resources to produce goods or services. The company uses these investments to undertake operating activities.</w:t>
      </w:r>
    </w:p>
    <w:p w:rsidR="004571B1" w:rsidRPr="0014798F" w:rsidRDefault="004571B1">
      <w:pPr>
        <w:widowControl/>
        <w:tabs>
          <w:tab w:val="left" w:pos="360"/>
        </w:tabs>
        <w:ind w:left="360" w:hanging="360"/>
        <w:jc w:val="both"/>
        <w:rPr>
          <w:rFonts w:ascii="Arial" w:hAnsi="Arial" w:cs="Arial"/>
          <w:b/>
          <w:sz w:val="22"/>
        </w:rPr>
      </w:pPr>
    </w:p>
    <w:p w:rsidR="004571B1" w:rsidRPr="0014798F" w:rsidRDefault="004571B1">
      <w:pPr>
        <w:pStyle w:val="30"/>
        <w:rPr>
          <w:rFonts w:cs="Arial"/>
        </w:rPr>
      </w:pPr>
      <w:r w:rsidRPr="0014798F">
        <w:rPr>
          <w:rFonts w:cs="Arial"/>
        </w:rPr>
        <w:t xml:space="preserve">At the end of a period of time—typically quarterly or annually—financial statements are prepared and reported. These statements list the amounts associated with financing and investing activities, and summarize operating activities for the most recent period(s). This is the role of financial statements—the object of analysis. The financial statements listing of financing and investing activities is at a </w:t>
      </w:r>
      <w:r w:rsidRPr="0014798F">
        <w:rPr>
          <w:rFonts w:cs="Arial"/>
          <w:i/>
        </w:rPr>
        <w:t>point in time</w:t>
      </w:r>
      <w:r w:rsidRPr="0014798F">
        <w:rPr>
          <w:rFonts w:cs="Arial"/>
        </w:rPr>
        <w:t xml:space="preserve">, whereas the reporting of operating activities cover a </w:t>
      </w:r>
      <w:r w:rsidRPr="0014798F">
        <w:rPr>
          <w:rFonts w:cs="Arial"/>
          <w:i/>
        </w:rPr>
        <w:t>period of time</w:t>
      </w:r>
      <w:r w:rsidRPr="0014798F">
        <w:rPr>
          <w:rFonts w:cs="Arial"/>
        </w:rPr>
        <w:t>.</w:t>
      </w:r>
    </w:p>
    <w:p w:rsidR="004571B1" w:rsidRPr="0014798F" w:rsidRDefault="004571B1">
      <w:pPr>
        <w:widowControl/>
        <w:jc w:val="both"/>
        <w:rPr>
          <w:rFonts w:ascii="Arial" w:hAnsi="Arial" w:cs="Arial"/>
          <w:b/>
        </w:rPr>
      </w:pPr>
    </w:p>
    <w:p w:rsidR="004571B1" w:rsidRPr="0014798F" w:rsidRDefault="000E1667">
      <w:pPr>
        <w:widowControl/>
        <w:numPr>
          <w:ilvl w:val="0"/>
          <w:numId w:val="13"/>
        </w:numPr>
        <w:jc w:val="both"/>
        <w:rPr>
          <w:rFonts w:ascii="Arial" w:hAnsi="Arial" w:cs="Arial"/>
          <w:b/>
          <w:sz w:val="22"/>
        </w:rPr>
      </w:pPr>
      <w:r>
        <w:rPr>
          <w:rFonts w:ascii="Arial" w:hAnsi="Arial" w:cs="Arial"/>
          <w:b/>
          <w:sz w:val="22"/>
        </w:rPr>
        <w:br w:type="page"/>
      </w:r>
      <w:r w:rsidR="004571B1" w:rsidRPr="0014798F">
        <w:rPr>
          <w:rFonts w:ascii="Arial" w:hAnsi="Arial" w:cs="Arial"/>
          <w:b/>
          <w:sz w:val="22"/>
        </w:rPr>
        <w:t>The four primary financial statements are the balance sheet, the income statement, the statement of shareholders’ (owner’s) equity, and the statement of cash flows.</w:t>
      </w:r>
    </w:p>
    <w:p w:rsidR="004571B1" w:rsidRPr="0014798F" w:rsidRDefault="004571B1">
      <w:pPr>
        <w:widowControl/>
        <w:tabs>
          <w:tab w:val="left" w:pos="360"/>
        </w:tabs>
        <w:ind w:left="360" w:hanging="360"/>
        <w:jc w:val="both"/>
        <w:rPr>
          <w:rFonts w:ascii="Arial" w:hAnsi="Arial" w:cs="Arial"/>
          <w:b/>
          <w:sz w:val="22"/>
        </w:rPr>
      </w:pPr>
    </w:p>
    <w:p w:rsidR="004571B1" w:rsidRPr="0014798F" w:rsidRDefault="004571B1">
      <w:pPr>
        <w:pStyle w:val="30"/>
        <w:rPr>
          <w:rFonts w:cs="Arial"/>
        </w:rPr>
      </w:pPr>
      <w:r w:rsidRPr="0014798F">
        <w:rPr>
          <w:rFonts w:cs="Arial"/>
          <w:u w:val="single"/>
        </w:rPr>
        <w:t>Balance Sheet</w:t>
      </w:r>
      <w:r w:rsidRPr="0014798F">
        <w:rPr>
          <w:rFonts w:cs="Arial"/>
        </w:rPr>
        <w:t>. The accounting equation is the basis of the balance sheet:</w:t>
      </w:r>
    </w:p>
    <w:p w:rsidR="004571B1" w:rsidRPr="0014798F" w:rsidRDefault="004571B1">
      <w:pPr>
        <w:widowControl/>
        <w:tabs>
          <w:tab w:val="left" w:pos="720"/>
          <w:tab w:val="center" w:pos="4680"/>
        </w:tabs>
        <w:ind w:left="360" w:hanging="360"/>
        <w:jc w:val="center"/>
        <w:rPr>
          <w:rFonts w:ascii="Arial" w:hAnsi="Arial" w:cs="Arial"/>
          <w:b/>
          <w:sz w:val="22"/>
        </w:rPr>
      </w:pPr>
      <w:r w:rsidRPr="0014798F">
        <w:rPr>
          <w:rFonts w:ascii="Arial" w:hAnsi="Arial" w:cs="Arial"/>
          <w:b/>
          <w:sz w:val="22"/>
        </w:rPr>
        <w:t>Assets = Liabilities + Equity.</w:t>
      </w:r>
    </w:p>
    <w:p w:rsidR="004571B1" w:rsidRPr="0014798F" w:rsidRDefault="004571B1">
      <w:pPr>
        <w:pStyle w:val="20"/>
        <w:tabs>
          <w:tab w:val="clear" w:pos="504"/>
          <w:tab w:val="left" w:pos="360"/>
        </w:tabs>
        <w:ind w:left="360"/>
        <w:rPr>
          <w:rFonts w:cs="Arial"/>
        </w:rPr>
      </w:pPr>
      <w:r w:rsidRPr="0014798F">
        <w:rPr>
          <w:rFonts w:cs="Arial"/>
        </w:rPr>
        <w:t>The left-hand side of this equation relates to the economic resources controlled by the firm, called assets. These resources are valuable in the sense that they represent potential sources of future revenues. The company uses these resources to carry out its operating activities. In order to engage in its operating activities, the company must obtain funds to fund its investing activities. The right-hand side of the accounting equation details the sources of these funds. Liabilities represent funds obtained from creditors. These amounts represent obligations or, alternatively, the claims of creditors on assets. Equity, also referred to as shareholders' equity, encompasses two different financing sources: (1) funds invested or contributed by owners, called "contributed capital", and (2) accumulated earnings since inception and in excess of distributions to owners (dividends), called "retained earnings". From the owners' viewpoint, these amounts represent their claim on assets. It often is helpful for students to rewrite the accounting equation in terms of the underlying business activities:</w:t>
      </w:r>
    </w:p>
    <w:p w:rsidR="004571B1" w:rsidRPr="0014798F" w:rsidRDefault="004571B1">
      <w:pPr>
        <w:widowControl/>
        <w:tabs>
          <w:tab w:val="center" w:pos="4680"/>
        </w:tabs>
        <w:jc w:val="center"/>
        <w:rPr>
          <w:rFonts w:ascii="Arial" w:hAnsi="Arial" w:cs="Arial"/>
          <w:b/>
          <w:sz w:val="22"/>
        </w:rPr>
      </w:pPr>
      <w:r w:rsidRPr="0014798F">
        <w:rPr>
          <w:rFonts w:ascii="Arial" w:hAnsi="Arial" w:cs="Arial"/>
          <w:b/>
          <w:sz w:val="22"/>
        </w:rPr>
        <w:t>Investing Activities = Financing Activities.</w:t>
      </w:r>
    </w:p>
    <w:p w:rsidR="004571B1" w:rsidRPr="0014798F" w:rsidRDefault="004571B1">
      <w:pPr>
        <w:pStyle w:val="30"/>
        <w:rPr>
          <w:rFonts w:cs="Arial"/>
        </w:rPr>
      </w:pPr>
      <w:r w:rsidRPr="0014798F">
        <w:rPr>
          <w:rFonts w:cs="Arial"/>
        </w:rPr>
        <w:t>Recognizing the two basic sources of financing, this can be rewritten as:</w:t>
      </w:r>
    </w:p>
    <w:p w:rsidR="004571B1" w:rsidRPr="0014798F" w:rsidRDefault="004571B1">
      <w:pPr>
        <w:widowControl/>
        <w:tabs>
          <w:tab w:val="center" w:pos="4680"/>
        </w:tabs>
        <w:jc w:val="center"/>
        <w:rPr>
          <w:rFonts w:ascii="Arial" w:hAnsi="Arial" w:cs="Arial"/>
          <w:b/>
          <w:sz w:val="22"/>
        </w:rPr>
      </w:pPr>
      <w:r w:rsidRPr="0014798F">
        <w:rPr>
          <w:rFonts w:ascii="Arial" w:hAnsi="Arial" w:cs="Arial"/>
          <w:b/>
          <w:sz w:val="22"/>
        </w:rPr>
        <w:t>Investments = Creditor Financing + Owner Financing.</w:t>
      </w:r>
    </w:p>
    <w:p w:rsidR="004571B1" w:rsidRPr="0014798F" w:rsidRDefault="004571B1">
      <w:pPr>
        <w:widowControl/>
        <w:tabs>
          <w:tab w:val="left" w:pos="504"/>
        </w:tabs>
        <w:jc w:val="both"/>
        <w:rPr>
          <w:rFonts w:ascii="Arial" w:hAnsi="Arial" w:cs="Arial"/>
          <w:b/>
          <w:sz w:val="22"/>
        </w:rPr>
      </w:pPr>
    </w:p>
    <w:p w:rsidR="004571B1" w:rsidRPr="0014798F" w:rsidRDefault="004571B1">
      <w:pPr>
        <w:pStyle w:val="30"/>
        <w:rPr>
          <w:rFonts w:cs="Arial"/>
        </w:rPr>
      </w:pPr>
      <w:r w:rsidRPr="0014798F">
        <w:rPr>
          <w:rFonts w:cs="Arial"/>
          <w:u w:val="single"/>
        </w:rPr>
        <w:t>Income Statement</w:t>
      </w:r>
      <w:r w:rsidRPr="0014798F">
        <w:rPr>
          <w:rFonts w:cs="Arial"/>
        </w:rPr>
        <w:t xml:space="preserve">. The income statement is designed to measure a company's financial performance between balance sheet dates—hence, it refers to a period of time. An income statement lists revenues, expenses, gains, and losses of a company over a period. The "bottom line" of an income statement, net income, measures the increase (or decrease) in the net assets of a company (i.e., assets less liabilities), before consideration of any distributions to owners. Most contemporary accounting systems, the </w:t>
      </w:r>
      <w:smartTag w:uri="urn:schemas-microsoft-com:office:smarttags" w:element="place">
        <w:smartTag w:uri="urn:schemas-microsoft-com:office:smarttags" w:element="country-region">
          <w:r w:rsidRPr="0014798F">
            <w:rPr>
              <w:rFonts w:cs="Arial"/>
            </w:rPr>
            <w:t>U.S.</w:t>
          </w:r>
        </w:smartTag>
      </w:smartTag>
      <w:r w:rsidRPr="0014798F">
        <w:rPr>
          <w:rFonts w:cs="Arial"/>
        </w:rPr>
        <w:t xml:space="preserve"> included, determine net income using the accrual basis of accounting. Under this method, revenues are recognized when earned, independent of the receipt of cash. Expenses, in turn, are recognized when incurred (or matched with its related revenue), independent of the payment of cash.</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pStyle w:val="30"/>
        <w:rPr>
          <w:rFonts w:cs="Arial"/>
        </w:rPr>
      </w:pPr>
      <w:r w:rsidRPr="0014798F">
        <w:rPr>
          <w:rFonts w:cs="Arial"/>
          <w:u w:val="single"/>
        </w:rPr>
        <w:t>Statement of Cash Flows</w:t>
      </w:r>
      <w:r w:rsidRPr="0014798F">
        <w:rPr>
          <w:rFonts w:cs="Arial"/>
        </w:rPr>
        <w:t>. Under the accrual basis of accounting, net income equals net cash flow only over the life of the firm. For periodic reporting purposes, accrual performance numbers nearly always differ from cash flow numbers. This creates a demand for periodic reporting on both income and cash flows. The statement of cash flows details the cash inflows and outflows related to a company's operating, investing, and financing activities over a period of time.</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pPr>
        <w:widowControl/>
        <w:ind w:left="360"/>
        <w:jc w:val="both"/>
        <w:rPr>
          <w:rFonts w:ascii="Arial" w:hAnsi="Arial" w:cs="Arial"/>
          <w:b/>
        </w:rPr>
      </w:pPr>
      <w:r w:rsidRPr="0014798F">
        <w:rPr>
          <w:rFonts w:ascii="Arial" w:hAnsi="Arial" w:cs="Arial"/>
          <w:b/>
          <w:sz w:val="22"/>
          <w:u w:val="single"/>
        </w:rPr>
        <w:t>Statement of Shareholders' Equity</w:t>
      </w:r>
      <w:r w:rsidRPr="0014798F">
        <w:rPr>
          <w:rFonts w:ascii="Arial" w:hAnsi="Arial" w:cs="Arial"/>
          <w:b/>
          <w:sz w:val="22"/>
        </w:rPr>
        <w:t>. The statement of shareholders' equity reports changes in the component accounts comprising equity. The statement is useful in identifying the reasons for changes in owners' claims on the assets of the company. In addition, accepted practice excludes certain gains and losses from net income which, instead, are directly reported in the statement of shareholders' equity.</w:t>
      </w:r>
    </w:p>
    <w:p w:rsidR="004571B1" w:rsidRPr="0014798F" w:rsidRDefault="004571B1">
      <w:pPr>
        <w:widowControl/>
        <w:jc w:val="both"/>
        <w:rPr>
          <w:rFonts w:ascii="Arial" w:hAnsi="Arial" w:cs="Arial"/>
          <w:b/>
        </w:rPr>
      </w:pPr>
    </w:p>
    <w:p w:rsidR="004571B1" w:rsidRPr="0014798F" w:rsidRDefault="000E1667">
      <w:pPr>
        <w:widowControl/>
        <w:numPr>
          <w:ilvl w:val="0"/>
          <w:numId w:val="13"/>
        </w:numPr>
        <w:jc w:val="both"/>
        <w:rPr>
          <w:rFonts w:ascii="Arial" w:hAnsi="Arial" w:cs="Arial"/>
          <w:b/>
          <w:sz w:val="22"/>
        </w:rPr>
      </w:pPr>
      <w:r>
        <w:rPr>
          <w:rFonts w:ascii="Arial" w:hAnsi="Arial" w:cs="Arial"/>
          <w:b/>
          <w:sz w:val="22"/>
        </w:rPr>
        <w:br w:type="page"/>
      </w:r>
      <w:r w:rsidR="004571B1" w:rsidRPr="0014798F">
        <w:rPr>
          <w:rFonts w:ascii="Arial" w:hAnsi="Arial" w:cs="Arial"/>
          <w:b/>
          <w:sz w:val="22"/>
        </w:rPr>
        <w:t>Financial statements are one of the most reliable of all publicly available data for financial analysis. Also, financial statements are objective in portraying economic transactions and events, they are concrete, and they quantify important business activities. Moreover, since financial statements express transactions and events in a common monetary unit, they enable users to readily work with the data, to relate them to other data, and to deal with them in different arithmetic ways. These attributes contribute to the usefulness of financial statements, both historical and projected, in business decision-making.</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pStyle w:val="30"/>
        <w:tabs>
          <w:tab w:val="left" w:pos="504"/>
        </w:tabs>
        <w:rPr>
          <w:rFonts w:cs="Arial"/>
        </w:rPr>
      </w:pPr>
      <w:r w:rsidRPr="0014798F">
        <w:rPr>
          <w:rFonts w:cs="Arial"/>
        </w:rPr>
        <w:t>On the other hand, one must recognize that accounting is a social science subject to human decision making. Moreover, it is a continually evolving discipline subject to revisions and improvements, based on experience and emerging business transactions. These limitations sometimes frustrate certain users of financial statements such that they look for substitute data. However, there is no equivalent substitute. Double-entry accounting is the only reliable system for the systematic recording, classification, and summarization of most business transactions and events. Improvement lies in the refinement of this time-tested system rather than in substitution. Accordingly, any serious analyst of a company’s financial position and results of operations, learns the accounting framework and its terminology, conventions, as well as its imperfections in financial analysis.</w:t>
      </w:r>
    </w:p>
    <w:p w:rsidR="004571B1" w:rsidRPr="0014798F" w:rsidRDefault="004571B1">
      <w:pPr>
        <w:widowControl/>
        <w:tabs>
          <w:tab w:val="left" w:pos="360"/>
        </w:tabs>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Financial statements are not the sole output of the financial reporting system. Additional financial information is communicated by companies through the following sources:</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u w:val="single"/>
        </w:rPr>
        <w:t>Management's Discussion and Analysis (MD&amp;A)</w:t>
      </w:r>
      <w:r w:rsidRPr="0014798F">
        <w:rPr>
          <w:rFonts w:ascii="Arial" w:hAnsi="Arial" w:cs="Arial"/>
          <w:b/>
          <w:sz w:val="22"/>
        </w:rPr>
        <w:t>. Companies with publicly traded debt and equity securities are required by the SEC to provide a report of their financial condition and results of operations in a MD&amp;A section of its financial reports.</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u w:val="single"/>
        </w:rPr>
        <w:t>Management Report</w:t>
      </w:r>
      <w:r w:rsidRPr="0014798F">
        <w:rPr>
          <w:rFonts w:ascii="Arial" w:hAnsi="Arial" w:cs="Arial"/>
          <w:b/>
          <w:sz w:val="22"/>
        </w:rPr>
        <w:t>. The management report sets out the responsibilities of management in preparing the company's financial statements.</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u w:val="single"/>
        </w:rPr>
        <w:t>Audit Report</w:t>
      </w:r>
      <w:r w:rsidRPr="0014798F">
        <w:rPr>
          <w:rFonts w:ascii="Arial" w:hAnsi="Arial" w:cs="Arial"/>
          <w:b/>
          <w:sz w:val="22"/>
        </w:rPr>
        <w:t>. The external auditor is an independent certified public accountant hired by management to assess whether the company's financial statements are prepared in conformity with generally accepted accounting principles. Auditors provide an important check on financial statements prior to their release to the public.</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u w:val="single"/>
        </w:rPr>
        <w:t>Explanatory Notes</w:t>
      </w:r>
      <w:r w:rsidRPr="0014798F">
        <w:rPr>
          <w:rFonts w:ascii="Arial" w:hAnsi="Arial" w:cs="Arial"/>
          <w:b/>
          <w:sz w:val="22"/>
        </w:rPr>
        <w:t>. Notes are an integral part of financial statements and are intended to communicate additional information regarding items included in, and excluded from, the statements.</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pStyle w:val="30"/>
        <w:rPr>
          <w:rFonts w:cs="Arial"/>
        </w:rPr>
      </w:pPr>
      <w:r w:rsidRPr="0014798F">
        <w:rPr>
          <w:rFonts w:cs="Arial"/>
          <w:u w:val="single"/>
        </w:rPr>
        <w:t>Supplementary Information</w:t>
      </w:r>
      <w:r w:rsidRPr="0014798F">
        <w:rPr>
          <w:rFonts w:cs="Arial"/>
        </w:rPr>
        <w:t>. Certain supplemental schedules are required by accounting regulatory agencies. These schedules can appear in notes to financial statements or, in the case of companies with publicly held securities, in exhibits to regulatory filings such as the Form 10-K that is filed with the Securities and Exchange Commission.</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u w:val="single"/>
        </w:rPr>
        <w:t>Social Responsibility Reports</w:t>
      </w:r>
      <w:r w:rsidRPr="0014798F">
        <w:rPr>
          <w:rFonts w:ascii="Arial" w:hAnsi="Arial" w:cs="Arial"/>
          <w:b/>
          <w:sz w:val="22"/>
        </w:rPr>
        <w:t>. Companies increasingly recognize their need for social responsibility. While reports of socially responsible activities are increasing, there is no standard format or accepted standard.</w:t>
      </w:r>
    </w:p>
    <w:p w:rsidR="004571B1" w:rsidRPr="0014798F" w:rsidRDefault="004571B1">
      <w:pPr>
        <w:pStyle w:val="30"/>
        <w:rPr>
          <w:rFonts w:cs="Arial"/>
        </w:rPr>
      </w:pPr>
      <w:r w:rsidRPr="0014798F">
        <w:rPr>
          <w:rFonts w:cs="Arial"/>
          <w:u w:val="single"/>
        </w:rPr>
        <w:t>Proxy Statements</w:t>
      </w:r>
      <w:r w:rsidRPr="0014798F">
        <w:rPr>
          <w:rFonts w:cs="Arial"/>
        </w:rPr>
        <w:t>. A proxy statement is a document containing information necessary to assist shareholders in voting on matters for which the proxy is solicited.</w:t>
      </w:r>
    </w:p>
    <w:p w:rsidR="004571B1" w:rsidRPr="0014798F" w:rsidRDefault="004571B1">
      <w:pPr>
        <w:pStyle w:val="30"/>
        <w:ind w:left="0"/>
        <w:rPr>
          <w:rFonts w:cs="Arial"/>
        </w:rPr>
      </w:pPr>
    </w:p>
    <w:p w:rsidR="004571B1" w:rsidRPr="0014798F" w:rsidRDefault="000E1667">
      <w:pPr>
        <w:widowControl/>
        <w:numPr>
          <w:ilvl w:val="0"/>
          <w:numId w:val="13"/>
        </w:numPr>
        <w:tabs>
          <w:tab w:val="left" w:pos="504"/>
        </w:tabs>
        <w:jc w:val="both"/>
        <w:rPr>
          <w:rFonts w:ascii="Arial" w:hAnsi="Arial" w:cs="Arial"/>
          <w:b/>
          <w:sz w:val="22"/>
        </w:rPr>
      </w:pPr>
      <w:r>
        <w:rPr>
          <w:rFonts w:ascii="Arial" w:hAnsi="Arial" w:cs="Arial"/>
          <w:b/>
          <w:sz w:val="22"/>
        </w:rPr>
        <w:br w:type="page"/>
      </w:r>
      <w:r w:rsidR="004571B1" w:rsidRPr="0014798F">
        <w:rPr>
          <w:rFonts w:ascii="Arial" w:hAnsi="Arial" w:cs="Arial"/>
          <w:b/>
          <w:sz w:val="22"/>
        </w:rPr>
        <w:t xml:space="preserve">Financial analysis includes analysis of the profitability of a company, the risk of the company, and the sources and uses of funds for the company.  Profitability analysis is the evaluation of a company’s return on investment.  It focuses on a company’s sources and levels of profits, and involves identifying and measuring the impact of various drivers of profitability.  Profitability analysis includes evaluation of two sources of profitability: margins and turnover.  Risk analysis is the evaluation of a company’s riskiness and its ability to meet its commitments.  Risk analysis involves assessing the solvency and liquidity of a company along with its earnings variability.  An analysis of sources and uses of funds is the evaluation of how a company is obtaining and deploying funds.  This analysis provides insights into a company’s future financing implications.  </w:t>
      </w:r>
    </w:p>
    <w:p w:rsidR="004571B1" w:rsidRPr="0014798F" w:rsidRDefault="004571B1">
      <w:pPr>
        <w:widowControl/>
        <w:tabs>
          <w:tab w:val="left" w:pos="504"/>
        </w:tabs>
        <w:jc w:val="both"/>
        <w:rPr>
          <w:rFonts w:ascii="Arial" w:hAnsi="Arial" w:cs="Arial"/>
          <w:b/>
          <w:sz w:val="22"/>
        </w:rPr>
      </w:pPr>
    </w:p>
    <w:p w:rsidR="004571B1" w:rsidRPr="0014798F" w:rsidRDefault="004571B1">
      <w:pPr>
        <w:widowControl/>
        <w:numPr>
          <w:ilvl w:val="0"/>
          <w:numId w:val="13"/>
        </w:numPr>
        <w:tabs>
          <w:tab w:val="left" w:pos="504"/>
        </w:tabs>
        <w:jc w:val="both"/>
        <w:rPr>
          <w:rFonts w:ascii="Arial" w:hAnsi="Arial" w:cs="Arial"/>
          <w:b/>
          <w:sz w:val="22"/>
        </w:rPr>
      </w:pPr>
      <w:r w:rsidRPr="0014798F">
        <w:rPr>
          <w:rFonts w:ascii="Arial" w:hAnsi="Arial" w:cs="Arial"/>
          <w:b/>
          <w:sz w:val="22"/>
        </w:rPr>
        <w:t>Financial analysis tools include the following:</w:t>
      </w:r>
    </w:p>
    <w:p w:rsidR="004571B1" w:rsidRPr="0014798F" w:rsidRDefault="004571B1">
      <w:pPr>
        <w:widowControl/>
        <w:tabs>
          <w:tab w:val="left" w:pos="360"/>
        </w:tabs>
        <w:jc w:val="both"/>
        <w:rPr>
          <w:rFonts w:ascii="Arial" w:hAnsi="Arial" w:cs="Arial"/>
          <w:b/>
          <w:sz w:val="22"/>
        </w:rPr>
      </w:pPr>
      <w:r w:rsidRPr="0014798F">
        <w:rPr>
          <w:rFonts w:ascii="Arial" w:hAnsi="Arial" w:cs="Arial"/>
          <w:b/>
          <w:sz w:val="22"/>
        </w:rPr>
        <w:tab/>
        <w:t>a.</w:t>
      </w:r>
      <w:r w:rsidRPr="0014798F">
        <w:rPr>
          <w:rFonts w:ascii="Arial" w:hAnsi="Arial" w:cs="Arial"/>
          <w:b/>
          <w:sz w:val="22"/>
        </w:rPr>
        <w:tab/>
        <w:t>Comparative financial statements</w:t>
      </w: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rPr>
        <w:tab/>
        <w:t>i. Year-to-year change analysis</w:t>
      </w: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rPr>
        <w:tab/>
        <w:t>ii. Index-number trend analysis</w:t>
      </w: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rPr>
        <w:t>b.</w:t>
      </w:r>
      <w:r w:rsidRPr="0014798F">
        <w:rPr>
          <w:rFonts w:ascii="Arial" w:hAnsi="Arial" w:cs="Arial"/>
          <w:b/>
          <w:sz w:val="22"/>
        </w:rPr>
        <w:tab/>
        <w:t>Common-size financial statements</w:t>
      </w:r>
    </w:p>
    <w:p w:rsidR="004571B1" w:rsidRPr="0014798F" w:rsidRDefault="004571B1" w:rsidP="00476C52">
      <w:pPr>
        <w:widowControl/>
        <w:numPr>
          <w:ilvl w:val="0"/>
          <w:numId w:val="6"/>
        </w:numPr>
        <w:tabs>
          <w:tab w:val="left" w:pos="360"/>
        </w:tabs>
        <w:jc w:val="both"/>
        <w:rPr>
          <w:rFonts w:ascii="Arial" w:hAnsi="Arial" w:cs="Arial"/>
          <w:b/>
          <w:sz w:val="22"/>
        </w:rPr>
      </w:pPr>
      <w:r w:rsidRPr="0014798F">
        <w:rPr>
          <w:rFonts w:ascii="Arial" w:hAnsi="Arial" w:cs="Arial"/>
          <w:b/>
          <w:sz w:val="22"/>
        </w:rPr>
        <w:t>Ratio analysis</w:t>
      </w:r>
    </w:p>
    <w:p w:rsidR="004571B1" w:rsidRPr="0014798F" w:rsidRDefault="004571B1" w:rsidP="00476C52">
      <w:pPr>
        <w:widowControl/>
        <w:numPr>
          <w:ilvl w:val="0"/>
          <w:numId w:val="6"/>
        </w:numPr>
        <w:tabs>
          <w:tab w:val="left" w:pos="360"/>
        </w:tabs>
        <w:jc w:val="both"/>
        <w:rPr>
          <w:rFonts w:ascii="Arial" w:hAnsi="Arial" w:cs="Arial"/>
          <w:b/>
          <w:sz w:val="22"/>
        </w:rPr>
      </w:pPr>
      <w:r w:rsidRPr="0014798F">
        <w:rPr>
          <w:rFonts w:ascii="Arial" w:hAnsi="Arial" w:cs="Arial"/>
          <w:b/>
          <w:sz w:val="22"/>
        </w:rPr>
        <w:t>Cash flow analysis</w:t>
      </w:r>
    </w:p>
    <w:p w:rsidR="004571B1" w:rsidRPr="0014798F" w:rsidRDefault="004571B1">
      <w:pPr>
        <w:widowControl/>
        <w:tabs>
          <w:tab w:val="left" w:pos="360"/>
        </w:tabs>
        <w:jc w:val="both"/>
        <w:rPr>
          <w:rFonts w:ascii="Arial" w:hAnsi="Arial" w:cs="Arial"/>
          <w:b/>
          <w:sz w:val="22"/>
        </w:rPr>
      </w:pPr>
    </w:p>
    <w:p w:rsidR="004571B1" w:rsidRPr="0014798F" w:rsidRDefault="004571B1" w:rsidP="00476C52">
      <w:pPr>
        <w:widowControl/>
        <w:numPr>
          <w:ilvl w:val="0"/>
          <w:numId w:val="13"/>
        </w:numPr>
        <w:ind w:left="720" w:hanging="720"/>
        <w:jc w:val="both"/>
        <w:rPr>
          <w:rFonts w:ascii="Arial" w:hAnsi="Arial" w:cs="Arial"/>
          <w:b/>
          <w:sz w:val="22"/>
        </w:rPr>
      </w:pPr>
      <w:r w:rsidRPr="0014798F">
        <w:rPr>
          <w:rFonts w:ascii="Arial" w:hAnsi="Arial" w:cs="Arial"/>
          <w:b/>
          <w:sz w:val="22"/>
        </w:rPr>
        <w:t xml:space="preserve">a.  Comparative analysis focuses on exceptions and variations and helps the analyst to formulate </w:t>
      </w:r>
      <w:r w:rsidR="00D12D8B">
        <w:rPr>
          <w:rFonts w:ascii="Arial" w:hAnsi="Arial" w:cs="Arial"/>
          <w:b/>
          <w:sz w:val="22"/>
        </w:rPr>
        <w:t>judgment</w:t>
      </w:r>
      <w:r w:rsidRPr="0014798F">
        <w:rPr>
          <w:rFonts w:ascii="Arial" w:hAnsi="Arial" w:cs="Arial"/>
          <w:b/>
          <w:sz w:val="22"/>
        </w:rPr>
        <w:t>s about data that may be interpreted in various ways. In short, the usefulness of comparative analysis is the notion that a number is more meaningfully interpreted when it is evaluated relative to a comparable quantity.</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pPr>
        <w:widowControl/>
        <w:tabs>
          <w:tab w:val="left" w:pos="360"/>
        </w:tabs>
        <w:ind w:left="720" w:hanging="360"/>
        <w:jc w:val="both"/>
        <w:rPr>
          <w:rFonts w:ascii="Arial" w:hAnsi="Arial" w:cs="Arial"/>
          <w:b/>
          <w:sz w:val="22"/>
        </w:rPr>
      </w:pPr>
      <w:r w:rsidRPr="0014798F">
        <w:rPr>
          <w:rFonts w:ascii="Arial" w:hAnsi="Arial" w:cs="Arial"/>
          <w:b/>
          <w:sz w:val="22"/>
        </w:rPr>
        <w:t>b.</w:t>
      </w:r>
      <w:r w:rsidRPr="0014798F">
        <w:rPr>
          <w:rFonts w:ascii="Arial" w:hAnsi="Arial" w:cs="Arial"/>
          <w:b/>
          <w:sz w:val="22"/>
        </w:rPr>
        <w:tab/>
        <w:t>Comparison can be made against (1) past experience, (2) external data—industry or economy-wide, or (3) accepted guidelines such as standards, budgets, or forecasts.</w:t>
      </w:r>
    </w:p>
    <w:p w:rsidR="004571B1" w:rsidRPr="0014798F" w:rsidRDefault="004571B1">
      <w:pPr>
        <w:widowControl/>
        <w:tabs>
          <w:tab w:val="left" w:pos="360"/>
        </w:tabs>
        <w:ind w:hanging="360"/>
        <w:jc w:val="both"/>
        <w:rPr>
          <w:rFonts w:ascii="Arial" w:hAnsi="Arial" w:cs="Arial"/>
          <w:b/>
          <w:sz w:val="22"/>
        </w:rPr>
      </w:pPr>
    </w:p>
    <w:p w:rsidR="004571B1" w:rsidRPr="0014798F" w:rsidRDefault="004571B1" w:rsidP="00476C52">
      <w:pPr>
        <w:widowControl/>
        <w:numPr>
          <w:ilvl w:val="0"/>
          <w:numId w:val="16"/>
        </w:numPr>
        <w:tabs>
          <w:tab w:val="clear" w:pos="360"/>
          <w:tab w:val="num" w:pos="720"/>
        </w:tabs>
        <w:ind w:left="720"/>
        <w:jc w:val="both"/>
        <w:rPr>
          <w:rFonts w:ascii="Arial" w:hAnsi="Arial" w:cs="Arial"/>
          <w:b/>
          <w:sz w:val="22"/>
        </w:rPr>
      </w:pPr>
      <w:r w:rsidRPr="0014798F">
        <w:rPr>
          <w:rFonts w:ascii="Arial" w:hAnsi="Arial" w:cs="Arial"/>
          <w:b/>
          <w:sz w:val="22"/>
        </w:rPr>
        <w:t>A comparison, to be meaningful and fair, must be made between data, which are prepared on a similar basis. If data are not directly comparable, the analyst should make appropriate adjustments before undertaking any comparative analysis. One also must remember that the past is not always an unqualified guide to the future.</w:t>
      </w:r>
    </w:p>
    <w:p w:rsidR="004571B1" w:rsidRPr="0014798F" w:rsidRDefault="004571B1">
      <w:pPr>
        <w:widowControl/>
        <w:tabs>
          <w:tab w:val="left" w:pos="360"/>
        </w:tabs>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Past trend often is a good predictor of the future </w:t>
      </w:r>
      <w:r w:rsidRPr="0014798F">
        <w:rPr>
          <w:rFonts w:ascii="Arial" w:hAnsi="Arial" w:cs="Arial"/>
          <w:b/>
          <w:i/>
          <w:sz w:val="22"/>
        </w:rPr>
        <w:t>if</w:t>
      </w:r>
      <w:r w:rsidRPr="0014798F">
        <w:rPr>
          <w:rFonts w:ascii="Arial" w:hAnsi="Arial" w:cs="Arial"/>
          <w:b/>
          <w:sz w:val="22"/>
        </w:rPr>
        <w:t xml:space="preserve"> all relevant variables remain constant or nearly constant. In practice, however, this is seldom the case. Consequently, the analyst should use the results of trend analysis and adjust them in the light of other available information, including the expected state of the economy and industry. Trend analysis will, in most cases, reveal the direction of change in operating performance along with the velocity and the magnitude of change.</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Both indicators complement one another. Indeed, one indicator in the absence of the other is of limited value. To illustrate, an increase to $4,000 of receivables from base year receivables of $100 indicates a 3,900 % [($4,000-$100)/$100] increase. However, the huge percent change in this case is misleading given the relatively small base year amount. This simple case demonstrates that both indicators need to be considered simultaneously. That is, reference to the absolute dollar amounts must be made to retain the proper perspective when a significant change in percent is revealed.</w:t>
      </w:r>
    </w:p>
    <w:p w:rsidR="004571B1" w:rsidRPr="0014798F" w:rsidRDefault="004571B1">
      <w:pPr>
        <w:widowControl/>
        <w:tabs>
          <w:tab w:val="left" w:pos="360"/>
        </w:tabs>
        <w:jc w:val="both"/>
        <w:rPr>
          <w:rFonts w:ascii="Arial" w:hAnsi="Arial" w:cs="Arial"/>
          <w:b/>
          <w:sz w:val="22"/>
        </w:rPr>
      </w:pPr>
    </w:p>
    <w:p w:rsidR="00DB7AF8" w:rsidRDefault="00DB7AF8">
      <w:pPr>
        <w:widowControl/>
        <w:numPr>
          <w:ilvl w:val="0"/>
          <w:numId w:val="13"/>
        </w:numPr>
        <w:jc w:val="both"/>
        <w:rPr>
          <w:rFonts w:ascii="Arial" w:hAnsi="Arial" w:cs="Arial"/>
          <w:b/>
          <w:sz w:val="22"/>
        </w:rPr>
      </w:pPr>
      <w:r>
        <w:rPr>
          <w:rFonts w:ascii="Arial" w:hAnsi="Arial" w:cs="Arial"/>
          <w:b/>
          <w:sz w:val="22"/>
        </w:rPr>
        <w:br w:type="page"/>
      </w:r>
      <w:r w:rsidR="004571B1" w:rsidRPr="0014798F">
        <w:rPr>
          <w:rFonts w:ascii="Arial" w:hAnsi="Arial" w:cs="Arial"/>
          <w:b/>
          <w:sz w:val="22"/>
        </w:rPr>
        <w:t xml:space="preserve">Several answers are possible. Since division by zero is not mathematically defined, it is impossible to get changes in percent when there is no figure for the base year. Also, if there is a negative figure in the base year and a positive figure in another year, or vice versa, </w:t>
      </w:r>
      <w:r>
        <w:rPr>
          <w:rFonts w:ascii="Arial" w:hAnsi="Arial" w:cs="Arial"/>
          <w:b/>
          <w:sz w:val="22"/>
        </w:rPr>
        <w:t>a</w:t>
      </w:r>
      <w:r w:rsidR="004571B1" w:rsidRPr="0014798F">
        <w:rPr>
          <w:rFonts w:ascii="Arial" w:hAnsi="Arial" w:cs="Arial"/>
          <w:b/>
          <w:sz w:val="22"/>
        </w:rPr>
        <w:t xml:space="preserve"> mere mathematical computation of per</w:t>
      </w:r>
      <w:r>
        <w:rPr>
          <w:rFonts w:ascii="Arial" w:hAnsi="Arial" w:cs="Arial"/>
          <w:b/>
          <w:sz w:val="22"/>
        </w:rPr>
        <w:t xml:space="preserve">cent change is </w:t>
      </w:r>
      <w:r w:rsidR="004571B1" w:rsidRPr="0014798F">
        <w:rPr>
          <w:rFonts w:ascii="Arial" w:hAnsi="Arial" w:cs="Arial"/>
          <w:b/>
          <w:sz w:val="22"/>
        </w:rPr>
        <w:t>nonsensical</w:t>
      </w:r>
      <w:r>
        <w:rPr>
          <w:rFonts w:ascii="Arial" w:hAnsi="Arial" w:cs="Arial"/>
          <w:b/>
          <w:sz w:val="22"/>
        </w:rPr>
        <w:t>.</w:t>
      </w:r>
    </w:p>
    <w:p w:rsidR="00DB7AF8" w:rsidRDefault="00DB7AF8" w:rsidP="00DB7AF8">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In index-number trend analysis, all figures are expressed with reference to a base year figure. Since the base year serves as the frame of reference, it is desirable to choose a year that is "typical" for the business. If the earliest year in the series analyzed is not typical, then a subsequent (more typical) year should be chosen as the base year.</w:t>
      </w:r>
    </w:p>
    <w:p w:rsidR="004571B1" w:rsidRPr="0014798F" w:rsidRDefault="004571B1">
      <w:pPr>
        <w:widowControl/>
        <w:tabs>
          <w:tab w:val="left" w:pos="360"/>
        </w:tabs>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By utilizing index numbers, the analyst can measure change over time. Such analysis enables the analyst to assess management's policies and, when examined in the light of the economic and industry environment of the periods covered, the ability of the company to effectively confront challenges and opportunities. Moreover, trend analysis of index-numbers enables the analyst to uncover important relations among various components of financial statements. This helps in the evaluation of the relative change in these components. For example, changes in sales and accounts receivable are logically correlated and can be expected to display a natural relation when examining trends.</w:t>
      </w:r>
    </w:p>
    <w:p w:rsidR="004571B1" w:rsidRPr="0014798F" w:rsidRDefault="004571B1">
      <w:pPr>
        <w:widowControl/>
        <w:jc w:val="both"/>
        <w:rPr>
          <w:rFonts w:ascii="Arial" w:hAnsi="Arial" w:cs="Arial"/>
          <w:b/>
          <w:sz w:val="22"/>
        </w:rPr>
      </w:pPr>
    </w:p>
    <w:p w:rsidR="004571B1" w:rsidRPr="0014798F" w:rsidRDefault="004571B1" w:rsidP="00476C52">
      <w:pPr>
        <w:widowControl/>
        <w:numPr>
          <w:ilvl w:val="0"/>
          <w:numId w:val="13"/>
        </w:numPr>
        <w:ind w:left="720" w:hanging="720"/>
        <w:jc w:val="both"/>
        <w:rPr>
          <w:rFonts w:ascii="Arial" w:hAnsi="Arial" w:cs="Arial"/>
          <w:b/>
          <w:sz w:val="22"/>
        </w:rPr>
      </w:pPr>
      <w:r w:rsidRPr="0014798F">
        <w:rPr>
          <w:rFonts w:ascii="Arial" w:hAnsi="Arial" w:cs="Arial"/>
          <w:b/>
          <w:sz w:val="22"/>
        </w:rPr>
        <w:t>a.</w:t>
      </w:r>
      <w:r w:rsidRPr="0014798F">
        <w:rPr>
          <w:rFonts w:ascii="Arial" w:hAnsi="Arial" w:cs="Arial"/>
          <w:b/>
          <w:sz w:val="22"/>
        </w:rPr>
        <w:tab/>
        <w:t>Common-size financial statements enable comparisons of changes in the elements that make up financial statements. The figures in each line item of financial statements are divided by a reasonable aggregate total and then expressed as percents. The total of these elements will add to 100%. For example, the balance sheet items are usually expressed as a percentage of total assets and the income statement items are usually expressed as a percentage of total revenues.  This makes it easier for the analyst to identify internal structural changes in companies that are reflected in financial statements.</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pPr>
        <w:widowControl/>
        <w:tabs>
          <w:tab w:val="left" w:pos="360"/>
        </w:tabs>
        <w:ind w:left="720" w:hanging="360"/>
        <w:jc w:val="both"/>
        <w:rPr>
          <w:rFonts w:ascii="Arial" w:hAnsi="Arial" w:cs="Arial"/>
          <w:b/>
          <w:sz w:val="22"/>
        </w:rPr>
      </w:pPr>
      <w:r w:rsidRPr="0014798F">
        <w:rPr>
          <w:rFonts w:ascii="Arial" w:hAnsi="Arial" w:cs="Arial"/>
          <w:b/>
          <w:sz w:val="22"/>
        </w:rPr>
        <w:t>b.</w:t>
      </w:r>
      <w:r w:rsidRPr="0014798F">
        <w:rPr>
          <w:rFonts w:ascii="Arial" w:hAnsi="Arial" w:cs="Arial"/>
          <w:b/>
          <w:sz w:val="22"/>
        </w:rPr>
        <w:tab/>
        <w:t>The analysis of common-size financial statements focuses on major aspects of the internal structure of company operations such as:</w:t>
      </w:r>
    </w:p>
    <w:p w:rsidR="004571B1" w:rsidRPr="0014798F" w:rsidRDefault="004571B1" w:rsidP="00476C52">
      <w:pPr>
        <w:widowControl/>
        <w:numPr>
          <w:ilvl w:val="0"/>
          <w:numId w:val="7"/>
        </w:numPr>
        <w:tabs>
          <w:tab w:val="clear" w:pos="360"/>
          <w:tab w:val="num" w:pos="900"/>
        </w:tabs>
        <w:ind w:left="900" w:hanging="180"/>
        <w:jc w:val="both"/>
        <w:rPr>
          <w:rFonts w:ascii="Arial" w:hAnsi="Arial" w:cs="Arial"/>
          <w:b/>
          <w:sz w:val="22"/>
        </w:rPr>
      </w:pPr>
      <w:r w:rsidRPr="0014798F">
        <w:rPr>
          <w:rFonts w:ascii="Arial" w:hAnsi="Arial" w:cs="Arial"/>
          <w:b/>
          <w:sz w:val="22"/>
        </w:rPr>
        <w:t>Capital structure and sources of financing</w:t>
      </w:r>
    </w:p>
    <w:p w:rsidR="004571B1" w:rsidRPr="0014798F" w:rsidRDefault="004571B1" w:rsidP="00476C52">
      <w:pPr>
        <w:widowControl/>
        <w:numPr>
          <w:ilvl w:val="0"/>
          <w:numId w:val="7"/>
        </w:numPr>
        <w:tabs>
          <w:tab w:val="clear" w:pos="360"/>
          <w:tab w:val="num" w:pos="900"/>
        </w:tabs>
        <w:ind w:left="900" w:hanging="180"/>
        <w:jc w:val="both"/>
        <w:rPr>
          <w:rFonts w:ascii="Arial" w:hAnsi="Arial" w:cs="Arial"/>
          <w:b/>
          <w:sz w:val="22"/>
        </w:rPr>
      </w:pPr>
      <w:r w:rsidRPr="0014798F">
        <w:rPr>
          <w:rFonts w:ascii="Arial" w:hAnsi="Arial" w:cs="Arial"/>
          <w:b/>
          <w:sz w:val="22"/>
        </w:rPr>
        <w:t>Distribution of assets or make up of investing activities</w:t>
      </w:r>
    </w:p>
    <w:p w:rsidR="004571B1" w:rsidRPr="0014798F" w:rsidRDefault="004571B1" w:rsidP="00476C52">
      <w:pPr>
        <w:widowControl/>
        <w:numPr>
          <w:ilvl w:val="0"/>
          <w:numId w:val="7"/>
        </w:numPr>
        <w:tabs>
          <w:tab w:val="clear" w:pos="360"/>
          <w:tab w:val="num" w:pos="900"/>
        </w:tabs>
        <w:ind w:left="900" w:hanging="180"/>
        <w:jc w:val="both"/>
        <w:rPr>
          <w:rFonts w:ascii="Arial" w:hAnsi="Arial" w:cs="Arial"/>
          <w:b/>
          <w:sz w:val="22"/>
        </w:rPr>
      </w:pPr>
      <w:r w:rsidRPr="0014798F">
        <w:rPr>
          <w:rFonts w:ascii="Arial" w:hAnsi="Arial" w:cs="Arial"/>
          <w:b/>
          <w:sz w:val="22"/>
        </w:rPr>
        <w:t>Composition of important segments of financial position such as current assets</w:t>
      </w:r>
    </w:p>
    <w:p w:rsidR="004571B1" w:rsidRPr="0014798F" w:rsidRDefault="004571B1" w:rsidP="00476C52">
      <w:pPr>
        <w:widowControl/>
        <w:numPr>
          <w:ilvl w:val="0"/>
          <w:numId w:val="7"/>
        </w:numPr>
        <w:tabs>
          <w:tab w:val="clear" w:pos="360"/>
          <w:tab w:val="num" w:pos="900"/>
        </w:tabs>
        <w:ind w:left="900" w:hanging="180"/>
        <w:jc w:val="both"/>
        <w:rPr>
          <w:rFonts w:ascii="Arial" w:hAnsi="Arial" w:cs="Arial"/>
          <w:b/>
          <w:sz w:val="22"/>
        </w:rPr>
      </w:pPr>
      <w:r w:rsidRPr="0014798F">
        <w:rPr>
          <w:rFonts w:ascii="Arial" w:hAnsi="Arial" w:cs="Arial"/>
          <w:b/>
          <w:sz w:val="22"/>
        </w:rPr>
        <w:t>Relative magnitude of various expenses in relation to sales</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pPr>
        <w:pStyle w:val="30"/>
        <w:tabs>
          <w:tab w:val="clear" w:pos="360"/>
        </w:tabs>
        <w:ind w:left="720"/>
        <w:rPr>
          <w:rFonts w:cs="Arial"/>
        </w:rPr>
      </w:pPr>
      <w:r w:rsidRPr="0014798F">
        <w:rPr>
          <w:rFonts w:cs="Arial"/>
        </w:rPr>
        <w:t>Moreover, useful information can be obtained by a comparison of common-size statements of a company across years. The advantage of this temporal analysis is even more evident in comparisons between two companies of different sizes. Since analyses can be made on a uniform basis, this tool greatly facilitates such comparisons.</w:t>
      </w:r>
    </w:p>
    <w:p w:rsidR="004571B1" w:rsidRPr="0014798F" w:rsidRDefault="004571B1">
      <w:pPr>
        <w:pStyle w:val="30"/>
        <w:tabs>
          <w:tab w:val="clear" w:pos="360"/>
        </w:tabs>
        <w:ind w:left="0"/>
        <w:rPr>
          <w:rFonts w:cs="Arial"/>
        </w:rPr>
      </w:pPr>
    </w:p>
    <w:p w:rsidR="004571B1" w:rsidRPr="0014798F" w:rsidRDefault="004571B1">
      <w:pPr>
        <w:pStyle w:val="30"/>
        <w:numPr>
          <w:ilvl w:val="0"/>
          <w:numId w:val="13"/>
        </w:numPr>
        <w:rPr>
          <w:rFonts w:cs="Arial"/>
        </w:rPr>
      </w:pPr>
      <w:r w:rsidRPr="0014798F">
        <w:rPr>
          <w:rFonts w:cs="Arial"/>
        </w:rPr>
        <w:t>A ratio expresses a mathematical relation between two quantities.  To be meaningful (useful in analysis), a ratio of financial numbers must capture an important economic relation. Certain items in financial statements have no logical relation to each other and, therefore, would not be amenable to ratio analysis.</w:t>
      </w:r>
    </w:p>
    <w:p w:rsidR="004571B1" w:rsidRPr="0014798F" w:rsidRDefault="004571B1">
      <w:pPr>
        <w:pStyle w:val="30"/>
        <w:tabs>
          <w:tab w:val="clear" w:pos="360"/>
        </w:tabs>
        <w:rPr>
          <w:rFonts w:cs="Arial"/>
        </w:rPr>
      </w:pPr>
    </w:p>
    <w:p w:rsidR="004571B1" w:rsidRPr="0014798F" w:rsidRDefault="004571B1">
      <w:pPr>
        <w:pStyle w:val="30"/>
        <w:tabs>
          <w:tab w:val="clear" w:pos="360"/>
        </w:tabs>
        <w:rPr>
          <w:rFonts w:cs="Arial"/>
        </w:rPr>
      </w:pPr>
      <w:r w:rsidRPr="0014798F">
        <w:rPr>
          <w:rFonts w:cs="Arial"/>
        </w:rPr>
        <w:t>Also, some type of benchmark or norm must exist for interpretation of the ratio.  One can draw minimal inference from being told that the return on assets for a certain firm is .02. However, if the analyst is told that the company’s return on assets is .02 and the industry average is .08, the ratio becomes more useful for interpretation purposes.</w:t>
      </w:r>
    </w:p>
    <w:p w:rsidR="004571B1" w:rsidRPr="0014798F" w:rsidRDefault="004571B1">
      <w:pPr>
        <w:pStyle w:val="30"/>
        <w:tabs>
          <w:tab w:val="clear" w:pos="360"/>
        </w:tabs>
        <w:rPr>
          <w:rFonts w:cs="Arial"/>
        </w:rPr>
      </w:pPr>
      <w:r w:rsidRPr="0014798F">
        <w:rPr>
          <w:rFonts w:cs="Arial"/>
        </w:rPr>
        <w:t xml:space="preserve"> </w:t>
      </w:r>
    </w:p>
    <w:p w:rsidR="004571B1" w:rsidRPr="0014798F" w:rsidRDefault="000E1667">
      <w:pPr>
        <w:pStyle w:val="30"/>
        <w:numPr>
          <w:ilvl w:val="0"/>
          <w:numId w:val="13"/>
        </w:numPr>
        <w:rPr>
          <w:rFonts w:cs="Arial"/>
        </w:rPr>
      </w:pPr>
      <w:r>
        <w:rPr>
          <w:rFonts w:cs="Arial"/>
        </w:rPr>
        <w:br w:type="page"/>
      </w:r>
      <w:r w:rsidR="004571B1" w:rsidRPr="0014798F">
        <w:rPr>
          <w:rFonts w:cs="Arial"/>
        </w:rPr>
        <w:t>Since not all relations have meaning and not all ratios are useful for all analytical purposes, the analyst must be careful in selecting ratios that are useful for the particular task at hand. Unfortunately, ratios are too often misunderstood and their significance overrated. Ratios can provide an analyst with clues and symptoms of underlying conditions. Ratios also can highlight areas that require further investigation and inquiry. Still, ratios, like all other analysis tools, cannot predict the future. Moreover, the usefulness of insights obtained from ratios depends on their skillful interpretation by the analyst. Of these several limitations on ratio analysis, two are especially problematic:</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u w:val="single"/>
        </w:rPr>
        <w:t>Changing Price Levels</w:t>
      </w:r>
      <w:r w:rsidRPr="0014798F">
        <w:rPr>
          <w:rFonts w:ascii="Arial" w:hAnsi="Arial" w:cs="Arial"/>
          <w:b/>
          <w:sz w:val="22"/>
        </w:rPr>
        <w:t>. Different items on financial statement are valued at different times, with the result that ratios can change over time even though underlying factors do not. For example, a plant constructed in 1980 and running at full capacity ever since might be blindly compared to, say, year 2002 dollar sales in computing a sales to gross plant ratio. Moreover, once we begin multiplying ratios, it becomes more difficult (if not impossible) to view everything in comparable real dollar terms.</w:t>
      </w:r>
    </w:p>
    <w:p w:rsidR="004571B1" w:rsidRPr="0014798F" w:rsidRDefault="004571B1">
      <w:pPr>
        <w:widowControl/>
        <w:tabs>
          <w:tab w:val="left" w:pos="360"/>
        </w:tabs>
        <w:ind w:left="360"/>
        <w:jc w:val="both"/>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u w:val="single"/>
        </w:rPr>
        <w:t>Diverse Underlying Businesses</w:t>
      </w:r>
      <w:r w:rsidRPr="0014798F">
        <w:rPr>
          <w:rFonts w:ascii="Arial" w:hAnsi="Arial" w:cs="Arial"/>
          <w:b/>
          <w:sz w:val="22"/>
        </w:rPr>
        <w:t>. For most diversified companies, even one reporting limited diversification of sales and earnings, the ratios calculated from financial statements reflect composites or approximations of operations and financial condition. This means they can obscure what may be significant differences by product or service line. For example, a utilization ratio may conceal markedly different levels of facility utilization for different products. Yet, the overall utilization ratio might show a balanced picture with no serious problems.</w:t>
      </w:r>
    </w:p>
    <w:p w:rsidR="004571B1" w:rsidRPr="0014798F" w:rsidRDefault="004571B1">
      <w:pPr>
        <w:widowControl/>
        <w:tabs>
          <w:tab w:val="left" w:pos="360"/>
          <w:tab w:val="right" w:pos="9360"/>
        </w:tabs>
        <w:ind w:hanging="144"/>
        <w:jc w:val="right"/>
        <w:rPr>
          <w:rFonts w:ascii="Arial" w:hAnsi="Arial" w:cs="Arial"/>
          <w:b/>
          <w:sz w:val="20"/>
        </w:rPr>
      </w:pPr>
      <w:r w:rsidRPr="0014798F">
        <w:rPr>
          <w:rFonts w:ascii="Arial" w:hAnsi="Arial" w:cs="Arial"/>
          <w:b/>
          <w:sz w:val="20"/>
        </w:rPr>
        <w:t>(CFA adapted)</w:t>
      </w:r>
    </w:p>
    <w:p w:rsidR="004571B1" w:rsidRPr="0014798F" w:rsidRDefault="004571B1">
      <w:pPr>
        <w:widowControl/>
        <w:jc w:val="both"/>
        <w:rPr>
          <w:rFonts w:ascii="Arial" w:hAnsi="Arial" w:cs="Arial"/>
          <w:b/>
          <w:sz w:val="22"/>
        </w:rPr>
      </w:pPr>
    </w:p>
    <w:p w:rsidR="004571B1" w:rsidRPr="0014798F" w:rsidRDefault="004571B1" w:rsidP="00476C52">
      <w:pPr>
        <w:widowControl/>
        <w:numPr>
          <w:ilvl w:val="0"/>
          <w:numId w:val="13"/>
        </w:numPr>
        <w:tabs>
          <w:tab w:val="left" w:pos="360"/>
        </w:tabs>
        <w:ind w:left="720" w:hanging="720"/>
        <w:jc w:val="both"/>
        <w:rPr>
          <w:rFonts w:ascii="Arial" w:hAnsi="Arial" w:cs="Arial"/>
          <w:b/>
          <w:sz w:val="22"/>
        </w:rPr>
      </w:pPr>
      <w:r w:rsidRPr="0014798F">
        <w:rPr>
          <w:rFonts w:ascii="Arial" w:hAnsi="Arial" w:cs="Arial"/>
          <w:b/>
          <w:sz w:val="22"/>
        </w:rPr>
        <w:t>a.</w:t>
      </w:r>
      <w:r w:rsidRPr="0014798F">
        <w:rPr>
          <w:rFonts w:ascii="Arial" w:hAnsi="Arial" w:cs="Arial"/>
          <w:b/>
          <w:sz w:val="22"/>
        </w:rPr>
        <w:tab/>
        <w:t>Current ratio; Acid-test (quick) ratio; Cash ratio; Total debt ratio; Total debt to equity ratio; Long-term debt to equity; Financial leverage ratio; Book value per share</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pPr>
        <w:widowControl/>
        <w:tabs>
          <w:tab w:val="left" w:pos="360"/>
        </w:tabs>
        <w:ind w:left="720" w:hanging="360"/>
        <w:jc w:val="both"/>
        <w:rPr>
          <w:rFonts w:ascii="Arial" w:hAnsi="Arial" w:cs="Arial"/>
          <w:b/>
          <w:sz w:val="22"/>
        </w:rPr>
      </w:pPr>
      <w:r w:rsidRPr="0014798F">
        <w:rPr>
          <w:rFonts w:ascii="Arial" w:hAnsi="Arial" w:cs="Arial"/>
          <w:b/>
          <w:sz w:val="22"/>
        </w:rPr>
        <w:t>b.</w:t>
      </w:r>
      <w:r w:rsidRPr="0014798F">
        <w:rPr>
          <w:rFonts w:ascii="Arial" w:hAnsi="Arial" w:cs="Arial"/>
          <w:b/>
          <w:sz w:val="22"/>
        </w:rPr>
        <w:tab/>
        <w:t>Times interest earned; Gross margin ratio; Operating profit margin ratio; Pretax profit margin ratio; Net profit margin ratio; Effective tax rate</w:t>
      </w:r>
    </w:p>
    <w:p w:rsidR="004571B1" w:rsidRPr="0014798F" w:rsidRDefault="004571B1">
      <w:pPr>
        <w:widowControl/>
        <w:tabs>
          <w:tab w:val="left" w:pos="360"/>
        </w:tabs>
        <w:ind w:hanging="144"/>
        <w:jc w:val="both"/>
        <w:rPr>
          <w:rFonts w:ascii="Arial" w:hAnsi="Arial" w:cs="Arial"/>
          <w:b/>
          <w:sz w:val="22"/>
        </w:rPr>
      </w:pPr>
    </w:p>
    <w:p w:rsidR="004571B1" w:rsidRPr="0014798F" w:rsidRDefault="004571B1" w:rsidP="00476C52">
      <w:pPr>
        <w:widowControl/>
        <w:numPr>
          <w:ilvl w:val="0"/>
          <w:numId w:val="5"/>
        </w:numPr>
        <w:tabs>
          <w:tab w:val="left" w:pos="360"/>
        </w:tabs>
        <w:jc w:val="both"/>
        <w:rPr>
          <w:rFonts w:ascii="Arial" w:hAnsi="Arial" w:cs="Arial"/>
          <w:b/>
          <w:sz w:val="22"/>
        </w:rPr>
      </w:pPr>
      <w:r w:rsidRPr="0014798F">
        <w:rPr>
          <w:rFonts w:ascii="Arial" w:hAnsi="Arial" w:cs="Arial"/>
          <w:b/>
          <w:sz w:val="22"/>
        </w:rPr>
        <w:t>Inventory turnover; Days' sales in receivables; Return on total assets; Return on equity; Cash turnover; Accounts receivable turnover; Sales to inventory; Working capital turnover; Fixed asset turnover; Total assets turnover; Equity growth rate</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Besides the general tools of analysis, many special-purpose tools of financial analysis exist.  Most of these tools are designed for specific financial statements or specific segments of statements. Other special-purpose tools apply to a particular industry.  Special-purpose tools include (1) cash flow analyses, (2) statements of variation in gross profit, (3) earning power analysis, and (4) industry-specific techniques like occupancy to capacity analyses for hotels, hospitals, and airlines.  </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A dollar is worth more to an entity today than it is worth a year from now.  The reason is that the dollar can be employed today and begin earning additional money (such as with an interest-bearing bank account).  In the context of valuation, the time value of money is important because the timing of pay offs becomes important.  An investor is willing to pay more for cash flows that will occur sooner rather than later.</w:t>
      </w:r>
    </w:p>
    <w:p w:rsidR="004571B1" w:rsidRPr="0014798F" w:rsidRDefault="004571B1">
      <w:pPr>
        <w:widowControl/>
        <w:jc w:val="both"/>
        <w:rPr>
          <w:rFonts w:ascii="Arial" w:hAnsi="Arial" w:cs="Arial"/>
          <w:b/>
          <w:sz w:val="22"/>
        </w:rPr>
      </w:pPr>
    </w:p>
    <w:p w:rsidR="004571B1" w:rsidRPr="0014798F" w:rsidRDefault="000E1667">
      <w:pPr>
        <w:widowControl/>
        <w:numPr>
          <w:ilvl w:val="0"/>
          <w:numId w:val="13"/>
        </w:numPr>
        <w:jc w:val="both"/>
        <w:rPr>
          <w:rFonts w:ascii="Arial" w:hAnsi="Arial" w:cs="Arial"/>
          <w:b/>
          <w:sz w:val="22"/>
        </w:rPr>
      </w:pPr>
      <w:r>
        <w:rPr>
          <w:rFonts w:ascii="Arial" w:hAnsi="Arial" w:cs="Arial"/>
          <w:b/>
          <w:sz w:val="22"/>
        </w:rPr>
        <w:br w:type="page"/>
      </w:r>
      <w:r w:rsidR="004571B1" w:rsidRPr="0014798F">
        <w:rPr>
          <w:rFonts w:ascii="Arial" w:hAnsi="Arial" w:cs="Arial"/>
          <w:b/>
          <w:sz w:val="22"/>
        </w:rPr>
        <w:t>In the market, a bond’s value is determined by what investors are willing to pay (supply and demand dynamics).  The effective interest implicit in the deal is determined by finding the rate at which the present value of the future cash outflows associated with the bond are equal to the proceeds received at issuance.  Thus, the effective interest rate might be viewed as a function of the bond price set by market forces.</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The present value of cash flows often means something different to different people.  For example, some believe that the value of the firm is the present value of operating cash flows or investing cash flows or financing cash flows.  Others believe value is derived as the present value of net cash flows.  Others define the value of the firm as the present value of free cash flows.  Thus, there are many definitions of cash flows.  Also, the widely accepted valuation formula written as a function of future dividends cannot be written in terms of cash flows proper.  </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The residual income model computes value from accounting variables only.  This model performs quite well relative to cash flow models (several recent research articles and working papers support this conclusion).  Thus, this model seems to refute the argument that the value of an entity can </w:t>
      </w:r>
      <w:r w:rsidRPr="0014798F">
        <w:rPr>
          <w:rFonts w:ascii="Arial" w:hAnsi="Arial" w:cs="Arial"/>
          <w:b/>
          <w:i/>
          <w:sz w:val="22"/>
        </w:rPr>
        <w:t>only</w:t>
      </w:r>
      <w:r w:rsidRPr="0014798F">
        <w:rPr>
          <w:rFonts w:ascii="Arial" w:hAnsi="Arial" w:cs="Arial"/>
          <w:b/>
          <w:sz w:val="22"/>
        </w:rPr>
        <w:t xml:space="preserve"> be determined by discounting the underlying cash flows.</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 xml:space="preserve">The efficient market hypothesis (EMH) deals with the reaction of market prices to financial and other data. First, note that EMH has its origins in the random walk hypothesis—which states that at any given point in time the size and direction of the next price change is random relative to what is known about an investment at that given time. Second, there are three derivatives of this hypothesis. The first is known as the </w:t>
      </w:r>
      <w:r w:rsidRPr="0014798F">
        <w:rPr>
          <w:rFonts w:ascii="Arial" w:hAnsi="Arial" w:cs="Arial"/>
          <w:b/>
          <w:i/>
          <w:sz w:val="22"/>
        </w:rPr>
        <w:t>weak form</w:t>
      </w:r>
      <w:r w:rsidRPr="0014798F">
        <w:rPr>
          <w:rFonts w:ascii="Arial" w:hAnsi="Arial" w:cs="Arial"/>
          <w:b/>
          <w:sz w:val="22"/>
        </w:rPr>
        <w:t xml:space="preserve"> of the EMH—it states that current prices reflect fully the information conveyed by historical time series of prices. The second is the </w:t>
      </w:r>
      <w:r w:rsidRPr="0014798F">
        <w:rPr>
          <w:rFonts w:ascii="Arial" w:hAnsi="Arial" w:cs="Arial"/>
          <w:b/>
          <w:i/>
          <w:sz w:val="22"/>
        </w:rPr>
        <w:t>semi-strong form</w:t>
      </w:r>
      <w:r w:rsidRPr="0014798F">
        <w:rPr>
          <w:rFonts w:ascii="Arial" w:hAnsi="Arial" w:cs="Arial"/>
          <w:b/>
          <w:sz w:val="22"/>
        </w:rPr>
        <w:t xml:space="preserve">—it states that prices fully reflect all publicly available information. The third is the </w:t>
      </w:r>
      <w:r w:rsidRPr="0014798F">
        <w:rPr>
          <w:rFonts w:ascii="Arial" w:hAnsi="Arial" w:cs="Arial"/>
          <w:b/>
          <w:i/>
          <w:sz w:val="22"/>
        </w:rPr>
        <w:t>strong form</w:t>
      </w:r>
      <w:r w:rsidRPr="0014798F">
        <w:rPr>
          <w:rFonts w:ascii="Arial" w:hAnsi="Arial" w:cs="Arial"/>
          <w:b/>
          <w:sz w:val="22"/>
        </w:rPr>
        <w:t>—it asserts that prices reflect all information, including inside information. The EMH, in all its forms, has undergone extensive empirical testing. Much of this evidence supports the weak form EMH, but there is considerable debate about the validity of the semi-strong EMH due to various conflicting evidence.</w:t>
      </w:r>
    </w:p>
    <w:p w:rsidR="004571B1" w:rsidRPr="0014798F" w:rsidRDefault="004571B1">
      <w:pPr>
        <w:widowControl/>
        <w:jc w:val="both"/>
        <w:rPr>
          <w:rFonts w:ascii="Arial" w:hAnsi="Arial" w:cs="Arial"/>
          <w:b/>
          <w:sz w:val="22"/>
        </w:rPr>
      </w:pPr>
    </w:p>
    <w:p w:rsidR="004571B1" w:rsidRPr="0014798F" w:rsidRDefault="004571B1">
      <w:pPr>
        <w:widowControl/>
        <w:numPr>
          <w:ilvl w:val="0"/>
          <w:numId w:val="13"/>
        </w:numPr>
        <w:jc w:val="both"/>
        <w:rPr>
          <w:rFonts w:ascii="Arial" w:hAnsi="Arial" w:cs="Arial"/>
          <w:b/>
          <w:sz w:val="22"/>
        </w:rPr>
      </w:pPr>
      <w:r w:rsidRPr="0014798F">
        <w:rPr>
          <w:rFonts w:ascii="Arial" w:hAnsi="Arial" w:cs="Arial"/>
          <w:b/>
          <w:sz w:val="22"/>
        </w:rPr>
        <w:t>The EMH is dependent on the assumption that competent and well-informed analysts, using tools of analysis, continually evaluate and act on the ever-changing stream of new information entering the marketplace. Still, hardcore theorists seemingly rely on the notion that since all information is immediately reflected in prices, there is no obvious role for financial statement analysis. This scenario presents a paradox. On one hand, analysts’ efforts are assumed to keep security markets efficient. On the other hand, analysts are sufficiently wise to recognize that their efforts yield no individual rewards. However, should analysts recognize that their efforts are unrewarded, then the market would cease to be efficient.</w:t>
      </w:r>
    </w:p>
    <w:p w:rsidR="004571B1" w:rsidRPr="0014798F" w:rsidRDefault="004571B1">
      <w:pPr>
        <w:spacing w:line="120" w:lineRule="auto"/>
        <w:rPr>
          <w:rFonts w:ascii="Arial" w:hAnsi="Arial" w:cs="Arial"/>
          <w:b/>
          <w:sz w:val="22"/>
        </w:rPr>
      </w:pPr>
    </w:p>
    <w:p w:rsidR="00DB7AF8" w:rsidRDefault="004571B1">
      <w:pPr>
        <w:pStyle w:val="30"/>
        <w:rPr>
          <w:rFonts w:cs="Arial"/>
        </w:rPr>
      </w:pPr>
      <w:r w:rsidRPr="0014798F">
        <w:rPr>
          <w:rFonts w:cs="Arial"/>
        </w:rPr>
        <w:t xml:space="preserve">Several points may help explain this paradox. First, EMH is built on aggregate rather than individual investor behavior. The focus on aggregate behavior not only highlights average performance but masks the results achieved by individual ability, efforts, and ingenuity as well as by superior timing in acting on information as it becomes available. Second, few doubt that important information travels fast. After all, enough is at stake to make it travel fast. Nor is it surprising that securities markets are rapid processors of information. Consequently, using deductive reasoning similar to the hardcore theorist, we could conclude that the speed and efficiency of the market is evidence that market participants are motivated by substantial, real rewards. Third, the reasoning behind </w:t>
      </w:r>
    </w:p>
    <w:p w:rsidR="004571B1" w:rsidRPr="0014798F" w:rsidRDefault="00DB7AF8">
      <w:pPr>
        <w:pStyle w:val="30"/>
        <w:rPr>
          <w:rFonts w:cs="Arial"/>
        </w:rPr>
      </w:pPr>
      <w:r>
        <w:rPr>
          <w:rFonts w:cs="Arial"/>
        </w:rPr>
        <w:br w:type="page"/>
      </w:r>
      <w:r w:rsidR="004571B1" w:rsidRPr="0014798F">
        <w:rPr>
          <w:rFonts w:cs="Arial"/>
        </w:rPr>
        <w:t>EMH's alleged implication for the lack of usefulness of analysis fails to recognize the essential difference between information and its proper interpretation. That is, even if all the information available on a security at a given point in time is impounded in price, that price may not reflect intrinsic value. It may be under- or over-priced depending on the degree to which an incorrect interpretation or evaluation of the available information is made by those whose actions determine the price at a given time.</w:t>
      </w:r>
    </w:p>
    <w:p w:rsidR="004571B1" w:rsidRPr="0014798F" w:rsidRDefault="004571B1">
      <w:pPr>
        <w:spacing w:line="120" w:lineRule="auto"/>
        <w:rPr>
          <w:rFonts w:ascii="Arial" w:hAnsi="Arial" w:cs="Arial"/>
          <w:b/>
          <w:sz w:val="22"/>
        </w:rPr>
      </w:pPr>
    </w:p>
    <w:p w:rsidR="004571B1" w:rsidRPr="0014798F" w:rsidRDefault="004571B1">
      <w:pPr>
        <w:pStyle w:val="30"/>
        <w:rPr>
          <w:rFonts w:cs="Arial"/>
        </w:rPr>
      </w:pPr>
      <w:r w:rsidRPr="0014798F">
        <w:rPr>
          <w:rFonts w:cs="Arial"/>
        </w:rPr>
        <w:t>The work of financial statement analysis is complex and demanding. The spectrum of users of financial statements varies from the institutional analyst who concentrates on only a few companies in one industry to a person who merely looks at the pictures in an annual report. All act on financial information, but surely not with the same insights and competence. Competent evaluation of "new information" entering the marketplace requires special skills. Few have the ability and are prepared to expend the efforts and resources needed to conduct such analysis. It is only natural that they would reap the rewards by being able to act both competently and confidently on information. The vast resources that must be brought to bear on the competent analysis of securities has caused some segments of the market to be more efficient than others. For example, the market for shares of larger companies is more efficient because more analysts follow such securities in comparison to those who follow small, lesser-known companies.</w:t>
      </w:r>
    </w:p>
    <w:p w:rsidR="004571B1" w:rsidRPr="0014798F" w:rsidRDefault="004571B1">
      <w:pPr>
        <w:spacing w:line="120" w:lineRule="auto"/>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rPr>
        <w:t>One must also recognize that those who judge usefulness in an efficient market construe the function and purpose of analysis too narrowly. While the search for overvalued and undervalued securities is an important part of many analyses, the importance of risk assessment and loss avoidance, in the total framework of business decision making, cannot be overemphasized. For instance, analysis can evaluate the reasonableness of a risk premium associated with a security. Moreover, the prevention of serious investment errors is at least as important as the discovery of undervalued securities. Yet, a review of CAPM and beta theory tends to explain why strict adherents to these macro-oriented models of security markets neglect this important function of analysis. Namely, it is a basic premise of these theories that analysis of unsystematic risk is not worthwhile because the market does not reward that kind of risk taking. Instead, such risks should be diversified away and the portfolio manager should look only to systematic or market risk for rewards.</w:t>
      </w:r>
    </w:p>
    <w:p w:rsidR="004571B1" w:rsidRPr="0014798F" w:rsidRDefault="004571B1">
      <w:pPr>
        <w:spacing w:line="120" w:lineRule="auto"/>
        <w:rPr>
          <w:rFonts w:ascii="Arial" w:hAnsi="Arial" w:cs="Arial"/>
          <w:b/>
          <w:sz w:val="22"/>
        </w:rPr>
      </w:pP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rPr>
        <w:t>In sum, most financial statement analysis assumes that investment results are achievable through careful study and analysis of individual companies. This approach emphasizes the value of fundamental analysis not only as a means of keeping markets efficient but also as the means by which those investors who, having obtained information, are willing and able to apply knowledge, effort, and ingenuity in analysis to reap rewards. For those analysts, the fruits of fundamental analysis—long before being converted to a "public good"—will yield rewards. These rewards are not discernable, however, in the performance of analysts aggregated to comprise major market segments, such as mutual funds. Instead they remain as individual as the efforts needed to realize them.</w:t>
      </w:r>
    </w:p>
    <w:p w:rsidR="004571B1" w:rsidRPr="0014798F" w:rsidRDefault="004571B1">
      <w:pPr>
        <w:widowControl/>
        <w:jc w:val="both"/>
        <w:rPr>
          <w:rFonts w:ascii="Arial" w:hAnsi="Arial" w:cs="Arial"/>
          <w:b/>
          <w:sz w:val="22"/>
        </w:rPr>
      </w:pPr>
    </w:p>
    <w:p w:rsidR="004571B1" w:rsidRPr="0014798F" w:rsidRDefault="004571B1">
      <w:pPr>
        <w:widowControl/>
        <w:jc w:val="both"/>
        <w:rPr>
          <w:rFonts w:ascii="Arial" w:hAnsi="Arial" w:cs="Arial"/>
          <w:b/>
          <w:sz w:val="2"/>
        </w:rPr>
      </w:pPr>
      <w:r w:rsidRPr="0014798F">
        <w:rPr>
          <w:rFonts w:ascii="Arial" w:hAnsi="Arial" w:cs="Arial"/>
          <w:b/>
          <w:sz w:val="22"/>
        </w:rPr>
        <w:br w:type="page"/>
      </w:r>
    </w:p>
    <w:p w:rsidR="004571B1" w:rsidRPr="0014798F" w:rsidRDefault="004571B1">
      <w:pPr>
        <w:pBdr>
          <w:top w:val="double" w:sz="6" w:space="1" w:color="auto"/>
          <w:bottom w:val="double" w:sz="6" w:space="1" w:color="auto"/>
        </w:pBdr>
        <w:shd w:val="pct20" w:color="auto" w:fill="auto"/>
        <w:jc w:val="center"/>
        <w:rPr>
          <w:rFonts w:ascii="Arial" w:hAnsi="Arial" w:cs="Arial"/>
          <w:b/>
          <w:sz w:val="40"/>
        </w:rPr>
      </w:pPr>
      <w:r w:rsidRPr="0014798F">
        <w:rPr>
          <w:rFonts w:ascii="Arial" w:hAnsi="Arial" w:cs="Arial"/>
          <w:b/>
          <w:sz w:val="40"/>
        </w:rPr>
        <w:t>EXERCISES</w:t>
      </w:r>
    </w:p>
    <w:p w:rsidR="004571B1" w:rsidRPr="0014798F" w:rsidRDefault="004571B1">
      <w:pPr>
        <w:widowControl/>
        <w:tabs>
          <w:tab w:val="left" w:pos="504"/>
        </w:tabs>
        <w:jc w:val="both"/>
        <w:rPr>
          <w:rFonts w:ascii="Arial" w:hAnsi="Arial" w:cs="Arial"/>
          <w:b/>
        </w:rPr>
      </w:pPr>
    </w:p>
    <w:p w:rsidR="004571B1" w:rsidRPr="0014798F" w:rsidRDefault="004571B1">
      <w:pPr>
        <w:widowControl/>
        <w:tabs>
          <w:tab w:val="left" w:pos="504"/>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rPr>
        <w:t>Exercise 1-1 (20 minutes)</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w:t>
      </w:r>
      <w:r w:rsidRPr="0014798F">
        <w:rPr>
          <w:rFonts w:ascii="Arial" w:hAnsi="Arial" w:cs="Arial"/>
          <w:b/>
        </w:rPr>
        <w:tab/>
        <w:t>Comparative financial statement analysis for a single year reflects a brief period of a company's history. It is essentially an interim analysis of a company’s business activities for that year. Moreover, the accounting system’s allocation of costs and revenues to such short periods of time is, to a considerable extent, based upon convention, judgment, and estimates. The shorter the time period, the more difficult is the matching and recognition process and the more it is subject to error. In addition, single</w:t>
      </w:r>
      <w:r w:rsidRPr="0014798F">
        <w:rPr>
          <w:rFonts w:ascii="Arial" w:hAnsi="Arial" w:cs="Arial"/>
          <w:b/>
        </w:rPr>
        <w:noBreakHyphen/>
        <w:t>year comparative analysis may not accurately reflect a company's long</w:t>
      </w:r>
      <w:r w:rsidRPr="0014798F">
        <w:rPr>
          <w:rFonts w:ascii="Arial" w:hAnsi="Arial" w:cs="Arial"/>
          <w:b/>
        </w:rPr>
        <w:noBreakHyphen/>
        <w:t>run performance. This is because of the possibility of unusually favorable or unfavorable economic or other conditions experienced in any particular year.</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jc w:val="both"/>
        <w:rPr>
          <w:rFonts w:ascii="Arial" w:hAnsi="Arial" w:cs="Arial"/>
          <w:b/>
        </w:rPr>
      </w:pPr>
      <w:r w:rsidRPr="0014798F">
        <w:rPr>
          <w:rFonts w:ascii="Arial" w:hAnsi="Arial" w:cs="Arial"/>
          <w:b/>
        </w:rPr>
        <w:t>Consequently, any comparative financial statement analysis for a single year cannot provide information on trends and changing relations that might occur over time. For this reason, the information generated by comparative analysis of a set of single</w:t>
      </w:r>
      <w:r w:rsidRPr="0014798F">
        <w:rPr>
          <w:rFonts w:ascii="Arial" w:hAnsi="Arial" w:cs="Arial"/>
          <w:b/>
        </w:rPr>
        <w:noBreakHyphen/>
        <w:t>year statements is of limited interpretive value. Moreover, the financial statements themselves have limitations for analytical and interpretive purposes by virtue of the inherent limitations of the accounting function applied to a single year. Also, many factors that significantly affect the progress and success of a firm are not of a financial character and are not, therefore, expressed explicitly in financial statements. These include factors such as general economic conditions, labor relations, and customer attitudes. The preparation of comparative statements for a single year would not alleviate these limitations.</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b.</w:t>
      </w:r>
      <w:r w:rsidRPr="0014798F">
        <w:rPr>
          <w:rFonts w:ascii="Arial" w:hAnsi="Arial" w:cs="Arial"/>
          <w:b/>
        </w:rPr>
        <w:tab/>
        <w:t>Changes or inconsistencies in accounting methods, policies, or classifications for the years covered by comparative financial statement analysis can yield misleading inferences regarding trends or changing relations. For example, a change in a firm's depreciation or inventory methods, even though the alternative procedures are acceptable or preferable, can inhibit the comparability of corresponding items in two or more of the periods covered. Further, the existence of errors (and their correction in subsequent periods), nonrecurring gains or losses, mergers and acquisitions, and changes in business activities can yield misleading inferences from comparative analysis performed over several years.</w:t>
      </w:r>
    </w:p>
    <w:p w:rsidR="004571B1" w:rsidRPr="0014798F" w:rsidRDefault="004571B1">
      <w:pPr>
        <w:widowControl/>
        <w:tabs>
          <w:tab w:val="left" w:pos="720"/>
        </w:tabs>
        <w:jc w:val="both"/>
        <w:rPr>
          <w:rFonts w:ascii="Arial" w:hAnsi="Arial" w:cs="Arial"/>
          <w:b/>
        </w:rPr>
      </w:pPr>
      <w:r w:rsidRPr="0014798F">
        <w:rPr>
          <w:rFonts w:ascii="Arial" w:hAnsi="Arial" w:cs="Arial"/>
          <w:b/>
        </w:rPr>
        <w:br w:type="page"/>
        <w:t>Exercise 1-1—continued</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720"/>
        </w:tabs>
        <w:ind w:left="360"/>
        <w:jc w:val="both"/>
        <w:rPr>
          <w:rFonts w:ascii="Arial" w:hAnsi="Arial" w:cs="Arial"/>
          <w:b/>
        </w:rPr>
      </w:pPr>
      <w:r w:rsidRPr="0014798F">
        <w:rPr>
          <w:rFonts w:ascii="Arial" w:hAnsi="Arial" w:cs="Arial"/>
          <w:b/>
        </w:rPr>
        <w:t>To avoid the potential for misleading inferences from these factors, we must carefully examine footnotes, explanations, and qualifications that are disclosed as part of financial reporting. Our comparative analysis must be adjusted for such possibilities. Also, changing price levels for the periods of analysis can distort comparative financial statements. For example, even items on a comparative balance sheet or income statement that pertain to a single year are not all expressed in dollars having the same purchasing power. Namely, in an era of rising prices, a given year's depreciation represents older dollars having greater purchasing power compared with most other income statement items. Further, inventory methods other than LIFO can add to the inflationary distortion of the income statement. Similarly, balance sheet items for a given year are expressed in dollars of varying purchasing power.</w:t>
      </w:r>
    </w:p>
    <w:p w:rsidR="004571B1" w:rsidRPr="0014798F" w:rsidRDefault="004571B1">
      <w:pPr>
        <w:widowControl/>
        <w:tabs>
          <w:tab w:val="left" w:pos="720"/>
        </w:tabs>
        <w:ind w:left="360"/>
        <w:jc w:val="both"/>
        <w:rPr>
          <w:rFonts w:ascii="Arial" w:hAnsi="Arial" w:cs="Arial"/>
          <w:b/>
        </w:rPr>
      </w:pPr>
    </w:p>
    <w:p w:rsidR="004571B1" w:rsidRPr="0014798F" w:rsidRDefault="004571B1">
      <w:pPr>
        <w:widowControl/>
        <w:tabs>
          <w:tab w:val="left" w:pos="720"/>
        </w:tabs>
        <w:ind w:left="360"/>
        <w:jc w:val="both"/>
        <w:rPr>
          <w:rFonts w:ascii="Arial" w:hAnsi="Arial" w:cs="Arial"/>
          <w:b/>
        </w:rPr>
      </w:pPr>
      <w:r w:rsidRPr="0014798F">
        <w:rPr>
          <w:rFonts w:ascii="Arial" w:hAnsi="Arial" w:cs="Arial"/>
          <w:b/>
        </w:rPr>
        <w:t>Beyond these vertical distortions that exist within individual years covered by comparative financial statements, are horizontal distortions in the trends and relations of corresponding items across years. For example, an upward trend in sales may actually reflect a constant level of, or even decline in, actual sales volume because of increases in prices. Because of the potential for misleading inferences from comparative analysis during periods of changing price levels, its usefulness as an analytical and interpretative tool is severely restricted. This is because price level changes can limit the comparability of the data in financial statements across time. Of course, analysis of price-level adjusted financial statements can restore the comparability of these statements across time and, thereby, enhance their usefulness as tools of analysis and interpretation.</w:t>
      </w:r>
    </w:p>
    <w:p w:rsidR="004571B1" w:rsidRPr="0014798F" w:rsidRDefault="004571B1">
      <w:pPr>
        <w:widowControl/>
        <w:tabs>
          <w:tab w:val="left" w:pos="720"/>
        </w:tabs>
        <w:ind w:left="360"/>
        <w:jc w:val="both"/>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Exercise 1-2 (25 minutes)</w:t>
      </w:r>
    </w:p>
    <w:p w:rsidR="004571B1" w:rsidRPr="0014798F" w:rsidRDefault="004571B1">
      <w:pPr>
        <w:rPr>
          <w:rFonts w:ascii="Arial" w:hAnsi="Arial" w:cs="Arial"/>
          <w:b/>
        </w:rPr>
      </w:pPr>
    </w:p>
    <w:tbl>
      <w:tblPr>
        <w:tblW w:w="0" w:type="auto"/>
        <w:tblInd w:w="108" w:type="dxa"/>
        <w:tblLayout w:type="fixed"/>
        <w:tblLook w:val="0000" w:firstRow="0" w:lastRow="0" w:firstColumn="0" w:lastColumn="0" w:noHBand="0" w:noVBand="0"/>
      </w:tblPr>
      <w:tblGrid>
        <w:gridCol w:w="3600"/>
        <w:gridCol w:w="2304"/>
        <w:gridCol w:w="36"/>
        <w:gridCol w:w="2250"/>
        <w:gridCol w:w="18"/>
      </w:tblGrid>
      <w:tr w:rsidR="004571B1" w:rsidRPr="0014798F">
        <w:tblPrEx>
          <w:tblCellMar>
            <w:top w:w="0" w:type="dxa"/>
            <w:bottom w:w="0" w:type="dxa"/>
          </w:tblCellMar>
        </w:tblPrEx>
        <w:trPr>
          <w:gridAfter w:val="1"/>
          <w:wAfter w:w="18" w:type="dxa"/>
        </w:trPr>
        <w:tc>
          <w:tcPr>
            <w:tcW w:w="3600" w:type="dxa"/>
            <w:tcBorders>
              <w:top w:val="single" w:sz="6" w:space="0" w:color="auto"/>
              <w:bottom w:val="single" w:sz="6" w:space="0" w:color="auto"/>
            </w:tcBorders>
            <w:shd w:val="pct20" w:color="auto" w:fill="auto"/>
          </w:tcPr>
          <w:p w:rsidR="004571B1" w:rsidRPr="0014798F" w:rsidRDefault="004571B1">
            <w:pPr>
              <w:rPr>
                <w:rFonts w:ascii="Arial" w:hAnsi="Arial" w:cs="Arial"/>
                <w:b/>
                <w:i/>
              </w:rPr>
            </w:pPr>
          </w:p>
        </w:tc>
        <w:tc>
          <w:tcPr>
            <w:tcW w:w="2340" w:type="dxa"/>
            <w:gridSpan w:val="2"/>
            <w:tcBorders>
              <w:top w:val="single" w:sz="6" w:space="0" w:color="auto"/>
              <w:bottom w:val="single" w:sz="6" w:space="0" w:color="auto"/>
            </w:tcBorders>
            <w:shd w:val="pct20" w:color="auto" w:fill="auto"/>
          </w:tcPr>
          <w:p w:rsidR="004571B1" w:rsidRPr="0014798F" w:rsidRDefault="004571B1">
            <w:pPr>
              <w:jc w:val="center"/>
              <w:rPr>
                <w:rFonts w:ascii="Arial" w:hAnsi="Arial" w:cs="Arial"/>
                <w:b/>
                <w:i/>
                <w:color w:val="000000"/>
              </w:rPr>
            </w:pPr>
            <w:r w:rsidRPr="0014798F">
              <w:rPr>
                <w:rFonts w:ascii="Arial" w:hAnsi="Arial" w:cs="Arial"/>
                <w:b/>
                <w:i/>
                <w:color w:val="000000"/>
              </w:rPr>
              <w:t>200</w:t>
            </w:r>
            <w:r w:rsidR="00626761" w:rsidRPr="0014798F">
              <w:rPr>
                <w:rFonts w:ascii="Arial" w:hAnsi="Arial" w:cs="Arial"/>
                <w:b/>
                <w:i/>
                <w:color w:val="000000"/>
              </w:rPr>
              <w:t>6</w:t>
            </w:r>
          </w:p>
        </w:tc>
        <w:tc>
          <w:tcPr>
            <w:tcW w:w="2250"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i/>
                <w:color w:val="000000"/>
              </w:rPr>
            </w:pPr>
            <w:r w:rsidRPr="0014798F">
              <w:rPr>
                <w:rFonts w:ascii="Arial" w:hAnsi="Arial" w:cs="Arial"/>
                <w:b/>
                <w:i/>
                <w:color w:val="000000"/>
              </w:rPr>
              <w:t>200</w:t>
            </w:r>
            <w:r w:rsidR="00626761" w:rsidRPr="0014798F">
              <w:rPr>
                <w:rFonts w:ascii="Arial" w:hAnsi="Arial" w:cs="Arial"/>
                <w:b/>
                <w:i/>
                <w:color w:val="000000"/>
              </w:rPr>
              <w:t>5</w:t>
            </w:r>
          </w:p>
        </w:tc>
      </w:tr>
      <w:tr w:rsidR="004571B1" w:rsidRPr="0014798F">
        <w:tblPrEx>
          <w:tblCellMar>
            <w:top w:w="0" w:type="dxa"/>
            <w:bottom w:w="0" w:type="dxa"/>
          </w:tblCellMar>
        </w:tblPrEx>
        <w:tc>
          <w:tcPr>
            <w:tcW w:w="3600" w:type="dxa"/>
          </w:tcPr>
          <w:p w:rsidR="004571B1" w:rsidRPr="0014798F" w:rsidRDefault="004571B1">
            <w:pPr>
              <w:tabs>
                <w:tab w:val="right" w:leader="dot" w:pos="3456"/>
              </w:tabs>
              <w:rPr>
                <w:rFonts w:ascii="Arial" w:hAnsi="Arial" w:cs="Arial"/>
                <w:b/>
                <w:i/>
              </w:rPr>
            </w:pPr>
            <w:r w:rsidRPr="0014798F">
              <w:rPr>
                <w:rFonts w:ascii="Arial" w:hAnsi="Arial" w:cs="Arial"/>
                <w:b/>
              </w:rPr>
              <w:t>Sales</w:t>
            </w:r>
            <w:r w:rsidRPr="0014798F">
              <w:rPr>
                <w:rFonts w:ascii="Arial" w:hAnsi="Arial" w:cs="Arial"/>
                <w:b/>
              </w:rPr>
              <w:tab/>
            </w:r>
          </w:p>
        </w:tc>
        <w:tc>
          <w:tcPr>
            <w:tcW w:w="2304" w:type="dxa"/>
          </w:tcPr>
          <w:p w:rsidR="004571B1" w:rsidRPr="0014798F" w:rsidRDefault="004571B1">
            <w:pPr>
              <w:tabs>
                <w:tab w:val="decimal" w:pos="1152"/>
              </w:tabs>
              <w:rPr>
                <w:rFonts w:ascii="Arial" w:hAnsi="Arial" w:cs="Arial"/>
                <w:b/>
                <w:i/>
              </w:rPr>
            </w:pPr>
            <w:r w:rsidRPr="0014798F">
              <w:rPr>
                <w:rFonts w:ascii="Arial" w:hAnsi="Arial" w:cs="Arial"/>
                <w:b/>
              </w:rPr>
              <w:t>100.0%</w:t>
            </w:r>
          </w:p>
        </w:tc>
        <w:tc>
          <w:tcPr>
            <w:tcW w:w="2304" w:type="dxa"/>
            <w:gridSpan w:val="3"/>
          </w:tcPr>
          <w:p w:rsidR="004571B1" w:rsidRPr="0014798F" w:rsidRDefault="004571B1">
            <w:pPr>
              <w:tabs>
                <w:tab w:val="decimal" w:pos="1152"/>
              </w:tabs>
              <w:rPr>
                <w:rFonts w:ascii="Arial" w:hAnsi="Arial" w:cs="Arial"/>
                <w:b/>
                <w:i/>
              </w:rPr>
            </w:pPr>
            <w:r w:rsidRPr="0014798F">
              <w:rPr>
                <w:rFonts w:ascii="Arial" w:hAnsi="Arial" w:cs="Arial"/>
                <w:b/>
              </w:rPr>
              <w:t>100.0%</w:t>
            </w:r>
          </w:p>
        </w:tc>
      </w:tr>
      <w:tr w:rsidR="004571B1" w:rsidRPr="0014798F">
        <w:tblPrEx>
          <w:tblCellMar>
            <w:top w:w="0" w:type="dxa"/>
            <w:bottom w:w="0" w:type="dxa"/>
          </w:tblCellMar>
        </w:tblPrEx>
        <w:tc>
          <w:tcPr>
            <w:tcW w:w="3600" w:type="dxa"/>
          </w:tcPr>
          <w:p w:rsidR="004571B1" w:rsidRPr="0014798F" w:rsidRDefault="004571B1">
            <w:pPr>
              <w:tabs>
                <w:tab w:val="right" w:leader="dot" w:pos="3456"/>
              </w:tabs>
              <w:rPr>
                <w:rFonts w:ascii="Arial" w:hAnsi="Arial" w:cs="Arial"/>
                <w:b/>
                <w:i/>
              </w:rPr>
            </w:pPr>
            <w:r w:rsidRPr="0014798F">
              <w:rPr>
                <w:rFonts w:ascii="Arial" w:hAnsi="Arial" w:cs="Arial"/>
                <w:b/>
              </w:rPr>
              <w:t>Cost of goods sold</w:t>
            </w:r>
            <w:r w:rsidRPr="0014798F">
              <w:rPr>
                <w:rFonts w:ascii="Arial" w:hAnsi="Arial" w:cs="Arial"/>
                <w:b/>
              </w:rPr>
              <w:tab/>
            </w:r>
          </w:p>
        </w:tc>
        <w:tc>
          <w:tcPr>
            <w:tcW w:w="2304" w:type="dxa"/>
          </w:tcPr>
          <w:p w:rsidR="004571B1" w:rsidRPr="0014798F" w:rsidRDefault="004571B1">
            <w:pPr>
              <w:tabs>
                <w:tab w:val="decimal" w:pos="1152"/>
              </w:tabs>
              <w:rPr>
                <w:rFonts w:ascii="Arial" w:hAnsi="Arial" w:cs="Arial"/>
                <w:b/>
                <w:i/>
              </w:rPr>
            </w:pPr>
            <w:r w:rsidRPr="0014798F">
              <w:rPr>
                <w:rFonts w:ascii="Arial" w:hAnsi="Arial" w:cs="Arial"/>
                <w:b/>
                <w:u w:val="single"/>
              </w:rPr>
              <w:t xml:space="preserve">  66.0</w:t>
            </w:r>
          </w:p>
        </w:tc>
        <w:tc>
          <w:tcPr>
            <w:tcW w:w="2304" w:type="dxa"/>
            <w:gridSpan w:val="3"/>
          </w:tcPr>
          <w:p w:rsidR="004571B1" w:rsidRPr="0014798F" w:rsidRDefault="004571B1">
            <w:pPr>
              <w:tabs>
                <w:tab w:val="decimal" w:pos="1152"/>
              </w:tabs>
              <w:rPr>
                <w:rFonts w:ascii="Arial" w:hAnsi="Arial" w:cs="Arial"/>
                <w:b/>
                <w:i/>
              </w:rPr>
            </w:pPr>
            <w:r w:rsidRPr="0014798F">
              <w:rPr>
                <w:rFonts w:ascii="Arial" w:hAnsi="Arial" w:cs="Arial"/>
                <w:b/>
                <w:u w:val="single"/>
              </w:rPr>
              <w:t xml:space="preserve">  52.4</w:t>
            </w:r>
          </w:p>
        </w:tc>
      </w:tr>
      <w:tr w:rsidR="004571B1" w:rsidRPr="0014798F">
        <w:tblPrEx>
          <w:tblCellMar>
            <w:top w:w="0" w:type="dxa"/>
            <w:bottom w:w="0" w:type="dxa"/>
          </w:tblCellMar>
        </w:tblPrEx>
        <w:tc>
          <w:tcPr>
            <w:tcW w:w="3600" w:type="dxa"/>
          </w:tcPr>
          <w:p w:rsidR="004571B1" w:rsidRPr="0014798F" w:rsidRDefault="004571B1">
            <w:pPr>
              <w:tabs>
                <w:tab w:val="right" w:leader="dot" w:pos="3456"/>
              </w:tabs>
              <w:rPr>
                <w:rFonts w:ascii="Arial" w:hAnsi="Arial" w:cs="Arial"/>
                <w:b/>
                <w:i/>
              </w:rPr>
            </w:pPr>
            <w:r w:rsidRPr="0014798F">
              <w:rPr>
                <w:rFonts w:ascii="Arial" w:hAnsi="Arial" w:cs="Arial"/>
                <w:b/>
              </w:rPr>
              <w:t>Gross profit</w:t>
            </w:r>
            <w:r w:rsidRPr="0014798F">
              <w:rPr>
                <w:rFonts w:ascii="Arial" w:hAnsi="Arial" w:cs="Arial"/>
                <w:b/>
              </w:rPr>
              <w:tab/>
            </w:r>
          </w:p>
        </w:tc>
        <w:tc>
          <w:tcPr>
            <w:tcW w:w="2304" w:type="dxa"/>
          </w:tcPr>
          <w:p w:rsidR="004571B1" w:rsidRPr="0014798F" w:rsidRDefault="004571B1">
            <w:pPr>
              <w:tabs>
                <w:tab w:val="decimal" w:pos="1152"/>
              </w:tabs>
              <w:rPr>
                <w:rFonts w:ascii="Arial" w:hAnsi="Arial" w:cs="Arial"/>
                <w:b/>
                <w:i/>
              </w:rPr>
            </w:pPr>
            <w:r w:rsidRPr="0014798F">
              <w:rPr>
                <w:rFonts w:ascii="Arial" w:hAnsi="Arial" w:cs="Arial"/>
                <w:b/>
              </w:rPr>
              <w:t>34.0%</w:t>
            </w:r>
          </w:p>
        </w:tc>
        <w:tc>
          <w:tcPr>
            <w:tcW w:w="2304" w:type="dxa"/>
            <w:gridSpan w:val="3"/>
          </w:tcPr>
          <w:p w:rsidR="004571B1" w:rsidRPr="0014798F" w:rsidRDefault="004571B1">
            <w:pPr>
              <w:tabs>
                <w:tab w:val="decimal" w:pos="1152"/>
              </w:tabs>
              <w:rPr>
                <w:rFonts w:ascii="Arial" w:hAnsi="Arial" w:cs="Arial"/>
                <w:b/>
                <w:i/>
              </w:rPr>
            </w:pPr>
            <w:r w:rsidRPr="0014798F">
              <w:rPr>
                <w:rFonts w:ascii="Arial" w:hAnsi="Arial" w:cs="Arial"/>
                <w:b/>
              </w:rPr>
              <w:t>47.6%</w:t>
            </w:r>
          </w:p>
        </w:tc>
      </w:tr>
      <w:tr w:rsidR="004571B1" w:rsidRPr="0014798F">
        <w:tblPrEx>
          <w:tblCellMar>
            <w:top w:w="0" w:type="dxa"/>
            <w:bottom w:w="0" w:type="dxa"/>
          </w:tblCellMar>
        </w:tblPrEx>
        <w:tc>
          <w:tcPr>
            <w:tcW w:w="3600" w:type="dxa"/>
          </w:tcPr>
          <w:p w:rsidR="004571B1" w:rsidRPr="0014798F" w:rsidRDefault="004571B1">
            <w:pPr>
              <w:tabs>
                <w:tab w:val="right" w:leader="dot" w:pos="3456"/>
              </w:tabs>
              <w:rPr>
                <w:rFonts w:ascii="Arial" w:hAnsi="Arial" w:cs="Arial"/>
                <w:b/>
                <w:i/>
              </w:rPr>
            </w:pPr>
            <w:r w:rsidRPr="0014798F">
              <w:rPr>
                <w:rFonts w:ascii="Arial" w:hAnsi="Arial" w:cs="Arial"/>
                <w:b/>
              </w:rPr>
              <w:t>Operating expenses</w:t>
            </w:r>
            <w:r w:rsidRPr="0014798F">
              <w:rPr>
                <w:rFonts w:ascii="Arial" w:hAnsi="Arial" w:cs="Arial"/>
                <w:b/>
              </w:rPr>
              <w:tab/>
            </w:r>
          </w:p>
        </w:tc>
        <w:tc>
          <w:tcPr>
            <w:tcW w:w="2304" w:type="dxa"/>
          </w:tcPr>
          <w:p w:rsidR="004571B1" w:rsidRPr="0014798F" w:rsidRDefault="004571B1">
            <w:pPr>
              <w:tabs>
                <w:tab w:val="decimal" w:pos="1152"/>
              </w:tabs>
              <w:rPr>
                <w:rFonts w:ascii="Arial" w:hAnsi="Arial" w:cs="Arial"/>
                <w:b/>
                <w:i/>
              </w:rPr>
            </w:pPr>
            <w:r w:rsidRPr="0014798F">
              <w:rPr>
                <w:rFonts w:ascii="Arial" w:hAnsi="Arial" w:cs="Arial"/>
                <w:b/>
                <w:u w:val="single"/>
              </w:rPr>
              <w:t xml:space="preserve">  21.0</w:t>
            </w:r>
          </w:p>
        </w:tc>
        <w:tc>
          <w:tcPr>
            <w:tcW w:w="2304" w:type="dxa"/>
            <w:gridSpan w:val="3"/>
          </w:tcPr>
          <w:p w:rsidR="004571B1" w:rsidRPr="0014798F" w:rsidRDefault="004571B1">
            <w:pPr>
              <w:tabs>
                <w:tab w:val="decimal" w:pos="1152"/>
              </w:tabs>
              <w:rPr>
                <w:rFonts w:ascii="Arial" w:hAnsi="Arial" w:cs="Arial"/>
                <w:b/>
                <w:i/>
              </w:rPr>
            </w:pPr>
            <w:r w:rsidRPr="0014798F">
              <w:rPr>
                <w:rFonts w:ascii="Arial" w:hAnsi="Arial" w:cs="Arial"/>
                <w:b/>
                <w:u w:val="single"/>
              </w:rPr>
              <w:t xml:space="preserve">  19.4</w:t>
            </w:r>
          </w:p>
        </w:tc>
      </w:tr>
      <w:tr w:rsidR="004571B1" w:rsidRPr="0014798F">
        <w:tblPrEx>
          <w:tblCellMar>
            <w:top w:w="0" w:type="dxa"/>
            <w:bottom w:w="0" w:type="dxa"/>
          </w:tblCellMar>
        </w:tblPrEx>
        <w:trPr>
          <w:trHeight w:hRule="exact" w:val="340"/>
        </w:trPr>
        <w:tc>
          <w:tcPr>
            <w:tcW w:w="3600" w:type="dxa"/>
            <w:tcBorders>
              <w:bottom w:val="single" w:sz="6" w:space="0" w:color="auto"/>
            </w:tcBorders>
          </w:tcPr>
          <w:p w:rsidR="004571B1" w:rsidRPr="0014798F" w:rsidRDefault="004571B1">
            <w:pPr>
              <w:tabs>
                <w:tab w:val="right" w:leader="dot" w:pos="3456"/>
              </w:tabs>
              <w:rPr>
                <w:rFonts w:ascii="Arial" w:hAnsi="Arial" w:cs="Arial"/>
                <w:b/>
              </w:rPr>
            </w:pPr>
            <w:r w:rsidRPr="0014798F">
              <w:rPr>
                <w:rFonts w:ascii="Arial" w:hAnsi="Arial" w:cs="Arial"/>
                <w:b/>
              </w:rPr>
              <w:t>Net income</w:t>
            </w:r>
            <w:r w:rsidRPr="0014798F">
              <w:rPr>
                <w:rFonts w:ascii="Arial" w:hAnsi="Arial" w:cs="Arial"/>
                <w:b/>
              </w:rPr>
              <w:tab/>
            </w:r>
          </w:p>
        </w:tc>
        <w:tc>
          <w:tcPr>
            <w:tcW w:w="2304" w:type="dxa"/>
            <w:tcBorders>
              <w:bottom w:val="single" w:sz="6" w:space="0" w:color="auto"/>
            </w:tcBorders>
          </w:tcPr>
          <w:p w:rsidR="004571B1" w:rsidRPr="0014798F" w:rsidRDefault="004571B1">
            <w:pPr>
              <w:tabs>
                <w:tab w:val="decimal" w:pos="1152"/>
              </w:tabs>
              <w:rPr>
                <w:rFonts w:ascii="Arial" w:hAnsi="Arial" w:cs="Arial"/>
                <w:b/>
                <w:u w:val="single"/>
              </w:rPr>
            </w:pPr>
            <w:r w:rsidRPr="0014798F">
              <w:rPr>
                <w:rFonts w:ascii="Arial" w:hAnsi="Arial" w:cs="Arial"/>
                <w:b/>
                <w:u w:val="double"/>
              </w:rPr>
              <w:t xml:space="preserve">  13.0</w:t>
            </w:r>
            <w:r w:rsidRPr="0014798F">
              <w:rPr>
                <w:rFonts w:ascii="Arial" w:hAnsi="Arial" w:cs="Arial"/>
                <w:b/>
              </w:rPr>
              <w:t>%</w:t>
            </w:r>
          </w:p>
        </w:tc>
        <w:tc>
          <w:tcPr>
            <w:tcW w:w="2304" w:type="dxa"/>
            <w:gridSpan w:val="3"/>
            <w:tcBorders>
              <w:bottom w:val="single" w:sz="6" w:space="0" w:color="auto"/>
            </w:tcBorders>
          </w:tcPr>
          <w:p w:rsidR="004571B1" w:rsidRPr="0014798F" w:rsidRDefault="004571B1">
            <w:pPr>
              <w:tabs>
                <w:tab w:val="decimal" w:pos="1152"/>
              </w:tabs>
              <w:rPr>
                <w:rFonts w:ascii="Arial" w:hAnsi="Arial" w:cs="Arial"/>
                <w:b/>
                <w:u w:val="single"/>
              </w:rPr>
            </w:pPr>
            <w:r w:rsidRPr="0014798F">
              <w:rPr>
                <w:rFonts w:ascii="Arial" w:hAnsi="Arial" w:cs="Arial"/>
                <w:b/>
                <w:u w:val="double"/>
              </w:rPr>
              <w:t xml:space="preserve">  28.2</w:t>
            </w:r>
            <w:r w:rsidRPr="0014798F">
              <w:rPr>
                <w:rFonts w:ascii="Arial" w:hAnsi="Arial" w:cs="Arial"/>
                <w:b/>
              </w:rPr>
              <w:t>%</w:t>
            </w:r>
          </w:p>
        </w:tc>
      </w:tr>
    </w:tbl>
    <w:p w:rsidR="004571B1" w:rsidRPr="0014798F" w:rsidRDefault="004571B1">
      <w:pPr>
        <w:rPr>
          <w:rFonts w:ascii="Arial" w:hAnsi="Arial" w:cs="Arial"/>
          <w:b/>
        </w:rPr>
      </w:pPr>
    </w:p>
    <w:p w:rsidR="004571B1" w:rsidRPr="0014798F" w:rsidRDefault="004571B1">
      <w:pPr>
        <w:pStyle w:val="ab"/>
        <w:rPr>
          <w:rFonts w:cs="Arial"/>
          <w:sz w:val="24"/>
        </w:rPr>
      </w:pPr>
      <w:r w:rsidRPr="0014798F">
        <w:rPr>
          <w:rFonts w:cs="Arial"/>
          <w:sz w:val="24"/>
          <w:u w:val="single"/>
        </w:rPr>
        <w:t>Analysis and Interpretation</w:t>
      </w:r>
      <w:r w:rsidRPr="0014798F">
        <w:rPr>
          <w:rFonts w:cs="Arial"/>
          <w:sz w:val="24"/>
        </w:rPr>
        <w:t>: This situation appears to be unfavorable.  Both cost of goods sold and operating expenses are taking a larger percent of each sales dollar in year 200</w:t>
      </w:r>
      <w:r w:rsidR="00F527D6" w:rsidRPr="0014798F">
        <w:rPr>
          <w:rFonts w:cs="Arial"/>
          <w:sz w:val="24"/>
        </w:rPr>
        <w:t>6</w:t>
      </w:r>
      <w:r w:rsidRPr="0014798F">
        <w:rPr>
          <w:rFonts w:cs="Arial"/>
          <w:sz w:val="24"/>
        </w:rPr>
        <w:t xml:space="preserve"> compared to the prior year.  Also, even though sales volume increased, net income both decreased in absolute terms and declined to only 13.0% of sales as compared to 28.2% in the year before.</w:t>
      </w:r>
    </w:p>
    <w:p w:rsidR="004571B1" w:rsidRPr="0014798F" w:rsidRDefault="004571B1">
      <w:pPr>
        <w:pStyle w:val="ab"/>
        <w:rPr>
          <w:rFonts w:cs="Arial"/>
          <w:sz w:val="24"/>
        </w:rPr>
      </w:pPr>
      <w:r w:rsidRPr="0014798F">
        <w:rPr>
          <w:rFonts w:cs="Arial"/>
        </w:rPr>
        <w:br w:type="page"/>
      </w:r>
      <w:r w:rsidRPr="0014798F">
        <w:rPr>
          <w:rFonts w:cs="Arial"/>
          <w:sz w:val="24"/>
        </w:rPr>
        <w:t>Exercise 1-3 (25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w:t>
      </w:r>
      <w:r w:rsidRPr="0014798F">
        <w:rPr>
          <w:rFonts w:ascii="Arial" w:hAnsi="Arial" w:cs="Arial"/>
          <w:b/>
        </w:rPr>
        <w:tab/>
        <w:t>Current ratio:</w:t>
      </w:r>
    </w:p>
    <w:p w:rsidR="004571B1" w:rsidRPr="0014798F" w:rsidRDefault="00940B66">
      <w:pPr>
        <w:pStyle w:val="a5"/>
        <w:tabs>
          <w:tab w:val="clear" w:pos="4320"/>
          <w:tab w:val="clear" w:pos="8640"/>
        </w:tabs>
        <w:rPr>
          <w:rFonts w:ascii="Arial" w:hAnsi="Arial" w:cs="Arial"/>
          <w:b/>
          <w:noProof/>
        </w:rPr>
      </w:pPr>
      <w:r w:rsidRPr="0014798F">
        <w:rPr>
          <w:rFonts w:ascii="Arial" w:hAnsi="Arial" w:cs="Arial"/>
          <w:b/>
          <w:noProof/>
        </w:rPr>
        <mc:AlternateContent>
          <mc:Choice Requires="wps">
            <w:drawing>
              <wp:anchor distT="0" distB="0" distL="114300" distR="114300" simplePos="0" relativeHeight="251609600" behindDoc="0" locked="0" layoutInCell="0" allowOverlap="1">
                <wp:simplePos x="0" y="0"/>
                <wp:positionH relativeFrom="column">
                  <wp:posOffset>1031240</wp:posOffset>
                </wp:positionH>
                <wp:positionV relativeFrom="paragraph">
                  <wp:posOffset>118745</wp:posOffset>
                </wp:positionV>
                <wp:extent cx="3124835" cy="457835"/>
                <wp:effectExtent l="0" t="0" r="0" b="0"/>
                <wp:wrapNone/>
                <wp:docPr id="9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8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w:hAnsi="Arial"/>
                                <w:b/>
                              </w:rPr>
                            </w:pPr>
                            <w:r>
                              <w:rPr>
                                <w:rFonts w:ascii="Arial" w:hAnsi="Arial"/>
                                <w:b/>
                              </w:rPr>
                              <w:t>$30,800 + $88,500 + $111,500 + $9,700</w:t>
                            </w:r>
                          </w:p>
                          <w:p w:rsidR="00154535" w:rsidRDefault="00154535">
                            <w:pPr>
                              <w:jc w:val="center"/>
                              <w:rPr>
                                <w:rFonts w:ascii="Arial" w:hAnsi="Arial"/>
                                <w:b/>
                              </w:rPr>
                            </w:pPr>
                            <w:r>
                              <w:rPr>
                                <w:rFonts w:ascii="Arial" w:hAnsi="Arial"/>
                                <w:b/>
                              </w:rPr>
                              <w:t>$128,900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81.2pt;margin-top:9.35pt;width:246.05pt;height:36.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2C5QIAAHM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" o:allowincell="f" filled="f" stroked="f">
                <v:textbox inset="1pt,1pt,1pt,1pt">
                  <w:txbxContent>
                    <w:p w:rsidR="00154535" w:rsidRDefault="00154535">
                      <w:pPr>
                        <w:jc w:val="center"/>
                        <w:rPr>
                          <w:rFonts w:ascii="Arial" w:hAnsi="Arial"/>
                          <w:b/>
                        </w:rPr>
                      </w:pPr>
                      <w:r>
                        <w:rPr>
                          <w:rFonts w:ascii="Arial" w:hAnsi="Arial"/>
                          <w:b/>
                        </w:rPr>
                        <w:t>$30,800 + $88,500 + $111,500 + $9,700</w:t>
                      </w:r>
                    </w:p>
                    <w:p w:rsidR="00154535" w:rsidRDefault="00154535">
                      <w:pPr>
                        <w:jc w:val="center"/>
                        <w:rPr>
                          <w:rFonts w:ascii="Arial" w:hAnsi="Arial"/>
                          <w:b/>
                        </w:rPr>
                      </w:pPr>
                      <w:r>
                        <w:rPr>
                          <w:rFonts w:ascii="Arial" w:hAnsi="Arial"/>
                          <w:b/>
                        </w:rPr>
                        <w:t>$128,900</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12672" behindDoc="0" locked="0" layoutInCell="0" allowOverlap="1">
                <wp:simplePos x="0" y="0"/>
                <wp:positionH relativeFrom="column">
                  <wp:posOffset>1005840</wp:posOffset>
                </wp:positionH>
                <wp:positionV relativeFrom="paragraph">
                  <wp:posOffset>118745</wp:posOffset>
                </wp:positionV>
                <wp:extent cx="3140075" cy="635"/>
                <wp:effectExtent l="0" t="0" r="0" b="0"/>
                <wp:wrapNone/>
                <wp:docPr id="9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0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8535A" id="Line 46"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9.35pt" to="326.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" o:allowincell="f">
                <v:stroke startarrowlength="short" endarrowlength="short"/>
              </v:line>
            </w:pict>
          </mc:Fallback>
        </mc:AlternateContent>
      </w:r>
      <w:r w:rsidR="004571B1" w:rsidRPr="0014798F">
        <w:rPr>
          <w:rFonts w:ascii="Arial" w:hAnsi="Arial" w:cs="Arial"/>
          <w:b/>
        </w:rPr>
        <w:tab/>
        <w:t>200</w:t>
      </w:r>
      <w:r w:rsidR="00F527D6" w:rsidRPr="0014798F">
        <w:rPr>
          <w:rFonts w:ascii="Arial" w:hAnsi="Arial" w:cs="Arial"/>
          <w:b/>
        </w:rPr>
        <w:t>6</w:t>
      </w:r>
      <w:r w:rsidR="004571B1" w:rsidRPr="0014798F">
        <w:rPr>
          <w:rFonts w:ascii="Arial" w:hAnsi="Arial" w:cs="Arial"/>
          <w:b/>
        </w:rPr>
        <w:t>:</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1.9 to 1</w:t>
      </w:r>
    </w:p>
    <w:p w:rsidR="004571B1" w:rsidRPr="0014798F" w:rsidRDefault="004571B1">
      <w:pPr>
        <w:rPr>
          <w:rFonts w:ascii="Arial" w:hAnsi="Arial" w:cs="Arial"/>
          <w:b/>
        </w:rPr>
      </w:pP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10624" behindDoc="0" locked="0" layoutInCell="0" allowOverlap="1">
                <wp:simplePos x="0" y="0"/>
                <wp:positionH relativeFrom="column">
                  <wp:posOffset>1005840</wp:posOffset>
                </wp:positionH>
                <wp:positionV relativeFrom="paragraph">
                  <wp:posOffset>118745</wp:posOffset>
                </wp:positionV>
                <wp:extent cx="3150235" cy="457835"/>
                <wp:effectExtent l="0" t="0" r="0" b="0"/>
                <wp:wrapNone/>
                <wp:docPr id="9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w:hAnsi="Arial"/>
                                <w:b/>
                              </w:rPr>
                            </w:pPr>
                            <w:r>
                              <w:rPr>
                                <w:rFonts w:ascii="Arial" w:hAnsi="Arial"/>
                                <w:b/>
                              </w:rPr>
                              <w:t>$35,625 + $62,500 + $82,500 + $9,375</w:t>
                            </w:r>
                          </w:p>
                          <w:p w:rsidR="00154535" w:rsidRDefault="00154535">
                            <w:pPr>
                              <w:jc w:val="center"/>
                              <w:rPr>
                                <w:rFonts w:ascii="Arial" w:hAnsi="Arial"/>
                                <w:b/>
                              </w:rPr>
                            </w:pPr>
                            <w:r>
                              <w:rPr>
                                <w:rFonts w:ascii="Arial" w:hAnsi="Arial"/>
                                <w:b/>
                              </w:rPr>
                              <w:t>$75,250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margin-left:79.2pt;margin-top:9.35pt;width:248.05pt;height:36.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" o:allowincell="f" filled="f" stroked="f">
                <v:textbox inset="1pt,1pt,1pt,1pt">
                  <w:txbxContent>
                    <w:p w:rsidR="00154535" w:rsidRDefault="00154535">
                      <w:pPr>
                        <w:jc w:val="center"/>
                        <w:rPr>
                          <w:rFonts w:ascii="Arial" w:hAnsi="Arial"/>
                          <w:b/>
                        </w:rPr>
                      </w:pPr>
                      <w:r>
                        <w:rPr>
                          <w:rFonts w:ascii="Arial" w:hAnsi="Arial"/>
                          <w:b/>
                        </w:rPr>
                        <w:t>$35,625 + $62,500 + $82,500 + $9,375</w:t>
                      </w:r>
                    </w:p>
                    <w:p w:rsidR="00154535" w:rsidRDefault="00154535">
                      <w:pPr>
                        <w:jc w:val="center"/>
                        <w:rPr>
                          <w:rFonts w:ascii="Arial" w:hAnsi="Arial"/>
                          <w:b/>
                        </w:rPr>
                      </w:pPr>
                      <w:r>
                        <w:rPr>
                          <w:rFonts w:ascii="Arial" w:hAnsi="Arial"/>
                          <w:b/>
                        </w:rPr>
                        <w:t>$75,250</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13696" behindDoc="0" locked="0" layoutInCell="0" allowOverlap="1">
                <wp:simplePos x="0" y="0"/>
                <wp:positionH relativeFrom="column">
                  <wp:posOffset>1005840</wp:posOffset>
                </wp:positionH>
                <wp:positionV relativeFrom="paragraph">
                  <wp:posOffset>118745</wp:posOffset>
                </wp:positionV>
                <wp:extent cx="3140075" cy="635"/>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0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5AC78" id="Line 47"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9.35pt" to="326.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" o:allowincell="f">
                <v:stroke startarrowlength="short" endarrowlength="short"/>
              </v:line>
            </w:pict>
          </mc:Fallback>
        </mc:AlternateContent>
      </w:r>
      <w:r w:rsidR="00F527D6" w:rsidRPr="0014798F">
        <w:rPr>
          <w:rFonts w:ascii="Arial" w:hAnsi="Arial" w:cs="Arial"/>
          <w:b/>
        </w:rPr>
        <w:tab/>
        <w:t>2005</w:t>
      </w:r>
      <w:r w:rsidR="004571B1" w:rsidRPr="0014798F">
        <w:rPr>
          <w:rFonts w:ascii="Arial" w:hAnsi="Arial" w:cs="Arial"/>
          <w:b/>
        </w:rPr>
        <w:t>:</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2.5 to 1</w:t>
      </w:r>
    </w:p>
    <w:p w:rsidR="004571B1" w:rsidRPr="0014798F" w:rsidRDefault="004571B1">
      <w:pPr>
        <w:rPr>
          <w:rFonts w:ascii="Arial" w:hAnsi="Arial" w:cs="Arial"/>
          <w:b/>
        </w:rPr>
      </w:pP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11648" behindDoc="0" locked="0" layoutInCell="0" allowOverlap="1">
                <wp:simplePos x="0" y="0"/>
                <wp:positionH relativeFrom="column">
                  <wp:posOffset>1005840</wp:posOffset>
                </wp:positionH>
                <wp:positionV relativeFrom="paragraph">
                  <wp:posOffset>118745</wp:posOffset>
                </wp:positionV>
                <wp:extent cx="3124835" cy="457835"/>
                <wp:effectExtent l="0" t="0" r="0" b="0"/>
                <wp:wrapNone/>
                <wp:docPr id="9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8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w:hAnsi="Arial"/>
                                <w:b/>
                              </w:rPr>
                            </w:pPr>
                            <w:r>
                              <w:rPr>
                                <w:rFonts w:ascii="Arial" w:hAnsi="Arial"/>
                                <w:b/>
                              </w:rPr>
                              <w:t xml:space="preserve">$36,800 + $49,200 + $53,000 + $4,000 </w:t>
                            </w:r>
                          </w:p>
                          <w:p w:rsidR="00154535" w:rsidRDefault="00154535">
                            <w:pPr>
                              <w:jc w:val="center"/>
                              <w:rPr>
                                <w:rFonts w:ascii="Arial" w:hAnsi="Arial"/>
                                <w:b/>
                              </w:rPr>
                            </w:pPr>
                            <w:r>
                              <w:rPr>
                                <w:rFonts w:ascii="Arial" w:hAnsi="Arial"/>
                                <w:b/>
                              </w:rPr>
                              <w:t>$49,250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margin-left:79.2pt;margin-top:9.35pt;width:246.05pt;height:36.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" o:allowincell="f" filled="f" stroked="f">
                <v:textbox inset="1pt,1pt,1pt,1pt">
                  <w:txbxContent>
                    <w:p w:rsidR="00154535" w:rsidRDefault="00154535">
                      <w:pPr>
                        <w:jc w:val="center"/>
                        <w:rPr>
                          <w:rFonts w:ascii="Arial" w:hAnsi="Arial"/>
                          <w:b/>
                        </w:rPr>
                      </w:pPr>
                      <w:r>
                        <w:rPr>
                          <w:rFonts w:ascii="Arial" w:hAnsi="Arial"/>
                          <w:b/>
                        </w:rPr>
                        <w:t xml:space="preserve">$36,800 + $49,200 + $53,000 + $4,000 </w:t>
                      </w:r>
                    </w:p>
                    <w:p w:rsidR="00154535" w:rsidRDefault="00154535">
                      <w:pPr>
                        <w:jc w:val="center"/>
                        <w:rPr>
                          <w:rFonts w:ascii="Arial" w:hAnsi="Arial"/>
                          <w:b/>
                        </w:rPr>
                      </w:pPr>
                      <w:r>
                        <w:rPr>
                          <w:rFonts w:ascii="Arial" w:hAnsi="Arial"/>
                          <w:b/>
                        </w:rPr>
                        <w:t>$49,250</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14720" behindDoc="0" locked="0" layoutInCell="0" allowOverlap="1">
                <wp:simplePos x="0" y="0"/>
                <wp:positionH relativeFrom="column">
                  <wp:posOffset>1005840</wp:posOffset>
                </wp:positionH>
                <wp:positionV relativeFrom="paragraph">
                  <wp:posOffset>118745</wp:posOffset>
                </wp:positionV>
                <wp:extent cx="3114675" cy="635"/>
                <wp:effectExtent l="0" t="0" r="0" b="0"/>
                <wp:wrapNone/>
                <wp:docPr id="9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5E8AB4" id="Line 48"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9.35pt" to="324.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" o:allowincell="f">
                <v:stroke startarrowlength="short" endarrowlength="short"/>
              </v:line>
            </w:pict>
          </mc:Fallback>
        </mc:AlternateContent>
      </w:r>
      <w:r w:rsidR="00F527D6" w:rsidRPr="0014798F">
        <w:rPr>
          <w:rFonts w:ascii="Arial" w:hAnsi="Arial" w:cs="Arial"/>
          <w:b/>
        </w:rPr>
        <w:tab/>
        <w:t>2004</w:t>
      </w:r>
      <w:r w:rsidR="004571B1" w:rsidRPr="0014798F">
        <w:rPr>
          <w:rFonts w:ascii="Arial" w:hAnsi="Arial" w:cs="Arial"/>
          <w:b/>
        </w:rPr>
        <w:t>:</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2.9 to 1</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b.</w:t>
      </w:r>
      <w:r w:rsidRPr="0014798F">
        <w:rPr>
          <w:rFonts w:ascii="Arial" w:hAnsi="Arial" w:cs="Arial"/>
          <w:b/>
        </w:rPr>
        <w:tab/>
        <w:t>Acid-test ratio:</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15744" behindDoc="0" locked="0" layoutInCell="0" allowOverlap="1">
                <wp:simplePos x="0" y="0"/>
                <wp:positionH relativeFrom="column">
                  <wp:posOffset>777240</wp:posOffset>
                </wp:positionH>
                <wp:positionV relativeFrom="paragraph">
                  <wp:posOffset>91440</wp:posOffset>
                </wp:positionV>
                <wp:extent cx="1646555" cy="411480"/>
                <wp:effectExtent l="0" t="0" r="0" b="0"/>
                <wp:wrapNone/>
                <wp:docPr id="8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$30,800 + $88,500</w:t>
                            </w:r>
                          </w:p>
                          <w:p w:rsidR="00154535" w:rsidRDefault="00154535">
                            <w:pPr>
                              <w:jc w:val="center"/>
                              <w:rPr>
                                <w:rFonts w:ascii="Arial Rounded MT Bold" w:hAnsi="Arial Rounded MT Bold"/>
                                <w:b/>
                              </w:rPr>
                            </w:pPr>
                            <w:r>
                              <w:rPr>
                                <w:rFonts w:ascii="Arial Rounded MT Bold" w:hAnsi="Arial Rounded MT Bold"/>
                                <w:b/>
                              </w:rPr>
                              <w:t>$128,900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margin-left:61.2pt;margin-top:7.2pt;width:129.65pt;height:32.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$30,800 + $88,500</w:t>
                      </w:r>
                    </w:p>
                    <w:p w:rsidR="00154535" w:rsidRDefault="00154535">
                      <w:pPr>
                        <w:jc w:val="center"/>
                        <w:rPr>
                          <w:rFonts w:ascii="Arial Rounded MT Bold" w:hAnsi="Arial Rounded MT Bold"/>
                          <w:b/>
                        </w:rPr>
                      </w:pPr>
                      <w:r>
                        <w:rPr>
                          <w:rFonts w:ascii="Arial Rounded MT Bold" w:hAnsi="Arial Rounded MT Bold"/>
                          <w:b/>
                        </w:rPr>
                        <w:t>$128,900</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rPr>
        <mc:AlternateContent>
          <mc:Choice Requires="wps">
            <w:drawing>
              <wp:anchor distT="0" distB="0" distL="114300" distR="114300" simplePos="0" relativeHeight="251631104" behindDoc="0" locked="0" layoutInCell="0" allowOverlap="1">
                <wp:simplePos x="0" y="0"/>
                <wp:positionH relativeFrom="column">
                  <wp:posOffset>914400</wp:posOffset>
                </wp:positionH>
                <wp:positionV relativeFrom="paragraph">
                  <wp:posOffset>82550</wp:posOffset>
                </wp:positionV>
                <wp:extent cx="1402715" cy="635"/>
                <wp:effectExtent l="0" t="0" r="0" b="0"/>
                <wp:wrapNone/>
                <wp:docPr id="8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973D6" id="Line 6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182.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" o:allowincell="f">
                <v:stroke startarrowlength="short" endarrowlength="short"/>
              </v:line>
            </w:pict>
          </mc:Fallback>
        </mc:AlternateContent>
      </w:r>
      <w:r w:rsidR="004571B1" w:rsidRPr="0014798F">
        <w:rPr>
          <w:rFonts w:ascii="Arial" w:hAnsi="Arial" w:cs="Arial"/>
          <w:b/>
        </w:rPr>
        <w:tab/>
      </w:r>
      <w:r w:rsidR="00F527D6" w:rsidRPr="0014798F">
        <w:rPr>
          <w:rFonts w:ascii="Arial" w:hAnsi="Arial" w:cs="Arial"/>
          <w:b/>
          <w:color w:val="000000"/>
        </w:rPr>
        <w:t>2006</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  </w:t>
      </w:r>
      <w:r w:rsidR="004571B1" w:rsidRPr="0014798F">
        <w:rPr>
          <w:rFonts w:ascii="Arial" w:hAnsi="Arial" w:cs="Arial"/>
          <w:b/>
          <w:color w:val="000000"/>
          <w:u w:val="double"/>
        </w:rPr>
        <w:t>0.9 to 1</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16768" behindDoc="0" locked="0" layoutInCell="0" allowOverlap="1">
                <wp:simplePos x="0" y="0"/>
                <wp:positionH relativeFrom="column">
                  <wp:posOffset>777240</wp:posOffset>
                </wp:positionH>
                <wp:positionV relativeFrom="paragraph">
                  <wp:posOffset>91440</wp:posOffset>
                </wp:positionV>
                <wp:extent cx="1646555" cy="411480"/>
                <wp:effectExtent l="0" t="0" r="0" b="0"/>
                <wp:wrapNone/>
                <wp:docPr id="8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$35,625 + $62,500</w:t>
                            </w:r>
                          </w:p>
                          <w:p w:rsidR="00154535" w:rsidRDefault="00154535">
                            <w:pPr>
                              <w:jc w:val="center"/>
                              <w:rPr>
                                <w:rFonts w:ascii="Arial Rounded MT Bold" w:hAnsi="Arial Rounded MT Bold"/>
                                <w:b/>
                              </w:rPr>
                            </w:pPr>
                            <w:r>
                              <w:rPr>
                                <w:rFonts w:ascii="Arial Rounded MT Bold" w:hAnsi="Arial Rounded MT Bold"/>
                                <w:b/>
                              </w:rPr>
                              <w:t>$75,250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0" style="position:absolute;margin-left:61.2pt;margin-top:7.2pt;width:129.65pt;height:3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$35,625 + $62,500</w:t>
                      </w:r>
                    </w:p>
                    <w:p w:rsidR="00154535" w:rsidRDefault="00154535">
                      <w:pPr>
                        <w:jc w:val="center"/>
                        <w:rPr>
                          <w:rFonts w:ascii="Arial Rounded MT Bold" w:hAnsi="Arial Rounded MT Bold"/>
                          <w:b/>
                        </w:rPr>
                      </w:pPr>
                      <w:r>
                        <w:rPr>
                          <w:rFonts w:ascii="Arial Rounded MT Bold" w:hAnsi="Arial Rounded MT Bold"/>
                          <w:b/>
                        </w:rPr>
                        <w:t>$75,250</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32128" behindDoc="0" locked="0" layoutInCell="0" allowOverlap="1">
                <wp:simplePos x="0" y="0"/>
                <wp:positionH relativeFrom="column">
                  <wp:posOffset>914400</wp:posOffset>
                </wp:positionH>
                <wp:positionV relativeFrom="paragraph">
                  <wp:posOffset>82550</wp:posOffset>
                </wp:positionV>
                <wp:extent cx="1377315" cy="635"/>
                <wp:effectExtent l="0" t="0" r="0" b="0"/>
                <wp:wrapNone/>
                <wp:docPr id="8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D5616" id="Line 6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180.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" o:allowincell="f">
                <v:stroke startarrowlength="short" endarrowlength="short"/>
              </v:line>
            </w:pict>
          </mc:Fallback>
        </mc:AlternateContent>
      </w:r>
      <w:r w:rsidR="00F527D6" w:rsidRPr="0014798F">
        <w:rPr>
          <w:rFonts w:ascii="Arial" w:hAnsi="Arial" w:cs="Arial"/>
          <w:b/>
          <w:color w:val="000000"/>
        </w:rPr>
        <w:tab/>
        <w:t>2005</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  </w:t>
      </w:r>
      <w:r w:rsidR="004571B1" w:rsidRPr="0014798F">
        <w:rPr>
          <w:rFonts w:ascii="Arial" w:hAnsi="Arial" w:cs="Arial"/>
          <w:b/>
          <w:color w:val="000000"/>
          <w:u w:val="double"/>
        </w:rPr>
        <w:t>1.3 to 1</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17792" behindDoc="0" locked="0" layoutInCell="0" allowOverlap="1">
                <wp:simplePos x="0" y="0"/>
                <wp:positionH relativeFrom="column">
                  <wp:posOffset>777240</wp:posOffset>
                </wp:positionH>
                <wp:positionV relativeFrom="paragraph">
                  <wp:posOffset>91440</wp:posOffset>
                </wp:positionV>
                <wp:extent cx="1646555" cy="411480"/>
                <wp:effectExtent l="0" t="0" r="0" b="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$36,800 + $49,200</w:t>
                            </w:r>
                          </w:p>
                          <w:p w:rsidR="00154535" w:rsidRDefault="00154535">
                            <w:pPr>
                              <w:jc w:val="center"/>
                              <w:rPr>
                                <w:rFonts w:ascii="Arial Rounded MT Bold" w:hAnsi="Arial Rounded MT Bold"/>
                                <w:b/>
                              </w:rPr>
                            </w:pPr>
                            <w:r>
                              <w:rPr>
                                <w:rFonts w:ascii="Arial Rounded MT Bold" w:hAnsi="Arial Rounded MT Bold"/>
                                <w:b/>
                              </w:rPr>
                              <w:t>$49,250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margin-left:61.2pt;margin-top:7.2pt;width:129.65pt;height:32.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$36,800 + $49,200</w:t>
                      </w:r>
                    </w:p>
                    <w:p w:rsidR="00154535" w:rsidRDefault="00154535">
                      <w:pPr>
                        <w:jc w:val="center"/>
                        <w:rPr>
                          <w:rFonts w:ascii="Arial Rounded MT Bold" w:hAnsi="Arial Rounded MT Bold"/>
                          <w:b/>
                        </w:rPr>
                      </w:pPr>
                      <w:r>
                        <w:rPr>
                          <w:rFonts w:ascii="Arial Rounded MT Bold" w:hAnsi="Arial Rounded MT Bold"/>
                          <w:b/>
                        </w:rPr>
                        <w:t>$49,250</w:t>
                      </w:r>
                    </w:p>
                  </w:txbxContent>
                </v:textbox>
              </v:rect>
            </w:pict>
          </mc:Fallback>
        </mc:AlternateContent>
      </w:r>
    </w:p>
    <w:p w:rsidR="004571B1" w:rsidRPr="0014798F" w:rsidRDefault="00940B66">
      <w:pPr>
        <w:rPr>
          <w:rFonts w:ascii="Arial" w:hAnsi="Arial" w:cs="Arial"/>
          <w:b/>
        </w:rPr>
      </w:pPr>
      <w:r w:rsidRPr="0014798F">
        <w:rPr>
          <w:rFonts w:ascii="Arial" w:hAnsi="Arial" w:cs="Arial"/>
          <w:b/>
          <w:noProof/>
          <w:color w:val="000000"/>
        </w:rPr>
        <mc:AlternateContent>
          <mc:Choice Requires="wps">
            <w:drawing>
              <wp:anchor distT="0" distB="0" distL="114300" distR="114300" simplePos="0" relativeHeight="251633152" behindDoc="0" locked="0" layoutInCell="0" allowOverlap="1">
                <wp:simplePos x="0" y="0"/>
                <wp:positionH relativeFrom="column">
                  <wp:posOffset>914400</wp:posOffset>
                </wp:positionH>
                <wp:positionV relativeFrom="paragraph">
                  <wp:posOffset>82550</wp:posOffset>
                </wp:positionV>
                <wp:extent cx="1351915" cy="635"/>
                <wp:effectExtent l="0" t="0" r="0" b="0"/>
                <wp:wrapNone/>
                <wp:docPr id="8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91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25C7D4" id="Line 6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178.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" o:allowincell="f">
                <v:stroke startarrowlength="short" endarrowlength="short"/>
              </v:line>
            </w:pict>
          </mc:Fallback>
        </mc:AlternateContent>
      </w:r>
      <w:r w:rsidR="00F527D6" w:rsidRPr="0014798F">
        <w:rPr>
          <w:rFonts w:ascii="Arial" w:hAnsi="Arial" w:cs="Arial"/>
          <w:b/>
          <w:color w:val="000000"/>
        </w:rPr>
        <w:tab/>
        <w:t>2004</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1.7 to 1</w:t>
      </w:r>
    </w:p>
    <w:p w:rsidR="004571B1" w:rsidRPr="0014798F" w:rsidRDefault="004571B1">
      <w:pPr>
        <w:rPr>
          <w:rFonts w:ascii="Arial" w:hAnsi="Arial" w:cs="Arial"/>
          <w:b/>
        </w:rPr>
      </w:pPr>
    </w:p>
    <w:p w:rsidR="004571B1" w:rsidRPr="0014798F" w:rsidRDefault="004571B1">
      <w:pPr>
        <w:rPr>
          <w:rFonts w:ascii="Arial" w:hAnsi="Arial" w:cs="Arial"/>
          <w:b/>
          <w:u w:val="single"/>
        </w:rPr>
      </w:pPr>
    </w:p>
    <w:p w:rsidR="004571B1" w:rsidRPr="0014798F" w:rsidRDefault="004571B1" w:rsidP="00663A25">
      <w:pPr>
        <w:jc w:val="both"/>
        <w:rPr>
          <w:rFonts w:ascii="Arial" w:hAnsi="Arial" w:cs="Arial"/>
          <w:b/>
        </w:rPr>
      </w:pPr>
      <w:r w:rsidRPr="0014798F">
        <w:rPr>
          <w:rFonts w:ascii="Arial" w:hAnsi="Arial" w:cs="Arial"/>
          <w:b/>
          <w:u w:val="single"/>
        </w:rPr>
        <w:t>Analysis and Interpretation</w:t>
      </w:r>
      <w:r w:rsidRPr="0014798F">
        <w:rPr>
          <w:rFonts w:ascii="Arial" w:hAnsi="Arial" w:cs="Arial"/>
          <w:b/>
        </w:rPr>
        <w:t>:  Mixon's short-term liquidity position has weakened over this two-year period.  Both the current and acid-test ratios show declining trends.  Although we do not have information about the nature of the company's business, the acid-test ratio shift from ‘1.7 to 1’ down to ‘0.9 to 1’ and the current ratio shift from ‘2.9 to 1’ down to ‘1.9 to 1’ indicate a potential liquidity problem.  Still, we must recognize that industry standards may show that the 200</w:t>
      </w:r>
      <w:r w:rsidR="00F527D6" w:rsidRPr="0014798F">
        <w:rPr>
          <w:rFonts w:ascii="Arial" w:hAnsi="Arial" w:cs="Arial"/>
          <w:b/>
        </w:rPr>
        <w:t>4</w:t>
      </w:r>
      <w:r w:rsidRPr="0014798F">
        <w:rPr>
          <w:rFonts w:ascii="Arial" w:hAnsi="Arial" w:cs="Arial"/>
          <w:b/>
        </w:rPr>
        <w:t xml:space="preserve"> ratio</w:t>
      </w:r>
      <w:r w:rsidR="00F527D6" w:rsidRPr="0014798F">
        <w:rPr>
          <w:rFonts w:ascii="Arial" w:hAnsi="Arial" w:cs="Arial"/>
          <w:b/>
        </w:rPr>
        <w:t>s were too high (instead of 2006</w:t>
      </w:r>
      <w:r w:rsidRPr="0014798F">
        <w:rPr>
          <w:rFonts w:ascii="Arial" w:hAnsi="Arial" w:cs="Arial"/>
          <w:b/>
        </w:rPr>
        <w:t xml:space="preserve"> ratios as too low).</w:t>
      </w:r>
    </w:p>
    <w:p w:rsidR="004571B1" w:rsidRPr="0014798F" w:rsidRDefault="004571B1">
      <w:pPr>
        <w:rPr>
          <w:rFonts w:ascii="Arial" w:hAnsi="Arial" w:cs="Arial"/>
          <w:b/>
        </w:rPr>
      </w:pPr>
      <w:r w:rsidRPr="0014798F">
        <w:rPr>
          <w:rFonts w:ascii="Arial" w:hAnsi="Arial" w:cs="Arial"/>
          <w:b/>
        </w:rPr>
        <w:br w:type="page"/>
        <w:t>Exercise 1-4 (20 minutes)</w:t>
      </w:r>
    </w:p>
    <w:p w:rsidR="004571B1" w:rsidRPr="0014798F" w:rsidRDefault="004571B1">
      <w:pPr>
        <w:rPr>
          <w:rFonts w:ascii="Arial" w:hAnsi="Arial" w:cs="Arial"/>
          <w:b/>
        </w:rPr>
      </w:pPr>
    </w:p>
    <w:tbl>
      <w:tblPr>
        <w:tblW w:w="9632" w:type="dxa"/>
        <w:tblInd w:w="108" w:type="dxa"/>
        <w:tblLayout w:type="fixed"/>
        <w:tblLook w:val="0000" w:firstRow="0" w:lastRow="0" w:firstColumn="0" w:lastColumn="0" w:noHBand="0" w:noVBand="0"/>
      </w:tblPr>
      <w:tblGrid>
        <w:gridCol w:w="32"/>
        <w:gridCol w:w="5368"/>
        <w:gridCol w:w="224"/>
        <w:gridCol w:w="30"/>
        <w:gridCol w:w="1006"/>
        <w:gridCol w:w="92"/>
        <w:gridCol w:w="153"/>
        <w:gridCol w:w="504"/>
        <w:gridCol w:w="400"/>
        <w:gridCol w:w="203"/>
        <w:gridCol w:w="101"/>
        <w:gridCol w:w="1069"/>
        <w:gridCol w:w="450"/>
      </w:tblGrid>
      <w:tr w:rsidR="004571B1" w:rsidRPr="0014798F">
        <w:tblPrEx>
          <w:tblCellMar>
            <w:top w:w="0" w:type="dxa"/>
            <w:bottom w:w="0" w:type="dxa"/>
          </w:tblCellMar>
        </w:tblPrEx>
        <w:tc>
          <w:tcPr>
            <w:tcW w:w="9632" w:type="dxa"/>
            <w:gridSpan w:val="13"/>
            <w:tcBorders>
              <w:top w:val="single" w:sz="6" w:space="0" w:color="auto"/>
            </w:tcBorders>
            <w:shd w:val="pct20" w:color="auto" w:fill="auto"/>
          </w:tcPr>
          <w:p w:rsidR="004571B1" w:rsidRPr="0014798F" w:rsidRDefault="004571B1">
            <w:pPr>
              <w:jc w:val="center"/>
              <w:rPr>
                <w:rFonts w:ascii="Arial" w:hAnsi="Arial" w:cs="Arial"/>
                <w:b/>
              </w:rPr>
            </w:pPr>
            <w:r w:rsidRPr="0014798F">
              <w:rPr>
                <w:rFonts w:ascii="Arial" w:hAnsi="Arial" w:cs="Arial"/>
                <w:b/>
              </w:rPr>
              <w:t>Mixon Company</w:t>
            </w:r>
          </w:p>
          <w:p w:rsidR="004571B1" w:rsidRPr="0014798F" w:rsidRDefault="004571B1">
            <w:pPr>
              <w:jc w:val="center"/>
              <w:rPr>
                <w:rFonts w:ascii="Arial" w:hAnsi="Arial" w:cs="Arial"/>
                <w:b/>
              </w:rPr>
            </w:pPr>
            <w:r w:rsidRPr="0014798F">
              <w:rPr>
                <w:rFonts w:ascii="Arial" w:hAnsi="Arial" w:cs="Arial"/>
                <w:b/>
              </w:rPr>
              <w:t>Common-Size Comparative Balance Sheet</w:t>
            </w:r>
          </w:p>
          <w:p w:rsidR="004571B1" w:rsidRPr="0014798F" w:rsidRDefault="004571B1">
            <w:pPr>
              <w:jc w:val="center"/>
              <w:rPr>
                <w:rFonts w:ascii="Arial" w:hAnsi="Arial" w:cs="Arial"/>
                <w:b/>
                <w:color w:val="FF0000"/>
              </w:rPr>
            </w:pPr>
            <w:r w:rsidRPr="0014798F">
              <w:rPr>
                <w:rFonts w:ascii="Arial" w:hAnsi="Arial" w:cs="Arial"/>
                <w:b/>
              </w:rPr>
              <w:t>December 31, 200</w:t>
            </w:r>
            <w:r w:rsidR="000F1075" w:rsidRPr="0014798F">
              <w:rPr>
                <w:rFonts w:ascii="Arial" w:hAnsi="Arial" w:cs="Arial"/>
                <w:b/>
              </w:rPr>
              <w:t>4</w:t>
            </w:r>
            <w:r w:rsidRPr="0014798F">
              <w:rPr>
                <w:rFonts w:ascii="Arial" w:hAnsi="Arial" w:cs="Arial"/>
                <w:b/>
              </w:rPr>
              <w:t>-200</w:t>
            </w:r>
            <w:r w:rsidR="000F1075" w:rsidRPr="0014798F">
              <w:rPr>
                <w:rFonts w:ascii="Arial" w:hAnsi="Arial" w:cs="Arial"/>
                <w:b/>
              </w:rPr>
              <w:t>6</w:t>
            </w:r>
          </w:p>
        </w:tc>
      </w:tr>
      <w:tr w:rsidR="004571B1" w:rsidRPr="0014798F">
        <w:tblPrEx>
          <w:tblCellMar>
            <w:top w:w="0" w:type="dxa"/>
            <w:bottom w:w="0" w:type="dxa"/>
          </w:tblCellMar>
        </w:tblPrEx>
        <w:tc>
          <w:tcPr>
            <w:tcW w:w="5400" w:type="dxa"/>
            <w:gridSpan w:val="2"/>
            <w:tcBorders>
              <w:bottom w:val="single" w:sz="6" w:space="0" w:color="auto"/>
            </w:tcBorders>
            <w:shd w:val="pct20" w:color="auto" w:fill="auto"/>
          </w:tcPr>
          <w:p w:rsidR="004571B1" w:rsidRPr="0014798F" w:rsidRDefault="004571B1">
            <w:pPr>
              <w:rPr>
                <w:rFonts w:ascii="Arial" w:hAnsi="Arial" w:cs="Arial"/>
                <w:b/>
                <w:color w:val="FF0000"/>
                <w:u w:val="single"/>
              </w:rPr>
            </w:pPr>
          </w:p>
        </w:tc>
        <w:tc>
          <w:tcPr>
            <w:tcW w:w="1260" w:type="dxa"/>
            <w:gridSpan w:val="3"/>
            <w:tcBorders>
              <w:bottom w:val="single" w:sz="6" w:space="0" w:color="auto"/>
            </w:tcBorders>
            <w:shd w:val="pct20" w:color="auto" w:fill="auto"/>
          </w:tcPr>
          <w:p w:rsidR="004571B1" w:rsidRPr="0014798F" w:rsidRDefault="000F1075">
            <w:pPr>
              <w:ind w:left="224"/>
              <w:jc w:val="right"/>
              <w:rPr>
                <w:rFonts w:ascii="Arial" w:hAnsi="Arial" w:cs="Arial"/>
                <w:b/>
                <w:color w:val="000000"/>
              </w:rPr>
            </w:pPr>
            <w:r w:rsidRPr="0014798F">
              <w:rPr>
                <w:rFonts w:ascii="Arial" w:hAnsi="Arial" w:cs="Arial"/>
                <w:b/>
                <w:color w:val="000000"/>
              </w:rPr>
              <w:t>2006</w:t>
            </w:r>
          </w:p>
        </w:tc>
        <w:tc>
          <w:tcPr>
            <w:tcW w:w="1149" w:type="dxa"/>
            <w:gridSpan w:val="4"/>
            <w:tcBorders>
              <w:bottom w:val="single" w:sz="6" w:space="0" w:color="auto"/>
            </w:tcBorders>
            <w:shd w:val="pct20" w:color="auto" w:fill="auto"/>
          </w:tcPr>
          <w:p w:rsidR="004571B1" w:rsidRPr="0014798F" w:rsidRDefault="004571B1">
            <w:pPr>
              <w:ind w:left="-83" w:right="51"/>
              <w:rPr>
                <w:rFonts w:ascii="Arial" w:hAnsi="Arial" w:cs="Arial"/>
                <w:b/>
                <w:color w:val="000000"/>
                <w:vertAlign w:val="superscript"/>
              </w:rPr>
            </w:pPr>
            <w:r w:rsidRPr="0014798F">
              <w:rPr>
                <w:rFonts w:ascii="Arial" w:hAnsi="Arial" w:cs="Arial"/>
                <w:b/>
                <w:color w:val="000000"/>
              </w:rPr>
              <w:t xml:space="preserve">    200</w:t>
            </w:r>
            <w:r w:rsidR="000F1075" w:rsidRPr="0014798F">
              <w:rPr>
                <w:rFonts w:ascii="Arial" w:hAnsi="Arial" w:cs="Arial"/>
                <w:b/>
                <w:color w:val="000000"/>
              </w:rPr>
              <w:t>5</w:t>
            </w:r>
            <w:r w:rsidRPr="0014798F">
              <w:rPr>
                <w:rFonts w:ascii="Arial" w:hAnsi="Arial" w:cs="Arial"/>
                <w:b/>
                <w:color w:val="000000"/>
                <w:vertAlign w:val="superscript"/>
              </w:rPr>
              <w:t>*</w:t>
            </w:r>
          </w:p>
        </w:tc>
        <w:tc>
          <w:tcPr>
            <w:tcW w:w="1823" w:type="dxa"/>
            <w:gridSpan w:val="4"/>
            <w:tcBorders>
              <w:bottom w:val="single" w:sz="6" w:space="0" w:color="auto"/>
            </w:tcBorders>
            <w:shd w:val="pct20" w:color="auto" w:fill="auto"/>
          </w:tcPr>
          <w:p w:rsidR="004571B1" w:rsidRPr="0014798F" w:rsidRDefault="004571B1">
            <w:pPr>
              <w:rPr>
                <w:rFonts w:ascii="Arial" w:hAnsi="Arial" w:cs="Arial"/>
                <w:b/>
                <w:color w:val="000000"/>
              </w:rPr>
            </w:pPr>
            <w:r w:rsidRPr="0014798F">
              <w:rPr>
                <w:rFonts w:ascii="Arial" w:hAnsi="Arial" w:cs="Arial"/>
                <w:b/>
                <w:color w:val="000000"/>
              </w:rPr>
              <w:t xml:space="preserve">    200</w:t>
            </w:r>
            <w:r w:rsidR="000F1075" w:rsidRPr="0014798F">
              <w:rPr>
                <w:rFonts w:ascii="Arial" w:hAnsi="Arial" w:cs="Arial"/>
                <w:b/>
                <w:color w:val="000000"/>
              </w:rPr>
              <w:t>4</w:t>
            </w:r>
            <w:r w:rsidRPr="0014798F">
              <w:rPr>
                <w:rFonts w:ascii="Arial" w:hAnsi="Arial" w:cs="Arial"/>
                <w:b/>
                <w:color w:val="000000"/>
                <w:vertAlign w:val="superscript"/>
              </w:rPr>
              <w:t>*</w:t>
            </w:r>
          </w:p>
        </w:tc>
      </w:tr>
      <w:tr w:rsidR="004571B1" w:rsidRPr="0014798F">
        <w:tblPrEx>
          <w:tblCellMar>
            <w:top w:w="0" w:type="dxa"/>
            <w:bottom w:w="0" w:type="dxa"/>
          </w:tblCellMar>
        </w:tblPrEx>
        <w:tc>
          <w:tcPr>
            <w:tcW w:w="5624" w:type="dxa"/>
            <w:gridSpan w:val="3"/>
            <w:shd w:val="pct5" w:color="auto" w:fill="auto"/>
          </w:tcPr>
          <w:p w:rsidR="004571B1" w:rsidRPr="0014798F" w:rsidRDefault="004571B1">
            <w:pPr>
              <w:tabs>
                <w:tab w:val="right" w:leader="dot" w:pos="5328"/>
              </w:tabs>
              <w:rPr>
                <w:rFonts w:ascii="Arial" w:hAnsi="Arial" w:cs="Arial"/>
                <w:b/>
              </w:rPr>
            </w:pPr>
            <w:r w:rsidRPr="0014798F">
              <w:rPr>
                <w:rFonts w:ascii="Arial" w:hAnsi="Arial" w:cs="Arial"/>
                <w:b/>
              </w:rPr>
              <w:t>Cash</w:t>
            </w:r>
            <w:r w:rsidRPr="0014798F">
              <w:rPr>
                <w:rFonts w:ascii="Arial" w:hAnsi="Arial" w:cs="Arial"/>
                <w:b/>
              </w:rPr>
              <w:tab/>
            </w:r>
          </w:p>
        </w:tc>
        <w:tc>
          <w:tcPr>
            <w:tcW w:w="1128" w:type="dxa"/>
            <w:gridSpan w:val="3"/>
            <w:shd w:val="pct5" w:color="auto" w:fill="auto"/>
          </w:tcPr>
          <w:p w:rsidR="004571B1" w:rsidRPr="0014798F" w:rsidRDefault="004571B1">
            <w:pPr>
              <w:tabs>
                <w:tab w:val="decimal" w:pos="478"/>
              </w:tabs>
              <w:rPr>
                <w:rFonts w:ascii="Arial" w:hAnsi="Arial" w:cs="Arial"/>
                <w:b/>
              </w:rPr>
            </w:pPr>
            <w:r w:rsidRPr="0014798F">
              <w:rPr>
                <w:rFonts w:ascii="Arial" w:hAnsi="Arial" w:cs="Arial"/>
                <w:b/>
              </w:rPr>
              <w:t xml:space="preserve"> 5.9%</w:t>
            </w:r>
          </w:p>
        </w:tc>
        <w:tc>
          <w:tcPr>
            <w:tcW w:w="1260" w:type="dxa"/>
            <w:gridSpan w:val="4"/>
            <w:shd w:val="pct5" w:color="auto" w:fill="auto"/>
          </w:tcPr>
          <w:p w:rsidR="004571B1" w:rsidRPr="0014798F" w:rsidRDefault="004571B1">
            <w:pPr>
              <w:tabs>
                <w:tab w:val="decimal" w:pos="432"/>
              </w:tabs>
              <w:rPr>
                <w:rFonts w:ascii="Arial" w:hAnsi="Arial" w:cs="Arial"/>
                <w:b/>
              </w:rPr>
            </w:pPr>
            <w:r w:rsidRPr="0014798F">
              <w:rPr>
                <w:rFonts w:ascii="Arial" w:hAnsi="Arial" w:cs="Arial"/>
                <w:b/>
              </w:rPr>
              <w:t>8.0%</w:t>
            </w:r>
          </w:p>
        </w:tc>
        <w:tc>
          <w:tcPr>
            <w:tcW w:w="1170" w:type="dxa"/>
            <w:gridSpan w:val="2"/>
            <w:shd w:val="pct5" w:color="auto" w:fill="auto"/>
          </w:tcPr>
          <w:p w:rsidR="004571B1" w:rsidRPr="0014798F" w:rsidRDefault="004571B1">
            <w:pPr>
              <w:tabs>
                <w:tab w:val="decimal" w:pos="432"/>
              </w:tabs>
              <w:rPr>
                <w:rFonts w:ascii="Arial" w:hAnsi="Arial" w:cs="Arial"/>
                <w:b/>
              </w:rPr>
            </w:pPr>
            <w:r w:rsidRPr="0014798F">
              <w:rPr>
                <w:rFonts w:ascii="Arial" w:hAnsi="Arial" w:cs="Arial"/>
                <w:b/>
              </w:rPr>
              <w:t>9.9%</w:t>
            </w:r>
          </w:p>
        </w:tc>
        <w:tc>
          <w:tcPr>
            <w:tcW w:w="450" w:type="dxa"/>
            <w:shd w:val="pct5" w:color="auto" w:fill="auto"/>
          </w:tcPr>
          <w:p w:rsidR="004571B1" w:rsidRPr="0014798F" w:rsidRDefault="004571B1">
            <w:pPr>
              <w:jc w:val="right"/>
              <w:rPr>
                <w:rFonts w:ascii="Arial" w:hAnsi="Arial" w:cs="Arial"/>
                <w:b/>
              </w:rPr>
            </w:pPr>
          </w:p>
        </w:tc>
      </w:tr>
      <w:tr w:rsidR="004571B1" w:rsidRPr="0014798F">
        <w:tblPrEx>
          <w:tblCellMar>
            <w:top w:w="0" w:type="dxa"/>
            <w:left w:w="76" w:type="dxa"/>
            <w:bottom w:w="0" w:type="dxa"/>
            <w:right w:w="76" w:type="dxa"/>
          </w:tblCellMar>
        </w:tblPrEx>
        <w:trPr>
          <w:gridBefore w:val="1"/>
          <w:wBefore w:w="32" w:type="dxa"/>
        </w:trPr>
        <w:tc>
          <w:tcPr>
            <w:tcW w:w="5622" w:type="dxa"/>
            <w:gridSpan w:val="3"/>
            <w:shd w:val="pct5" w:color="auto" w:fill="auto"/>
          </w:tcPr>
          <w:p w:rsidR="004571B1" w:rsidRPr="0014798F" w:rsidRDefault="004571B1">
            <w:pPr>
              <w:tabs>
                <w:tab w:val="decimal" w:pos="478"/>
                <w:tab w:val="right" w:leader="dot" w:pos="5328"/>
              </w:tabs>
              <w:rPr>
                <w:rFonts w:ascii="Arial" w:hAnsi="Arial" w:cs="Arial"/>
                <w:b/>
              </w:rPr>
            </w:pPr>
            <w:r w:rsidRPr="0014798F">
              <w:rPr>
                <w:rFonts w:ascii="Arial" w:hAnsi="Arial" w:cs="Arial"/>
                <w:b/>
              </w:rPr>
              <w:t>Accounts receivable, net</w:t>
            </w:r>
            <w:r w:rsidRPr="0014798F">
              <w:rPr>
                <w:rFonts w:ascii="Arial" w:hAnsi="Arial" w:cs="Arial"/>
                <w:b/>
              </w:rPr>
              <w:tab/>
            </w:r>
          </w:p>
        </w:tc>
        <w:tc>
          <w:tcPr>
            <w:tcW w:w="1098"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17.1</w:t>
            </w:r>
          </w:p>
        </w:tc>
        <w:tc>
          <w:tcPr>
            <w:tcW w:w="1260" w:type="dxa"/>
            <w:gridSpan w:val="4"/>
            <w:shd w:val="pct5" w:color="auto" w:fill="auto"/>
          </w:tcPr>
          <w:p w:rsidR="004571B1" w:rsidRPr="0014798F" w:rsidRDefault="004571B1">
            <w:pPr>
              <w:tabs>
                <w:tab w:val="decimal" w:pos="478"/>
              </w:tabs>
              <w:rPr>
                <w:rFonts w:ascii="Arial" w:hAnsi="Arial" w:cs="Arial"/>
                <w:b/>
              </w:rPr>
            </w:pPr>
            <w:r w:rsidRPr="0014798F">
              <w:rPr>
                <w:rFonts w:ascii="Arial" w:hAnsi="Arial" w:cs="Arial"/>
                <w:b/>
              </w:rPr>
              <w:t>14.0</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13.2</w:t>
            </w:r>
          </w:p>
        </w:tc>
        <w:tc>
          <w:tcPr>
            <w:tcW w:w="450" w:type="dxa"/>
            <w:shd w:val="pct5" w:color="auto" w:fill="auto"/>
          </w:tcPr>
          <w:p w:rsidR="004571B1" w:rsidRPr="0014798F" w:rsidRDefault="004571B1">
            <w:pPr>
              <w:jc w:val="right"/>
              <w:rPr>
                <w:rFonts w:ascii="Arial" w:hAnsi="Arial" w:cs="Arial"/>
                <w:b/>
              </w:rPr>
            </w:pPr>
          </w:p>
        </w:tc>
      </w:tr>
      <w:tr w:rsidR="004571B1" w:rsidRPr="0014798F">
        <w:tblPrEx>
          <w:tblCellMar>
            <w:top w:w="0" w:type="dxa"/>
            <w:left w:w="76" w:type="dxa"/>
            <w:bottom w:w="0" w:type="dxa"/>
            <w:right w:w="76" w:type="dxa"/>
          </w:tblCellMar>
        </w:tblPrEx>
        <w:trPr>
          <w:gridBefore w:val="1"/>
          <w:wBefore w:w="32" w:type="dxa"/>
        </w:trPr>
        <w:tc>
          <w:tcPr>
            <w:tcW w:w="5622" w:type="dxa"/>
            <w:gridSpan w:val="3"/>
            <w:shd w:val="pct5" w:color="auto" w:fill="auto"/>
          </w:tcPr>
          <w:p w:rsidR="004571B1" w:rsidRPr="0014798F" w:rsidRDefault="004571B1">
            <w:pPr>
              <w:tabs>
                <w:tab w:val="decimal" w:pos="478"/>
                <w:tab w:val="right" w:leader="dot" w:pos="5328"/>
              </w:tabs>
              <w:rPr>
                <w:rFonts w:ascii="Arial" w:hAnsi="Arial" w:cs="Arial"/>
                <w:b/>
              </w:rPr>
            </w:pPr>
            <w:r w:rsidRPr="0014798F">
              <w:rPr>
                <w:rFonts w:ascii="Arial" w:hAnsi="Arial" w:cs="Arial"/>
                <w:b/>
              </w:rPr>
              <w:t>Merchandise inventory</w:t>
            </w:r>
            <w:r w:rsidRPr="0014798F">
              <w:rPr>
                <w:rFonts w:ascii="Arial" w:hAnsi="Arial" w:cs="Arial"/>
                <w:b/>
              </w:rPr>
              <w:tab/>
            </w:r>
          </w:p>
        </w:tc>
        <w:tc>
          <w:tcPr>
            <w:tcW w:w="1098"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21.5</w:t>
            </w:r>
          </w:p>
        </w:tc>
        <w:tc>
          <w:tcPr>
            <w:tcW w:w="1260" w:type="dxa"/>
            <w:gridSpan w:val="4"/>
            <w:shd w:val="pct5" w:color="auto" w:fill="auto"/>
          </w:tcPr>
          <w:p w:rsidR="004571B1" w:rsidRPr="0014798F" w:rsidRDefault="004571B1">
            <w:pPr>
              <w:tabs>
                <w:tab w:val="decimal" w:pos="478"/>
              </w:tabs>
              <w:rPr>
                <w:rFonts w:ascii="Arial" w:hAnsi="Arial" w:cs="Arial"/>
                <w:b/>
              </w:rPr>
            </w:pPr>
            <w:r w:rsidRPr="0014798F">
              <w:rPr>
                <w:rFonts w:ascii="Arial" w:hAnsi="Arial" w:cs="Arial"/>
                <w:b/>
              </w:rPr>
              <w:t>18.5</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14.2</w:t>
            </w:r>
          </w:p>
        </w:tc>
        <w:tc>
          <w:tcPr>
            <w:tcW w:w="450" w:type="dxa"/>
            <w:shd w:val="pct5" w:color="auto" w:fill="auto"/>
          </w:tcPr>
          <w:p w:rsidR="004571B1" w:rsidRPr="0014798F" w:rsidRDefault="004571B1">
            <w:pPr>
              <w:jc w:val="right"/>
              <w:rPr>
                <w:rFonts w:ascii="Arial" w:hAnsi="Arial" w:cs="Arial"/>
                <w:b/>
              </w:rPr>
            </w:pPr>
          </w:p>
        </w:tc>
      </w:tr>
      <w:tr w:rsidR="004571B1" w:rsidRPr="0014798F">
        <w:tblPrEx>
          <w:tblCellMar>
            <w:top w:w="0" w:type="dxa"/>
            <w:left w:w="76" w:type="dxa"/>
            <w:bottom w:w="0" w:type="dxa"/>
            <w:right w:w="76" w:type="dxa"/>
          </w:tblCellMar>
        </w:tblPrEx>
        <w:trPr>
          <w:gridBefore w:val="1"/>
          <w:wBefore w:w="32" w:type="dxa"/>
        </w:trPr>
        <w:tc>
          <w:tcPr>
            <w:tcW w:w="5622" w:type="dxa"/>
            <w:gridSpan w:val="3"/>
            <w:shd w:val="pct5" w:color="auto" w:fill="auto"/>
          </w:tcPr>
          <w:p w:rsidR="004571B1" w:rsidRPr="0014798F" w:rsidRDefault="004571B1">
            <w:pPr>
              <w:tabs>
                <w:tab w:val="decimal" w:pos="478"/>
                <w:tab w:val="right" w:leader="dot" w:pos="5328"/>
              </w:tabs>
              <w:rPr>
                <w:rFonts w:ascii="Arial" w:hAnsi="Arial" w:cs="Arial"/>
                <w:b/>
              </w:rPr>
            </w:pPr>
            <w:r w:rsidRPr="0014798F">
              <w:rPr>
                <w:rFonts w:ascii="Arial" w:hAnsi="Arial" w:cs="Arial"/>
                <w:b/>
              </w:rPr>
              <w:t>Prepaid expenses</w:t>
            </w:r>
            <w:r w:rsidRPr="0014798F">
              <w:rPr>
                <w:rFonts w:ascii="Arial" w:hAnsi="Arial" w:cs="Arial"/>
                <w:b/>
              </w:rPr>
              <w:tab/>
            </w:r>
          </w:p>
        </w:tc>
        <w:tc>
          <w:tcPr>
            <w:tcW w:w="1098"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1.9</w:t>
            </w:r>
          </w:p>
        </w:tc>
        <w:tc>
          <w:tcPr>
            <w:tcW w:w="1260" w:type="dxa"/>
            <w:gridSpan w:val="4"/>
            <w:shd w:val="pct5" w:color="auto" w:fill="auto"/>
          </w:tcPr>
          <w:p w:rsidR="004571B1" w:rsidRPr="0014798F" w:rsidRDefault="004571B1">
            <w:pPr>
              <w:tabs>
                <w:tab w:val="decimal" w:pos="478"/>
              </w:tabs>
              <w:rPr>
                <w:rFonts w:ascii="Arial" w:hAnsi="Arial" w:cs="Arial"/>
                <w:b/>
              </w:rPr>
            </w:pPr>
            <w:r w:rsidRPr="0014798F">
              <w:rPr>
                <w:rFonts w:ascii="Arial" w:hAnsi="Arial" w:cs="Arial"/>
                <w:b/>
              </w:rPr>
              <w:t>2.1</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1.1</w:t>
            </w:r>
          </w:p>
        </w:tc>
        <w:tc>
          <w:tcPr>
            <w:tcW w:w="450" w:type="dxa"/>
            <w:shd w:val="pct5" w:color="auto" w:fill="auto"/>
          </w:tcPr>
          <w:p w:rsidR="004571B1" w:rsidRPr="0014798F" w:rsidRDefault="004571B1">
            <w:pPr>
              <w:jc w:val="right"/>
              <w:rPr>
                <w:rFonts w:ascii="Arial" w:hAnsi="Arial" w:cs="Arial"/>
                <w:b/>
              </w:rPr>
            </w:pPr>
          </w:p>
        </w:tc>
      </w:tr>
      <w:tr w:rsidR="004571B1" w:rsidRPr="0014798F">
        <w:tblPrEx>
          <w:tblCellMar>
            <w:top w:w="0" w:type="dxa"/>
            <w:left w:w="76" w:type="dxa"/>
            <w:bottom w:w="0" w:type="dxa"/>
            <w:right w:w="76" w:type="dxa"/>
          </w:tblCellMar>
        </w:tblPrEx>
        <w:trPr>
          <w:gridBefore w:val="1"/>
          <w:wBefore w:w="32" w:type="dxa"/>
        </w:trPr>
        <w:tc>
          <w:tcPr>
            <w:tcW w:w="5622" w:type="dxa"/>
            <w:gridSpan w:val="3"/>
            <w:shd w:val="pct5" w:color="auto" w:fill="auto"/>
          </w:tcPr>
          <w:p w:rsidR="004571B1" w:rsidRPr="0014798F" w:rsidRDefault="004571B1">
            <w:pPr>
              <w:tabs>
                <w:tab w:val="decimal" w:pos="478"/>
                <w:tab w:val="right" w:leader="dot" w:pos="5328"/>
              </w:tabs>
              <w:rPr>
                <w:rFonts w:ascii="Arial" w:hAnsi="Arial" w:cs="Arial"/>
                <w:b/>
              </w:rPr>
            </w:pPr>
            <w:r w:rsidRPr="0014798F">
              <w:rPr>
                <w:rFonts w:ascii="Arial" w:hAnsi="Arial" w:cs="Arial"/>
                <w:b/>
              </w:rPr>
              <w:t xml:space="preserve">Plant assets, net </w:t>
            </w:r>
            <w:r w:rsidRPr="0014798F">
              <w:rPr>
                <w:rFonts w:ascii="Arial" w:hAnsi="Arial" w:cs="Arial"/>
                <w:b/>
              </w:rPr>
              <w:tab/>
            </w:r>
          </w:p>
        </w:tc>
        <w:tc>
          <w:tcPr>
            <w:tcW w:w="1098" w:type="dxa"/>
            <w:gridSpan w:val="2"/>
            <w:shd w:val="pct5" w:color="auto" w:fill="auto"/>
          </w:tcPr>
          <w:p w:rsidR="004571B1" w:rsidRPr="0014798F" w:rsidRDefault="004571B1">
            <w:pPr>
              <w:tabs>
                <w:tab w:val="decimal" w:pos="478"/>
              </w:tabs>
              <w:rPr>
                <w:rFonts w:ascii="Arial" w:hAnsi="Arial" w:cs="Arial"/>
                <w:b/>
                <w:u w:val="single"/>
              </w:rPr>
            </w:pPr>
            <w:r w:rsidRPr="0014798F">
              <w:rPr>
                <w:rFonts w:ascii="Arial" w:hAnsi="Arial" w:cs="Arial"/>
                <w:b/>
                <w:u w:val="single"/>
              </w:rPr>
              <w:t xml:space="preserve">  53.6</w:t>
            </w:r>
          </w:p>
        </w:tc>
        <w:tc>
          <w:tcPr>
            <w:tcW w:w="1260" w:type="dxa"/>
            <w:gridSpan w:val="4"/>
            <w:shd w:val="pct5" w:color="auto" w:fill="auto"/>
          </w:tcPr>
          <w:p w:rsidR="004571B1" w:rsidRPr="0014798F" w:rsidRDefault="004571B1">
            <w:pPr>
              <w:tabs>
                <w:tab w:val="decimal" w:pos="478"/>
              </w:tabs>
              <w:rPr>
                <w:rFonts w:ascii="Arial" w:hAnsi="Arial" w:cs="Arial"/>
                <w:b/>
                <w:u w:val="single"/>
              </w:rPr>
            </w:pPr>
            <w:r w:rsidRPr="0014798F">
              <w:rPr>
                <w:rFonts w:ascii="Arial" w:hAnsi="Arial" w:cs="Arial"/>
                <w:b/>
                <w:u w:val="single"/>
              </w:rPr>
              <w:t xml:space="preserve">  57.3</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u w:val="single"/>
              </w:rPr>
              <w:t xml:space="preserve">  61.6</w:t>
            </w:r>
          </w:p>
        </w:tc>
        <w:tc>
          <w:tcPr>
            <w:tcW w:w="450" w:type="dxa"/>
            <w:shd w:val="pct5" w:color="auto" w:fill="auto"/>
          </w:tcPr>
          <w:p w:rsidR="004571B1" w:rsidRPr="0014798F" w:rsidRDefault="004571B1">
            <w:pPr>
              <w:jc w:val="right"/>
              <w:rPr>
                <w:rFonts w:ascii="Arial" w:hAnsi="Arial" w:cs="Arial"/>
                <w:b/>
                <w:u w:val="single"/>
              </w:rPr>
            </w:pPr>
          </w:p>
        </w:tc>
      </w:tr>
      <w:tr w:rsidR="004571B1" w:rsidRPr="0014798F">
        <w:tblPrEx>
          <w:tblCellMar>
            <w:top w:w="0" w:type="dxa"/>
            <w:left w:w="76" w:type="dxa"/>
            <w:bottom w:w="0" w:type="dxa"/>
            <w:right w:w="76" w:type="dxa"/>
          </w:tblCellMar>
        </w:tblPrEx>
        <w:trPr>
          <w:gridBefore w:val="1"/>
          <w:wBefore w:w="32" w:type="dxa"/>
        </w:trPr>
        <w:tc>
          <w:tcPr>
            <w:tcW w:w="5622" w:type="dxa"/>
            <w:gridSpan w:val="3"/>
            <w:shd w:val="pct5" w:color="auto" w:fill="auto"/>
          </w:tcPr>
          <w:p w:rsidR="004571B1" w:rsidRPr="0014798F" w:rsidRDefault="004571B1">
            <w:pPr>
              <w:tabs>
                <w:tab w:val="decimal" w:pos="478"/>
                <w:tab w:val="right" w:leader="dot" w:pos="5328"/>
              </w:tabs>
              <w:rPr>
                <w:rFonts w:ascii="Arial" w:hAnsi="Arial" w:cs="Arial"/>
                <w:b/>
              </w:rPr>
            </w:pPr>
            <w:r w:rsidRPr="0014798F">
              <w:rPr>
                <w:rFonts w:ascii="Arial" w:hAnsi="Arial" w:cs="Arial"/>
                <w:b/>
              </w:rPr>
              <w:t xml:space="preserve">Total assets </w:t>
            </w:r>
            <w:r w:rsidRPr="0014798F">
              <w:rPr>
                <w:rFonts w:ascii="Arial" w:hAnsi="Arial" w:cs="Arial"/>
                <w:b/>
              </w:rPr>
              <w:tab/>
            </w:r>
          </w:p>
        </w:tc>
        <w:tc>
          <w:tcPr>
            <w:tcW w:w="1098" w:type="dxa"/>
            <w:gridSpan w:val="2"/>
            <w:shd w:val="pct5" w:color="auto" w:fill="auto"/>
          </w:tcPr>
          <w:p w:rsidR="004571B1" w:rsidRPr="0014798F" w:rsidRDefault="004571B1">
            <w:pPr>
              <w:tabs>
                <w:tab w:val="decimal" w:pos="478"/>
              </w:tabs>
              <w:rPr>
                <w:rFonts w:ascii="Arial" w:hAnsi="Arial" w:cs="Arial"/>
                <w:b/>
                <w:u w:val="double"/>
              </w:rPr>
            </w:pPr>
            <w:r w:rsidRPr="0014798F">
              <w:rPr>
                <w:rFonts w:ascii="Arial" w:hAnsi="Arial" w:cs="Arial"/>
                <w:b/>
                <w:u w:val="double"/>
              </w:rPr>
              <w:t>100.0</w:t>
            </w:r>
            <w:r w:rsidRPr="0014798F">
              <w:rPr>
                <w:rFonts w:ascii="Arial" w:hAnsi="Arial" w:cs="Arial"/>
                <w:b/>
              </w:rPr>
              <w:t>%</w:t>
            </w:r>
          </w:p>
        </w:tc>
        <w:tc>
          <w:tcPr>
            <w:tcW w:w="1260" w:type="dxa"/>
            <w:gridSpan w:val="4"/>
            <w:shd w:val="pct5" w:color="auto" w:fill="auto"/>
          </w:tcPr>
          <w:p w:rsidR="004571B1" w:rsidRPr="0014798F" w:rsidRDefault="004571B1">
            <w:pPr>
              <w:tabs>
                <w:tab w:val="decimal" w:pos="478"/>
              </w:tabs>
              <w:rPr>
                <w:rFonts w:ascii="Arial" w:hAnsi="Arial" w:cs="Arial"/>
                <w:b/>
                <w:u w:val="double"/>
              </w:rPr>
            </w:pPr>
            <w:r w:rsidRPr="0014798F">
              <w:rPr>
                <w:rFonts w:ascii="Arial" w:hAnsi="Arial" w:cs="Arial"/>
                <w:b/>
                <w:u w:val="double"/>
              </w:rPr>
              <w:t>100.0</w:t>
            </w:r>
            <w:r w:rsidRPr="0014798F">
              <w:rPr>
                <w:rFonts w:ascii="Arial" w:hAnsi="Arial" w:cs="Arial"/>
                <w:b/>
              </w:rPr>
              <w:t>%</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u w:val="double"/>
              </w:rPr>
              <w:t>100.0</w:t>
            </w:r>
            <w:r w:rsidRPr="0014798F">
              <w:rPr>
                <w:rFonts w:ascii="Arial" w:hAnsi="Arial" w:cs="Arial"/>
                <w:b/>
              </w:rPr>
              <w:t>%</w:t>
            </w:r>
          </w:p>
        </w:tc>
        <w:tc>
          <w:tcPr>
            <w:tcW w:w="450" w:type="dxa"/>
            <w:shd w:val="pct5" w:color="auto" w:fill="auto"/>
          </w:tcPr>
          <w:p w:rsidR="004571B1" w:rsidRPr="0014798F" w:rsidRDefault="004571B1">
            <w:pPr>
              <w:jc w:val="right"/>
              <w:rPr>
                <w:rFonts w:ascii="Arial" w:hAnsi="Arial" w:cs="Arial"/>
                <w:b/>
                <w:u w:val="double"/>
              </w:rPr>
            </w:pPr>
          </w:p>
        </w:tc>
      </w:tr>
      <w:tr w:rsidR="004571B1" w:rsidRPr="0014798F">
        <w:tblPrEx>
          <w:tblCellMar>
            <w:top w:w="0" w:type="dxa"/>
            <w:bottom w:w="0" w:type="dxa"/>
          </w:tblCellMar>
        </w:tblPrEx>
        <w:tc>
          <w:tcPr>
            <w:tcW w:w="5624" w:type="dxa"/>
            <w:gridSpan w:val="3"/>
            <w:shd w:val="pct5" w:color="auto" w:fill="auto"/>
          </w:tcPr>
          <w:p w:rsidR="004571B1" w:rsidRPr="0014798F" w:rsidRDefault="004571B1">
            <w:pPr>
              <w:tabs>
                <w:tab w:val="right" w:leader="dot" w:pos="5328"/>
              </w:tabs>
              <w:rPr>
                <w:rFonts w:ascii="Arial" w:hAnsi="Arial" w:cs="Arial"/>
                <w:b/>
              </w:rPr>
            </w:pPr>
          </w:p>
        </w:tc>
        <w:tc>
          <w:tcPr>
            <w:tcW w:w="1281" w:type="dxa"/>
            <w:gridSpan w:val="4"/>
            <w:shd w:val="pct5" w:color="auto" w:fill="auto"/>
          </w:tcPr>
          <w:p w:rsidR="004571B1" w:rsidRPr="0014798F" w:rsidRDefault="004571B1">
            <w:pPr>
              <w:tabs>
                <w:tab w:val="decimal" w:pos="478"/>
              </w:tabs>
              <w:rPr>
                <w:rFonts w:ascii="Arial" w:hAnsi="Arial" w:cs="Arial"/>
                <w:b/>
              </w:rPr>
            </w:pPr>
          </w:p>
        </w:tc>
        <w:tc>
          <w:tcPr>
            <w:tcW w:w="1208" w:type="dxa"/>
            <w:gridSpan w:val="4"/>
            <w:shd w:val="pct5" w:color="auto" w:fill="auto"/>
          </w:tcPr>
          <w:p w:rsidR="004571B1" w:rsidRPr="0014798F" w:rsidRDefault="004571B1">
            <w:pPr>
              <w:tabs>
                <w:tab w:val="decimal" w:pos="478"/>
              </w:tabs>
              <w:rPr>
                <w:rFonts w:ascii="Arial" w:hAnsi="Arial" w:cs="Arial"/>
                <w:b/>
              </w:rPr>
            </w:pPr>
          </w:p>
        </w:tc>
        <w:tc>
          <w:tcPr>
            <w:tcW w:w="1519" w:type="dxa"/>
            <w:gridSpan w:val="2"/>
            <w:shd w:val="pct5" w:color="auto" w:fill="auto"/>
          </w:tcPr>
          <w:p w:rsidR="004571B1" w:rsidRPr="0014798F" w:rsidRDefault="004571B1">
            <w:pPr>
              <w:tabs>
                <w:tab w:val="decimal" w:pos="478"/>
              </w:tabs>
              <w:rPr>
                <w:rFonts w:ascii="Arial" w:hAnsi="Arial" w:cs="Arial"/>
                <w:b/>
              </w:rPr>
            </w:pPr>
          </w:p>
        </w:tc>
      </w:tr>
      <w:tr w:rsidR="004571B1" w:rsidRPr="0014798F">
        <w:tblPrEx>
          <w:tblCellMar>
            <w:top w:w="0" w:type="dxa"/>
            <w:bottom w:w="0" w:type="dxa"/>
          </w:tblCellMar>
        </w:tblPrEx>
        <w:tc>
          <w:tcPr>
            <w:tcW w:w="5624" w:type="dxa"/>
            <w:gridSpan w:val="3"/>
            <w:shd w:val="pct5" w:color="auto" w:fill="auto"/>
          </w:tcPr>
          <w:p w:rsidR="004571B1" w:rsidRPr="0014798F" w:rsidRDefault="004571B1">
            <w:pPr>
              <w:tabs>
                <w:tab w:val="right" w:leader="dot" w:pos="5328"/>
              </w:tabs>
              <w:rPr>
                <w:rFonts w:ascii="Arial" w:hAnsi="Arial" w:cs="Arial"/>
                <w:b/>
              </w:rPr>
            </w:pPr>
            <w:r w:rsidRPr="0014798F">
              <w:rPr>
                <w:rFonts w:ascii="Arial" w:hAnsi="Arial" w:cs="Arial"/>
                <w:b/>
              </w:rPr>
              <w:t>Accounts payable</w:t>
            </w:r>
            <w:r w:rsidRPr="0014798F">
              <w:rPr>
                <w:rFonts w:ascii="Arial" w:hAnsi="Arial" w:cs="Arial"/>
                <w:b/>
              </w:rPr>
              <w:tab/>
            </w:r>
          </w:p>
        </w:tc>
        <w:tc>
          <w:tcPr>
            <w:tcW w:w="1128" w:type="dxa"/>
            <w:gridSpan w:val="3"/>
            <w:shd w:val="pct5" w:color="auto" w:fill="auto"/>
          </w:tcPr>
          <w:p w:rsidR="004571B1" w:rsidRPr="0014798F" w:rsidRDefault="004571B1">
            <w:pPr>
              <w:tabs>
                <w:tab w:val="decimal" w:pos="480"/>
              </w:tabs>
              <w:rPr>
                <w:rFonts w:ascii="Arial" w:hAnsi="Arial" w:cs="Arial"/>
                <w:b/>
              </w:rPr>
            </w:pPr>
            <w:r w:rsidRPr="0014798F">
              <w:rPr>
                <w:rFonts w:ascii="Arial" w:hAnsi="Arial" w:cs="Arial"/>
                <w:b/>
              </w:rPr>
              <w:t>24.9%</w:t>
            </w:r>
          </w:p>
        </w:tc>
        <w:tc>
          <w:tcPr>
            <w:tcW w:w="1260" w:type="dxa"/>
            <w:gridSpan w:val="4"/>
            <w:shd w:val="pct5" w:color="auto" w:fill="auto"/>
          </w:tcPr>
          <w:p w:rsidR="004571B1" w:rsidRPr="0014798F" w:rsidRDefault="004571B1">
            <w:pPr>
              <w:tabs>
                <w:tab w:val="decimal" w:pos="478"/>
              </w:tabs>
              <w:rPr>
                <w:rFonts w:ascii="Arial" w:hAnsi="Arial" w:cs="Arial"/>
                <w:b/>
              </w:rPr>
            </w:pPr>
            <w:r w:rsidRPr="0014798F">
              <w:rPr>
                <w:rFonts w:ascii="Arial" w:hAnsi="Arial" w:cs="Arial"/>
                <w:b/>
              </w:rPr>
              <w:t>16.9%</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13.2%</w:t>
            </w:r>
          </w:p>
        </w:tc>
        <w:tc>
          <w:tcPr>
            <w:tcW w:w="450" w:type="dxa"/>
            <w:shd w:val="pct5" w:color="auto" w:fill="auto"/>
          </w:tcPr>
          <w:p w:rsidR="004571B1" w:rsidRPr="0014798F" w:rsidRDefault="004571B1">
            <w:pPr>
              <w:jc w:val="right"/>
              <w:rPr>
                <w:rFonts w:ascii="Arial" w:hAnsi="Arial" w:cs="Arial"/>
                <w:b/>
              </w:rPr>
            </w:pPr>
          </w:p>
        </w:tc>
      </w:tr>
      <w:tr w:rsidR="004571B1" w:rsidRPr="0014798F">
        <w:tblPrEx>
          <w:tblCellMar>
            <w:top w:w="0" w:type="dxa"/>
            <w:bottom w:w="0" w:type="dxa"/>
          </w:tblCellMar>
        </w:tblPrEx>
        <w:tc>
          <w:tcPr>
            <w:tcW w:w="5624" w:type="dxa"/>
            <w:gridSpan w:val="3"/>
            <w:shd w:val="pct5" w:color="auto" w:fill="auto"/>
          </w:tcPr>
          <w:p w:rsidR="004571B1" w:rsidRPr="0014798F" w:rsidRDefault="004571B1">
            <w:pPr>
              <w:tabs>
                <w:tab w:val="right" w:leader="dot" w:pos="5328"/>
              </w:tabs>
              <w:rPr>
                <w:rFonts w:ascii="Arial" w:hAnsi="Arial" w:cs="Arial"/>
                <w:b/>
              </w:rPr>
            </w:pPr>
            <w:r w:rsidRPr="0014798F">
              <w:rPr>
                <w:rFonts w:ascii="Arial" w:hAnsi="Arial" w:cs="Arial"/>
                <w:b/>
              </w:rPr>
              <w:t xml:space="preserve">Long-term notes payable secured by </w:t>
            </w:r>
          </w:p>
          <w:p w:rsidR="004571B1" w:rsidRPr="0014798F" w:rsidRDefault="004571B1">
            <w:pPr>
              <w:tabs>
                <w:tab w:val="right" w:leader="dot" w:pos="5328"/>
              </w:tabs>
              <w:rPr>
                <w:rFonts w:ascii="Arial" w:hAnsi="Arial" w:cs="Arial"/>
                <w:b/>
              </w:rPr>
            </w:pPr>
            <w:r w:rsidRPr="0014798F">
              <w:rPr>
                <w:rFonts w:ascii="Arial" w:hAnsi="Arial" w:cs="Arial"/>
                <w:b/>
              </w:rPr>
              <w:t xml:space="preserve">   mortgages on plant assets </w:t>
            </w:r>
            <w:r w:rsidRPr="0014798F">
              <w:rPr>
                <w:rFonts w:ascii="Arial" w:hAnsi="Arial" w:cs="Arial"/>
                <w:b/>
              </w:rPr>
              <w:tab/>
            </w:r>
          </w:p>
        </w:tc>
        <w:tc>
          <w:tcPr>
            <w:tcW w:w="1128" w:type="dxa"/>
            <w:gridSpan w:val="3"/>
            <w:shd w:val="pct5" w:color="auto" w:fill="auto"/>
          </w:tcPr>
          <w:p w:rsidR="004571B1" w:rsidRPr="0014798F" w:rsidRDefault="004571B1">
            <w:pPr>
              <w:tabs>
                <w:tab w:val="decimal" w:pos="480"/>
              </w:tabs>
              <w:rPr>
                <w:rFonts w:ascii="Arial" w:hAnsi="Arial" w:cs="Arial"/>
                <w:b/>
              </w:rPr>
            </w:pPr>
          </w:p>
          <w:p w:rsidR="004571B1" w:rsidRPr="0014798F" w:rsidRDefault="004571B1">
            <w:pPr>
              <w:tabs>
                <w:tab w:val="decimal" w:pos="480"/>
              </w:tabs>
              <w:rPr>
                <w:rFonts w:ascii="Arial" w:hAnsi="Arial" w:cs="Arial"/>
                <w:b/>
              </w:rPr>
            </w:pPr>
            <w:r w:rsidRPr="0014798F">
              <w:rPr>
                <w:rFonts w:ascii="Arial" w:hAnsi="Arial" w:cs="Arial"/>
                <w:b/>
              </w:rPr>
              <w:t>18.8</w:t>
            </w:r>
          </w:p>
        </w:tc>
        <w:tc>
          <w:tcPr>
            <w:tcW w:w="1260" w:type="dxa"/>
            <w:gridSpan w:val="4"/>
            <w:shd w:val="pct5" w:color="auto" w:fill="auto"/>
          </w:tcPr>
          <w:p w:rsidR="004571B1" w:rsidRPr="0014798F" w:rsidRDefault="004571B1">
            <w:pPr>
              <w:tabs>
                <w:tab w:val="decimal" w:pos="478"/>
              </w:tabs>
              <w:rPr>
                <w:rFonts w:ascii="Arial" w:hAnsi="Arial" w:cs="Arial"/>
                <w:b/>
              </w:rPr>
            </w:pPr>
          </w:p>
          <w:p w:rsidR="004571B1" w:rsidRPr="0014798F" w:rsidRDefault="004571B1">
            <w:pPr>
              <w:tabs>
                <w:tab w:val="decimal" w:pos="478"/>
              </w:tabs>
              <w:rPr>
                <w:rFonts w:ascii="Arial" w:hAnsi="Arial" w:cs="Arial"/>
                <w:b/>
              </w:rPr>
            </w:pPr>
            <w:r w:rsidRPr="0014798F">
              <w:rPr>
                <w:rFonts w:ascii="Arial" w:hAnsi="Arial" w:cs="Arial"/>
                <w:b/>
              </w:rPr>
              <w:t>23.0</w:t>
            </w:r>
          </w:p>
        </w:tc>
        <w:tc>
          <w:tcPr>
            <w:tcW w:w="1170" w:type="dxa"/>
            <w:gridSpan w:val="2"/>
            <w:shd w:val="pct5" w:color="auto" w:fill="auto"/>
          </w:tcPr>
          <w:p w:rsidR="004571B1" w:rsidRPr="0014798F" w:rsidRDefault="004571B1">
            <w:pPr>
              <w:tabs>
                <w:tab w:val="decimal" w:pos="478"/>
              </w:tabs>
              <w:rPr>
                <w:rFonts w:ascii="Arial" w:hAnsi="Arial" w:cs="Arial"/>
                <w:b/>
              </w:rPr>
            </w:pPr>
          </w:p>
          <w:p w:rsidR="004571B1" w:rsidRPr="0014798F" w:rsidRDefault="004571B1">
            <w:pPr>
              <w:tabs>
                <w:tab w:val="decimal" w:pos="478"/>
              </w:tabs>
              <w:rPr>
                <w:rFonts w:ascii="Arial" w:hAnsi="Arial" w:cs="Arial"/>
                <w:b/>
              </w:rPr>
            </w:pPr>
            <w:r w:rsidRPr="0014798F">
              <w:rPr>
                <w:rFonts w:ascii="Arial" w:hAnsi="Arial" w:cs="Arial"/>
                <w:b/>
              </w:rPr>
              <w:t xml:space="preserve"> 22.1</w:t>
            </w:r>
          </w:p>
        </w:tc>
        <w:tc>
          <w:tcPr>
            <w:tcW w:w="450" w:type="dxa"/>
            <w:shd w:val="pct5" w:color="auto" w:fill="auto"/>
          </w:tcPr>
          <w:p w:rsidR="004571B1" w:rsidRPr="0014798F" w:rsidRDefault="004571B1">
            <w:pPr>
              <w:jc w:val="right"/>
              <w:rPr>
                <w:rFonts w:ascii="Arial" w:hAnsi="Arial" w:cs="Arial"/>
                <w:b/>
              </w:rPr>
            </w:pPr>
          </w:p>
        </w:tc>
      </w:tr>
      <w:tr w:rsidR="004571B1" w:rsidRPr="0014798F">
        <w:tblPrEx>
          <w:tblCellMar>
            <w:top w:w="0" w:type="dxa"/>
            <w:bottom w:w="0" w:type="dxa"/>
          </w:tblCellMar>
        </w:tblPrEx>
        <w:tc>
          <w:tcPr>
            <w:tcW w:w="5624" w:type="dxa"/>
            <w:gridSpan w:val="3"/>
            <w:shd w:val="pct5" w:color="auto" w:fill="auto"/>
          </w:tcPr>
          <w:p w:rsidR="004571B1" w:rsidRPr="0014798F" w:rsidRDefault="004571B1">
            <w:pPr>
              <w:tabs>
                <w:tab w:val="right" w:leader="dot" w:pos="5328"/>
              </w:tabs>
              <w:rPr>
                <w:rFonts w:ascii="Arial" w:hAnsi="Arial" w:cs="Arial"/>
                <w:b/>
              </w:rPr>
            </w:pPr>
            <w:r w:rsidRPr="0014798F">
              <w:rPr>
                <w:rFonts w:ascii="Arial" w:hAnsi="Arial" w:cs="Arial"/>
                <w:b/>
              </w:rPr>
              <w:t>Common stock, $10 par value</w:t>
            </w:r>
            <w:r w:rsidRPr="0014798F">
              <w:rPr>
                <w:rFonts w:ascii="Arial" w:hAnsi="Arial" w:cs="Arial"/>
                <w:b/>
              </w:rPr>
              <w:tab/>
            </w:r>
          </w:p>
        </w:tc>
        <w:tc>
          <w:tcPr>
            <w:tcW w:w="1128" w:type="dxa"/>
            <w:gridSpan w:val="3"/>
            <w:shd w:val="pct5" w:color="auto" w:fill="auto"/>
          </w:tcPr>
          <w:p w:rsidR="004571B1" w:rsidRPr="0014798F" w:rsidRDefault="004571B1">
            <w:pPr>
              <w:tabs>
                <w:tab w:val="decimal" w:pos="480"/>
              </w:tabs>
              <w:rPr>
                <w:rFonts w:ascii="Arial" w:hAnsi="Arial" w:cs="Arial"/>
                <w:b/>
              </w:rPr>
            </w:pPr>
            <w:r w:rsidRPr="0014798F">
              <w:rPr>
                <w:rFonts w:ascii="Arial" w:hAnsi="Arial" w:cs="Arial"/>
                <w:b/>
              </w:rPr>
              <w:t xml:space="preserve"> 31.4</w:t>
            </w:r>
          </w:p>
        </w:tc>
        <w:tc>
          <w:tcPr>
            <w:tcW w:w="1260" w:type="dxa"/>
            <w:gridSpan w:val="4"/>
            <w:shd w:val="pct5" w:color="auto" w:fill="auto"/>
          </w:tcPr>
          <w:p w:rsidR="004571B1" w:rsidRPr="0014798F" w:rsidRDefault="004571B1">
            <w:pPr>
              <w:tabs>
                <w:tab w:val="decimal" w:pos="478"/>
              </w:tabs>
              <w:rPr>
                <w:rFonts w:ascii="Arial" w:hAnsi="Arial" w:cs="Arial"/>
                <w:b/>
              </w:rPr>
            </w:pPr>
            <w:r w:rsidRPr="0014798F">
              <w:rPr>
                <w:rFonts w:ascii="Arial" w:hAnsi="Arial" w:cs="Arial"/>
                <w:b/>
              </w:rPr>
              <w:t>36.5</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rPr>
              <w:t>43.6</w:t>
            </w:r>
          </w:p>
        </w:tc>
        <w:tc>
          <w:tcPr>
            <w:tcW w:w="450" w:type="dxa"/>
            <w:shd w:val="pct5" w:color="auto" w:fill="auto"/>
          </w:tcPr>
          <w:p w:rsidR="004571B1" w:rsidRPr="0014798F" w:rsidRDefault="004571B1">
            <w:pPr>
              <w:jc w:val="right"/>
              <w:rPr>
                <w:rFonts w:ascii="Arial" w:hAnsi="Arial" w:cs="Arial"/>
                <w:b/>
              </w:rPr>
            </w:pPr>
          </w:p>
        </w:tc>
      </w:tr>
      <w:tr w:rsidR="004571B1" w:rsidRPr="0014798F">
        <w:tblPrEx>
          <w:tblCellMar>
            <w:top w:w="0" w:type="dxa"/>
            <w:bottom w:w="0" w:type="dxa"/>
          </w:tblCellMar>
        </w:tblPrEx>
        <w:tc>
          <w:tcPr>
            <w:tcW w:w="5624" w:type="dxa"/>
            <w:gridSpan w:val="3"/>
            <w:shd w:val="pct5" w:color="auto" w:fill="auto"/>
          </w:tcPr>
          <w:p w:rsidR="004571B1" w:rsidRPr="0014798F" w:rsidRDefault="004571B1">
            <w:pPr>
              <w:tabs>
                <w:tab w:val="right" w:leader="dot" w:pos="5328"/>
              </w:tabs>
              <w:rPr>
                <w:rFonts w:ascii="Arial" w:hAnsi="Arial" w:cs="Arial"/>
                <w:b/>
              </w:rPr>
            </w:pPr>
            <w:r w:rsidRPr="0014798F">
              <w:rPr>
                <w:rFonts w:ascii="Arial" w:hAnsi="Arial" w:cs="Arial"/>
                <w:b/>
              </w:rPr>
              <w:t xml:space="preserve">Retained earnings </w:t>
            </w:r>
            <w:r w:rsidRPr="0014798F">
              <w:rPr>
                <w:rFonts w:ascii="Arial" w:hAnsi="Arial" w:cs="Arial"/>
                <w:b/>
              </w:rPr>
              <w:tab/>
            </w:r>
          </w:p>
        </w:tc>
        <w:tc>
          <w:tcPr>
            <w:tcW w:w="1128" w:type="dxa"/>
            <w:gridSpan w:val="3"/>
            <w:shd w:val="pct5" w:color="auto" w:fill="auto"/>
          </w:tcPr>
          <w:p w:rsidR="004571B1" w:rsidRPr="0014798F" w:rsidRDefault="004571B1">
            <w:pPr>
              <w:tabs>
                <w:tab w:val="decimal" w:pos="480"/>
              </w:tabs>
              <w:rPr>
                <w:rFonts w:ascii="Arial" w:hAnsi="Arial" w:cs="Arial"/>
                <w:b/>
                <w:u w:val="single"/>
              </w:rPr>
            </w:pPr>
            <w:r w:rsidRPr="0014798F">
              <w:rPr>
                <w:rFonts w:ascii="Arial" w:hAnsi="Arial" w:cs="Arial"/>
                <w:b/>
                <w:u w:val="single"/>
              </w:rPr>
              <w:t xml:space="preserve">  24.9</w:t>
            </w:r>
          </w:p>
        </w:tc>
        <w:tc>
          <w:tcPr>
            <w:tcW w:w="1260" w:type="dxa"/>
            <w:gridSpan w:val="4"/>
            <w:shd w:val="pct5" w:color="auto" w:fill="auto"/>
          </w:tcPr>
          <w:p w:rsidR="004571B1" w:rsidRPr="0014798F" w:rsidRDefault="004571B1">
            <w:pPr>
              <w:tabs>
                <w:tab w:val="decimal" w:pos="478"/>
              </w:tabs>
              <w:rPr>
                <w:rFonts w:ascii="Arial" w:hAnsi="Arial" w:cs="Arial"/>
                <w:b/>
                <w:u w:val="single"/>
              </w:rPr>
            </w:pPr>
            <w:r w:rsidRPr="0014798F">
              <w:rPr>
                <w:rFonts w:ascii="Arial" w:hAnsi="Arial" w:cs="Arial"/>
                <w:b/>
                <w:u w:val="single"/>
              </w:rPr>
              <w:t xml:space="preserve">  23.5</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u w:val="single"/>
              </w:rPr>
              <w:t xml:space="preserve">  21.0</w:t>
            </w:r>
          </w:p>
        </w:tc>
        <w:tc>
          <w:tcPr>
            <w:tcW w:w="450" w:type="dxa"/>
            <w:shd w:val="pct5" w:color="auto" w:fill="auto"/>
          </w:tcPr>
          <w:p w:rsidR="004571B1" w:rsidRPr="0014798F" w:rsidRDefault="004571B1">
            <w:pPr>
              <w:jc w:val="right"/>
              <w:rPr>
                <w:rFonts w:ascii="Arial" w:hAnsi="Arial" w:cs="Arial"/>
                <w:b/>
                <w:u w:val="single"/>
              </w:rPr>
            </w:pPr>
          </w:p>
        </w:tc>
      </w:tr>
      <w:tr w:rsidR="004571B1" w:rsidRPr="0014798F">
        <w:tblPrEx>
          <w:tblCellMar>
            <w:top w:w="0" w:type="dxa"/>
            <w:bottom w:w="0" w:type="dxa"/>
          </w:tblCellMar>
        </w:tblPrEx>
        <w:tc>
          <w:tcPr>
            <w:tcW w:w="5624" w:type="dxa"/>
            <w:gridSpan w:val="3"/>
            <w:shd w:val="pct5" w:color="auto" w:fill="auto"/>
          </w:tcPr>
          <w:p w:rsidR="004571B1" w:rsidRPr="0014798F" w:rsidRDefault="004571B1">
            <w:pPr>
              <w:tabs>
                <w:tab w:val="right" w:leader="dot" w:pos="5328"/>
              </w:tabs>
              <w:rPr>
                <w:rFonts w:ascii="Arial" w:hAnsi="Arial" w:cs="Arial"/>
                <w:b/>
              </w:rPr>
            </w:pPr>
            <w:r w:rsidRPr="0014798F">
              <w:rPr>
                <w:rFonts w:ascii="Arial" w:hAnsi="Arial" w:cs="Arial"/>
                <w:b/>
              </w:rPr>
              <w:t>Total liabilities and equity</w:t>
            </w:r>
            <w:r w:rsidRPr="0014798F">
              <w:rPr>
                <w:rFonts w:ascii="Arial" w:hAnsi="Arial" w:cs="Arial"/>
                <w:b/>
              </w:rPr>
              <w:tab/>
            </w:r>
          </w:p>
        </w:tc>
        <w:tc>
          <w:tcPr>
            <w:tcW w:w="1128" w:type="dxa"/>
            <w:gridSpan w:val="3"/>
            <w:shd w:val="pct5" w:color="auto" w:fill="auto"/>
          </w:tcPr>
          <w:p w:rsidR="004571B1" w:rsidRPr="0014798F" w:rsidRDefault="004571B1">
            <w:pPr>
              <w:tabs>
                <w:tab w:val="decimal" w:pos="480"/>
              </w:tabs>
              <w:rPr>
                <w:rFonts w:ascii="Arial" w:hAnsi="Arial" w:cs="Arial"/>
                <w:b/>
              </w:rPr>
            </w:pPr>
            <w:r w:rsidRPr="0014798F">
              <w:rPr>
                <w:rFonts w:ascii="Arial" w:hAnsi="Arial" w:cs="Arial"/>
                <w:b/>
                <w:u w:val="double"/>
              </w:rPr>
              <w:t>100.0</w:t>
            </w:r>
            <w:r w:rsidRPr="0014798F">
              <w:rPr>
                <w:rFonts w:ascii="Arial" w:hAnsi="Arial" w:cs="Arial"/>
                <w:b/>
              </w:rPr>
              <w:t xml:space="preserve">% </w:t>
            </w:r>
          </w:p>
        </w:tc>
        <w:tc>
          <w:tcPr>
            <w:tcW w:w="1260" w:type="dxa"/>
            <w:gridSpan w:val="4"/>
            <w:shd w:val="pct5" w:color="auto" w:fill="auto"/>
          </w:tcPr>
          <w:p w:rsidR="004571B1" w:rsidRPr="0014798F" w:rsidRDefault="004571B1">
            <w:pPr>
              <w:tabs>
                <w:tab w:val="decimal" w:pos="478"/>
              </w:tabs>
              <w:rPr>
                <w:rFonts w:ascii="Arial" w:hAnsi="Arial" w:cs="Arial"/>
                <w:b/>
                <w:u w:val="double"/>
              </w:rPr>
            </w:pPr>
            <w:r w:rsidRPr="0014798F">
              <w:rPr>
                <w:rFonts w:ascii="Arial" w:hAnsi="Arial" w:cs="Arial"/>
                <w:b/>
                <w:u w:val="double"/>
              </w:rPr>
              <w:t>100.0</w:t>
            </w:r>
            <w:r w:rsidRPr="0014798F">
              <w:rPr>
                <w:rFonts w:ascii="Arial" w:hAnsi="Arial" w:cs="Arial"/>
                <w:b/>
              </w:rPr>
              <w:t>%</w:t>
            </w:r>
          </w:p>
        </w:tc>
        <w:tc>
          <w:tcPr>
            <w:tcW w:w="1170" w:type="dxa"/>
            <w:gridSpan w:val="2"/>
            <w:shd w:val="pct5" w:color="auto" w:fill="auto"/>
          </w:tcPr>
          <w:p w:rsidR="004571B1" w:rsidRPr="0014798F" w:rsidRDefault="004571B1">
            <w:pPr>
              <w:tabs>
                <w:tab w:val="decimal" w:pos="478"/>
              </w:tabs>
              <w:rPr>
                <w:rFonts w:ascii="Arial" w:hAnsi="Arial" w:cs="Arial"/>
                <w:b/>
              </w:rPr>
            </w:pPr>
            <w:r w:rsidRPr="0014798F">
              <w:rPr>
                <w:rFonts w:ascii="Arial" w:hAnsi="Arial" w:cs="Arial"/>
                <w:b/>
                <w:u w:val="double"/>
              </w:rPr>
              <w:t>100.0</w:t>
            </w:r>
            <w:r w:rsidRPr="0014798F">
              <w:rPr>
                <w:rFonts w:ascii="Arial" w:hAnsi="Arial" w:cs="Arial"/>
                <w:b/>
              </w:rPr>
              <w:t>%</w:t>
            </w:r>
          </w:p>
        </w:tc>
        <w:tc>
          <w:tcPr>
            <w:tcW w:w="450" w:type="dxa"/>
            <w:shd w:val="pct5" w:color="auto" w:fill="auto"/>
          </w:tcPr>
          <w:p w:rsidR="004571B1" w:rsidRPr="0014798F" w:rsidRDefault="004571B1">
            <w:pPr>
              <w:jc w:val="right"/>
              <w:rPr>
                <w:rFonts w:ascii="Arial" w:hAnsi="Arial" w:cs="Arial"/>
                <w:b/>
                <w:u w:val="double"/>
              </w:rPr>
            </w:pPr>
          </w:p>
        </w:tc>
      </w:tr>
      <w:tr w:rsidR="004571B1" w:rsidRPr="0014798F">
        <w:tblPrEx>
          <w:tblCellMar>
            <w:top w:w="0" w:type="dxa"/>
            <w:bottom w:w="0" w:type="dxa"/>
          </w:tblCellMar>
        </w:tblPrEx>
        <w:trPr>
          <w:trHeight w:hRule="exact" w:val="393"/>
        </w:trPr>
        <w:tc>
          <w:tcPr>
            <w:tcW w:w="7409" w:type="dxa"/>
            <w:gridSpan w:val="8"/>
            <w:tcBorders>
              <w:top w:val="single" w:sz="6" w:space="0" w:color="auto"/>
            </w:tcBorders>
            <w:vAlign w:val="bottom"/>
          </w:tcPr>
          <w:p w:rsidR="004571B1" w:rsidRPr="0014798F" w:rsidRDefault="004571B1">
            <w:pPr>
              <w:rPr>
                <w:rFonts w:ascii="Arial" w:hAnsi="Arial" w:cs="Arial"/>
                <w:b/>
                <w:sz w:val="20"/>
              </w:rPr>
            </w:pPr>
            <w:r w:rsidRPr="0014798F">
              <w:rPr>
                <w:rFonts w:ascii="Arial" w:hAnsi="Arial" w:cs="Arial"/>
                <w:b/>
                <w:sz w:val="20"/>
                <w:vertAlign w:val="superscript"/>
              </w:rPr>
              <w:t xml:space="preserve">* </w:t>
            </w:r>
            <w:r w:rsidRPr="0014798F">
              <w:rPr>
                <w:rFonts w:ascii="Arial" w:hAnsi="Arial" w:cs="Arial"/>
                <w:b/>
                <w:sz w:val="20"/>
              </w:rPr>
              <w:t>Column does not equal 100.0 due to rounding.</w:t>
            </w:r>
          </w:p>
        </w:tc>
        <w:tc>
          <w:tcPr>
            <w:tcW w:w="704" w:type="dxa"/>
            <w:gridSpan w:val="3"/>
            <w:tcBorders>
              <w:top w:val="single" w:sz="6" w:space="0" w:color="auto"/>
            </w:tcBorders>
          </w:tcPr>
          <w:p w:rsidR="004571B1" w:rsidRPr="0014798F" w:rsidRDefault="004571B1">
            <w:pPr>
              <w:rPr>
                <w:rFonts w:ascii="Arial" w:hAnsi="Arial" w:cs="Arial"/>
                <w:b/>
                <w:sz w:val="20"/>
              </w:rPr>
            </w:pPr>
          </w:p>
        </w:tc>
        <w:tc>
          <w:tcPr>
            <w:tcW w:w="1519" w:type="dxa"/>
            <w:gridSpan w:val="2"/>
            <w:tcBorders>
              <w:top w:val="single" w:sz="6" w:space="0" w:color="auto"/>
            </w:tcBorders>
          </w:tcPr>
          <w:p w:rsidR="004571B1" w:rsidRPr="0014798F" w:rsidRDefault="004571B1">
            <w:pPr>
              <w:rPr>
                <w:rFonts w:ascii="Arial" w:hAnsi="Arial" w:cs="Arial"/>
                <w:b/>
                <w:sz w:val="20"/>
              </w:rPr>
            </w:pPr>
          </w:p>
        </w:tc>
      </w:tr>
    </w:tbl>
    <w:p w:rsidR="004571B1" w:rsidRPr="0014798F" w:rsidRDefault="004571B1">
      <w:pPr>
        <w:rPr>
          <w:rFonts w:ascii="Arial" w:hAnsi="Arial" w:cs="Arial"/>
          <w:b/>
        </w:rPr>
      </w:pPr>
      <w:r w:rsidRPr="0014798F">
        <w:rPr>
          <w:rFonts w:ascii="Arial" w:hAnsi="Arial" w:cs="Arial"/>
          <w:b/>
        </w:rPr>
        <w:br w:type="page"/>
        <w:t>Exercise 1-5 (25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w:t>
      </w:r>
      <w:r w:rsidRPr="0014798F">
        <w:rPr>
          <w:rFonts w:ascii="Arial" w:hAnsi="Arial" w:cs="Arial"/>
          <w:b/>
        </w:rPr>
        <w:tab/>
        <w:t>Days' sales in receivables:</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18816" behindDoc="0" locked="0" layoutInCell="0" allowOverlap="1">
                <wp:simplePos x="0" y="0"/>
                <wp:positionH relativeFrom="column">
                  <wp:posOffset>731520</wp:posOffset>
                </wp:positionH>
                <wp:positionV relativeFrom="paragraph">
                  <wp:posOffset>91440</wp:posOffset>
                </wp:positionV>
                <wp:extent cx="1646555" cy="411480"/>
                <wp:effectExtent l="0" t="0" r="0" b="0"/>
                <wp:wrapNone/>
                <wp:docPr id="8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pStyle w:val="1A"/>
                              <w:widowControl w:val="0"/>
                              <w:spacing w:before="0" w:after="0"/>
                              <w:rPr>
                                <w:rFonts w:ascii="Arial Rounded MT Bold" w:hAnsi="Arial Rounded MT Bold"/>
                                <w:snapToGrid w:val="0"/>
                              </w:rPr>
                            </w:pPr>
                            <w:r>
                              <w:rPr>
                                <w:rFonts w:ascii="Arial Rounded MT Bold" w:hAnsi="Arial Rounded MT Bold"/>
                                <w:snapToGrid w:val="0"/>
                              </w:rPr>
                              <w:t>$88,500</w:t>
                            </w:r>
                          </w:p>
                          <w:p w:rsidR="00154535" w:rsidRDefault="00154535">
                            <w:pPr>
                              <w:jc w:val="center"/>
                              <w:rPr>
                                <w:rFonts w:ascii="Arial Rounded MT Bold" w:hAnsi="Arial Rounded MT Bold"/>
                                <w:b/>
                              </w:rPr>
                            </w:pPr>
                            <w:r>
                              <w:rPr>
                                <w:rFonts w:ascii="Arial Rounded MT Bold" w:hAnsi="Arial Rounded MT Bold"/>
                                <w:b/>
                              </w:rPr>
                              <w:t>$672,500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2" style="position:absolute;margin-left:57.6pt;margin-top:7.2pt;width:129.65pt;height:32.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" o:allowincell="f" filled="f" stroked="f">
                <v:textbox inset="1pt,1pt,1pt,1pt">
                  <w:txbxContent>
                    <w:p w:rsidR="00154535" w:rsidRDefault="00154535">
                      <w:pPr>
                        <w:pStyle w:val="1A"/>
                        <w:widowControl w:val="0"/>
                        <w:spacing w:before="0" w:after="0"/>
                        <w:rPr>
                          <w:rFonts w:ascii="Arial Rounded MT Bold" w:hAnsi="Arial Rounded MT Bold"/>
                          <w:snapToGrid w:val="0"/>
                        </w:rPr>
                      </w:pPr>
                      <w:r>
                        <w:rPr>
                          <w:rFonts w:ascii="Arial Rounded MT Bold" w:hAnsi="Arial Rounded MT Bold"/>
                          <w:snapToGrid w:val="0"/>
                        </w:rPr>
                        <w:t>$88,500</w:t>
                      </w:r>
                    </w:p>
                    <w:p w:rsidR="00154535" w:rsidRDefault="00154535">
                      <w:pPr>
                        <w:jc w:val="center"/>
                        <w:rPr>
                          <w:rFonts w:ascii="Arial Rounded MT Bold" w:hAnsi="Arial Rounded MT Bold"/>
                          <w:b/>
                        </w:rPr>
                      </w:pPr>
                      <w:r>
                        <w:rPr>
                          <w:rFonts w:ascii="Arial Rounded MT Bold" w:hAnsi="Arial Rounded MT Bold"/>
                          <w:b/>
                        </w:rPr>
                        <w:t>$672,500</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rPr>
        <mc:AlternateContent>
          <mc:Choice Requires="wps">
            <w:drawing>
              <wp:anchor distT="0" distB="0" distL="114300" distR="114300" simplePos="0" relativeHeight="251634176" behindDoc="0" locked="0" layoutInCell="0" allowOverlap="1">
                <wp:simplePos x="0" y="0"/>
                <wp:positionH relativeFrom="column">
                  <wp:posOffset>1188720</wp:posOffset>
                </wp:positionH>
                <wp:positionV relativeFrom="paragraph">
                  <wp:posOffset>82550</wp:posOffset>
                </wp:positionV>
                <wp:extent cx="696595" cy="635"/>
                <wp:effectExtent l="0" t="0" r="0" b="0"/>
                <wp:wrapNone/>
                <wp:docPr id="8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D0BEA3" id="Line 6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5pt" to="148.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" o:allowincell="f">
                <v:stroke startarrowlength="short" endarrowlength="short"/>
              </v:line>
            </w:pict>
          </mc:Fallback>
        </mc:AlternateContent>
      </w:r>
      <w:r w:rsidR="004571B1" w:rsidRPr="0014798F">
        <w:rPr>
          <w:rFonts w:ascii="Arial" w:hAnsi="Arial" w:cs="Arial"/>
          <w:b/>
        </w:rPr>
        <w:tab/>
      </w:r>
      <w:r w:rsidR="000F1075" w:rsidRPr="0014798F">
        <w:rPr>
          <w:rFonts w:ascii="Arial" w:hAnsi="Arial" w:cs="Arial"/>
          <w:b/>
          <w:color w:val="000000"/>
        </w:rPr>
        <w:t>2006</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x 360 = </w:t>
      </w:r>
      <w:r w:rsidR="004571B1" w:rsidRPr="0014798F">
        <w:rPr>
          <w:rFonts w:ascii="Arial" w:hAnsi="Arial" w:cs="Arial"/>
          <w:b/>
          <w:color w:val="000000"/>
          <w:u w:val="double"/>
        </w:rPr>
        <w:t>47 days</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19840" behindDoc="0" locked="0" layoutInCell="0" allowOverlap="1">
                <wp:simplePos x="0" y="0"/>
                <wp:positionH relativeFrom="column">
                  <wp:posOffset>731520</wp:posOffset>
                </wp:positionH>
                <wp:positionV relativeFrom="paragraph">
                  <wp:posOffset>91440</wp:posOffset>
                </wp:positionV>
                <wp:extent cx="1646555" cy="411480"/>
                <wp:effectExtent l="0" t="0" r="0" b="0"/>
                <wp:wrapNone/>
                <wp:docPr id="8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$62,500</w:t>
                            </w:r>
                          </w:p>
                          <w:p w:rsidR="00154535" w:rsidRDefault="00154535">
                            <w:pPr>
                              <w:jc w:val="center"/>
                              <w:rPr>
                                <w:rFonts w:ascii="Arial Rounded MT Bold" w:hAnsi="Arial Rounded MT Bold"/>
                                <w:b/>
                              </w:rPr>
                            </w:pPr>
                            <w:r>
                              <w:rPr>
                                <w:rFonts w:ascii="Arial Rounded MT Bold" w:hAnsi="Arial Rounded MT Bold"/>
                                <w:b/>
                              </w:rPr>
                              <w:t>$530,000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3" style="position:absolute;margin-left:57.6pt;margin-top:7.2pt;width:129.65pt;height:32.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$62,500</w:t>
                      </w:r>
                    </w:p>
                    <w:p w:rsidR="00154535" w:rsidRDefault="00154535">
                      <w:pPr>
                        <w:jc w:val="center"/>
                        <w:rPr>
                          <w:rFonts w:ascii="Arial Rounded MT Bold" w:hAnsi="Arial Rounded MT Bold"/>
                          <w:b/>
                        </w:rPr>
                      </w:pPr>
                      <w:r>
                        <w:rPr>
                          <w:rFonts w:ascii="Arial Rounded MT Bold" w:hAnsi="Arial Rounded MT Bold"/>
                          <w:b/>
                        </w:rPr>
                        <w:t>$530,000</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35200" behindDoc="0" locked="0" layoutInCell="0" allowOverlap="1">
                <wp:simplePos x="0" y="0"/>
                <wp:positionH relativeFrom="column">
                  <wp:posOffset>1188720</wp:posOffset>
                </wp:positionH>
                <wp:positionV relativeFrom="paragraph">
                  <wp:posOffset>82550</wp:posOffset>
                </wp:positionV>
                <wp:extent cx="671195" cy="635"/>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E4EDF" id="Line 6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5pt" to="146.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" o:allowincell="f">
                <v:stroke startarrowlength="short" endarrowlength="short"/>
              </v:line>
            </w:pict>
          </mc:Fallback>
        </mc:AlternateContent>
      </w:r>
      <w:r w:rsidR="000F1075" w:rsidRPr="0014798F">
        <w:rPr>
          <w:rFonts w:ascii="Arial" w:hAnsi="Arial" w:cs="Arial"/>
          <w:b/>
          <w:color w:val="000000"/>
        </w:rPr>
        <w:tab/>
        <w:t>2005</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x 360 = </w:t>
      </w:r>
      <w:r w:rsidR="004571B1" w:rsidRPr="0014798F">
        <w:rPr>
          <w:rFonts w:ascii="Arial" w:hAnsi="Arial" w:cs="Arial"/>
          <w:b/>
          <w:color w:val="000000"/>
          <w:u w:val="double"/>
        </w:rPr>
        <w:t>42 days</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b.</w:t>
      </w:r>
      <w:r w:rsidRPr="0014798F">
        <w:rPr>
          <w:rFonts w:ascii="Arial" w:hAnsi="Arial" w:cs="Arial"/>
          <w:b/>
          <w:color w:val="000000"/>
        </w:rPr>
        <w:tab/>
        <w:t>Accounts receivable turnover:</w: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0864" behindDoc="0" locked="0" layoutInCell="0" allowOverlap="1">
                <wp:simplePos x="0" y="0"/>
                <wp:positionH relativeFrom="column">
                  <wp:posOffset>731520</wp:posOffset>
                </wp:positionH>
                <wp:positionV relativeFrom="paragraph">
                  <wp:posOffset>91440</wp:posOffset>
                </wp:positionV>
                <wp:extent cx="1920875" cy="411480"/>
                <wp:effectExtent l="0" t="0" r="0" b="0"/>
                <wp:wrapNone/>
                <wp:docPr id="7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$672,500</w:t>
                            </w:r>
                          </w:p>
                          <w:p w:rsidR="00154535" w:rsidRDefault="00154535">
                            <w:pPr>
                              <w:jc w:val="center"/>
                              <w:rPr>
                                <w:rFonts w:ascii="Arial Rounded MT Bold" w:hAnsi="Arial Rounded MT Bold"/>
                                <w:b/>
                              </w:rPr>
                            </w:pPr>
                            <w:r>
                              <w:rPr>
                                <w:rFonts w:ascii="Arial Rounded MT Bold" w:hAnsi="Arial Rounded MT Bold"/>
                                <w:b/>
                              </w:rPr>
                              <w:t>($88,500 + $62,500)/2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4" style="position:absolute;margin-left:57.6pt;margin-top:7.2pt;width:151.25pt;height:3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FV7QIAAHo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$672,500</w:t>
                      </w:r>
                    </w:p>
                    <w:p w:rsidR="00154535" w:rsidRDefault="00154535">
                      <w:pPr>
                        <w:jc w:val="center"/>
                        <w:rPr>
                          <w:rFonts w:ascii="Arial Rounded MT Bold" w:hAnsi="Arial Rounded MT Bold"/>
                          <w:b/>
                        </w:rPr>
                      </w:pPr>
                      <w:r>
                        <w:rPr>
                          <w:rFonts w:ascii="Arial Rounded MT Bold" w:hAnsi="Arial Rounded MT Bold"/>
                          <w:b/>
                        </w:rPr>
                        <w:t>($88,500 + $62,500)/2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36224" behindDoc="0" locked="0" layoutInCell="0" allowOverlap="1">
                <wp:simplePos x="0" y="0"/>
                <wp:positionH relativeFrom="column">
                  <wp:posOffset>822960</wp:posOffset>
                </wp:positionH>
                <wp:positionV relativeFrom="paragraph">
                  <wp:posOffset>82550</wp:posOffset>
                </wp:positionV>
                <wp:extent cx="1702435" cy="635"/>
                <wp:effectExtent l="0" t="0" r="0" b="0"/>
                <wp:wrapNone/>
                <wp:docPr id="7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4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A664E" id="Line 6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6.5pt" to="198.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" o:allowincell="f">
                <v:stroke startarrowlength="short" endarrowlength="short"/>
              </v:line>
            </w:pict>
          </mc:Fallback>
        </mc:AlternateContent>
      </w:r>
      <w:r w:rsidR="000F1075" w:rsidRPr="0014798F">
        <w:rPr>
          <w:rFonts w:ascii="Arial" w:hAnsi="Arial" w:cs="Arial"/>
          <w:b/>
          <w:color w:val="000000"/>
        </w:rPr>
        <w:tab/>
        <w:t>2006</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rPr>
        <w:tab/>
        <w:t xml:space="preserve">    = </w:t>
      </w:r>
      <w:r w:rsidR="004571B1" w:rsidRPr="0014798F">
        <w:rPr>
          <w:rFonts w:ascii="Arial" w:hAnsi="Arial" w:cs="Arial"/>
          <w:b/>
          <w:color w:val="000000"/>
          <w:u w:val="double"/>
        </w:rPr>
        <w:t>8.9 times</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1888" behindDoc="0" locked="0" layoutInCell="0" allowOverlap="1">
                <wp:simplePos x="0" y="0"/>
                <wp:positionH relativeFrom="column">
                  <wp:posOffset>731520</wp:posOffset>
                </wp:positionH>
                <wp:positionV relativeFrom="paragraph">
                  <wp:posOffset>91440</wp:posOffset>
                </wp:positionV>
                <wp:extent cx="1920875" cy="411480"/>
                <wp:effectExtent l="0" t="0" r="0" b="0"/>
                <wp:wrapNone/>
                <wp:docPr id="7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$530,000</w:t>
                            </w:r>
                          </w:p>
                          <w:p w:rsidR="00154535" w:rsidRDefault="00154535">
                            <w:pPr>
                              <w:jc w:val="center"/>
                              <w:rPr>
                                <w:rFonts w:ascii="Arial Rounded MT Bold" w:hAnsi="Arial Rounded MT Bold"/>
                                <w:b/>
                              </w:rPr>
                            </w:pPr>
                            <w:r>
                              <w:rPr>
                                <w:rFonts w:ascii="Arial Rounded MT Bold" w:hAnsi="Arial Rounded MT Bold"/>
                                <w:b/>
                              </w:rPr>
                              <w:t>($62,500 + $49,200)/2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5" style="position:absolute;margin-left:57.6pt;margin-top:7.2pt;width:151.25pt;height:32.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$530,000</w:t>
                      </w:r>
                    </w:p>
                    <w:p w:rsidR="00154535" w:rsidRDefault="00154535">
                      <w:pPr>
                        <w:jc w:val="center"/>
                        <w:rPr>
                          <w:rFonts w:ascii="Arial Rounded MT Bold" w:hAnsi="Arial Rounded MT Bold"/>
                          <w:b/>
                        </w:rPr>
                      </w:pPr>
                      <w:r>
                        <w:rPr>
                          <w:rFonts w:ascii="Arial Rounded MT Bold" w:hAnsi="Arial Rounded MT Bold"/>
                          <w:b/>
                        </w:rPr>
                        <w:t>($62,500 + $49,200)/2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37248" behindDoc="0" locked="0" layoutInCell="0" allowOverlap="1">
                <wp:simplePos x="0" y="0"/>
                <wp:positionH relativeFrom="column">
                  <wp:posOffset>822960</wp:posOffset>
                </wp:positionH>
                <wp:positionV relativeFrom="paragraph">
                  <wp:posOffset>82550</wp:posOffset>
                </wp:positionV>
                <wp:extent cx="1702435" cy="635"/>
                <wp:effectExtent l="0" t="0" r="0" b="0"/>
                <wp:wrapNone/>
                <wp:docPr id="7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4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B0E232" id="Line 7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6.5pt" to="198.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" o:allowincell="f">
                <v:stroke startarrowlength="short" endarrowlength="short"/>
              </v:line>
            </w:pict>
          </mc:Fallback>
        </mc:AlternateContent>
      </w:r>
      <w:r w:rsidR="000F1075" w:rsidRPr="0014798F">
        <w:rPr>
          <w:rFonts w:ascii="Arial" w:hAnsi="Arial" w:cs="Arial"/>
          <w:b/>
          <w:color w:val="000000"/>
        </w:rPr>
        <w:tab/>
        <w:t>2005</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rPr>
        <w:tab/>
        <w:t xml:space="preserve">    = </w:t>
      </w:r>
      <w:r w:rsidR="004571B1" w:rsidRPr="0014798F">
        <w:rPr>
          <w:rFonts w:ascii="Arial" w:hAnsi="Arial" w:cs="Arial"/>
          <w:b/>
          <w:color w:val="000000"/>
          <w:u w:val="double"/>
        </w:rPr>
        <w:t>9.5 times</w:t>
      </w:r>
    </w:p>
    <w:p w:rsidR="004571B1" w:rsidRPr="0014798F" w:rsidRDefault="004571B1">
      <w:pPr>
        <w:rPr>
          <w:rFonts w:ascii="Arial" w:hAnsi="Arial" w:cs="Arial"/>
          <w:b/>
          <w:color w:val="000000"/>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c.</w:t>
      </w:r>
      <w:r w:rsidRPr="0014798F">
        <w:rPr>
          <w:rFonts w:ascii="Arial" w:hAnsi="Arial" w:cs="Arial"/>
          <w:b/>
        </w:rPr>
        <w:tab/>
        <w:t>Inventory turnover:</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22912" behindDoc="0" locked="0" layoutInCell="0" allowOverlap="1">
                <wp:simplePos x="0" y="0"/>
                <wp:positionH relativeFrom="column">
                  <wp:posOffset>731520</wp:posOffset>
                </wp:positionH>
                <wp:positionV relativeFrom="paragraph">
                  <wp:posOffset>91440</wp:posOffset>
                </wp:positionV>
                <wp:extent cx="1920875" cy="411480"/>
                <wp:effectExtent l="0" t="0" r="0" b="0"/>
                <wp:wrapNone/>
                <wp:docPr id="7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$410,225</w:t>
                            </w:r>
                          </w:p>
                          <w:p w:rsidR="00154535" w:rsidRDefault="00154535">
                            <w:pPr>
                              <w:jc w:val="center"/>
                              <w:rPr>
                                <w:rFonts w:ascii="Arial Rounded MT Bold" w:hAnsi="Arial Rounded MT Bold"/>
                                <w:b/>
                              </w:rPr>
                            </w:pPr>
                            <w:r>
                              <w:rPr>
                                <w:rFonts w:ascii="Arial Rounded MT Bold" w:hAnsi="Arial Rounded MT Bold"/>
                                <w:b/>
                              </w:rPr>
                              <w:t>($111,500 + $82,500)/2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6" style="position:absolute;margin-left:57.6pt;margin-top:7.2pt;width:151.25pt;height:3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BJ6wIAAHs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$410,225</w:t>
                      </w:r>
                    </w:p>
                    <w:p w:rsidR="00154535" w:rsidRDefault="00154535">
                      <w:pPr>
                        <w:jc w:val="center"/>
                        <w:rPr>
                          <w:rFonts w:ascii="Arial Rounded MT Bold" w:hAnsi="Arial Rounded MT Bold"/>
                          <w:b/>
                        </w:rPr>
                      </w:pPr>
                      <w:r>
                        <w:rPr>
                          <w:rFonts w:ascii="Arial Rounded MT Bold" w:hAnsi="Arial Rounded MT Bold"/>
                          <w:b/>
                        </w:rPr>
                        <w:t>($111,500 + $82,500)/2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rPr>
        <mc:AlternateContent>
          <mc:Choice Requires="wps">
            <w:drawing>
              <wp:anchor distT="0" distB="0" distL="114300" distR="114300" simplePos="0" relativeHeight="251638272" behindDoc="0" locked="0" layoutInCell="0" allowOverlap="1">
                <wp:simplePos x="0" y="0"/>
                <wp:positionH relativeFrom="column">
                  <wp:posOffset>822960</wp:posOffset>
                </wp:positionH>
                <wp:positionV relativeFrom="paragraph">
                  <wp:posOffset>82550</wp:posOffset>
                </wp:positionV>
                <wp:extent cx="1727835" cy="635"/>
                <wp:effectExtent l="0" t="0" r="0" b="0"/>
                <wp:wrapNone/>
                <wp:docPr id="7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BD60C4" id="Line 7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6.5pt" to="200.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" o:allowincell="f">
                <v:stroke startarrowlength="short" endarrowlength="short"/>
              </v:line>
            </w:pict>
          </mc:Fallback>
        </mc:AlternateContent>
      </w:r>
      <w:r w:rsidR="004571B1" w:rsidRPr="0014798F">
        <w:rPr>
          <w:rFonts w:ascii="Arial" w:hAnsi="Arial" w:cs="Arial"/>
          <w:b/>
        </w:rPr>
        <w:tab/>
      </w:r>
      <w:r w:rsidR="000F1075" w:rsidRPr="0014798F">
        <w:rPr>
          <w:rFonts w:ascii="Arial" w:hAnsi="Arial" w:cs="Arial"/>
          <w:b/>
          <w:color w:val="000000"/>
        </w:rPr>
        <w:t>2006</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rPr>
        <w:tab/>
        <w:t xml:space="preserve">    = </w:t>
      </w:r>
      <w:r w:rsidR="004571B1" w:rsidRPr="0014798F">
        <w:rPr>
          <w:rFonts w:ascii="Arial" w:hAnsi="Arial" w:cs="Arial"/>
          <w:b/>
          <w:color w:val="000000"/>
          <w:u w:val="double"/>
        </w:rPr>
        <w:t>4.2 times</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3936" behindDoc="0" locked="0" layoutInCell="0" allowOverlap="1">
                <wp:simplePos x="0" y="0"/>
                <wp:positionH relativeFrom="column">
                  <wp:posOffset>731520</wp:posOffset>
                </wp:positionH>
                <wp:positionV relativeFrom="paragraph">
                  <wp:posOffset>91440</wp:posOffset>
                </wp:positionV>
                <wp:extent cx="1920875" cy="411480"/>
                <wp:effectExtent l="0" t="0" r="0" b="0"/>
                <wp:wrapNone/>
                <wp:docPr id="7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$344,500</w:t>
                            </w:r>
                          </w:p>
                          <w:p w:rsidR="00154535" w:rsidRDefault="00154535">
                            <w:pPr>
                              <w:jc w:val="center"/>
                              <w:rPr>
                                <w:rFonts w:ascii="Arial Rounded MT Bold" w:hAnsi="Arial Rounded MT Bold"/>
                                <w:b/>
                              </w:rPr>
                            </w:pPr>
                            <w:r>
                              <w:rPr>
                                <w:rFonts w:ascii="Arial Rounded MT Bold" w:hAnsi="Arial Rounded MT Bold"/>
                                <w:b/>
                              </w:rPr>
                              <w:t>($82,500 + $53,000)/2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7" style="position:absolute;margin-left:57.6pt;margin-top:7.2pt;width:151.25pt;height:32.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sk7AIAAHs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$344,500</w:t>
                      </w:r>
                    </w:p>
                    <w:p w:rsidR="00154535" w:rsidRDefault="00154535">
                      <w:pPr>
                        <w:jc w:val="center"/>
                        <w:rPr>
                          <w:rFonts w:ascii="Arial Rounded MT Bold" w:hAnsi="Arial Rounded MT Bold"/>
                          <w:b/>
                        </w:rPr>
                      </w:pPr>
                      <w:r>
                        <w:rPr>
                          <w:rFonts w:ascii="Arial Rounded MT Bold" w:hAnsi="Arial Rounded MT Bold"/>
                          <w:b/>
                        </w:rPr>
                        <w:t>($82,500 + $53,000)/2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39296" behindDoc="0" locked="0" layoutInCell="0" allowOverlap="1">
                <wp:simplePos x="0" y="0"/>
                <wp:positionH relativeFrom="column">
                  <wp:posOffset>822960</wp:posOffset>
                </wp:positionH>
                <wp:positionV relativeFrom="paragraph">
                  <wp:posOffset>82550</wp:posOffset>
                </wp:positionV>
                <wp:extent cx="1702435" cy="635"/>
                <wp:effectExtent l="0" t="0" r="0" b="0"/>
                <wp:wrapNone/>
                <wp:docPr id="7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4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56F14" id="Line 7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6.5pt" to="198.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" o:allowincell="f">
                <v:stroke startarrowlength="short" endarrowlength="short"/>
              </v:line>
            </w:pict>
          </mc:Fallback>
        </mc:AlternateContent>
      </w:r>
      <w:r w:rsidR="000F1075" w:rsidRPr="0014798F">
        <w:rPr>
          <w:rFonts w:ascii="Arial" w:hAnsi="Arial" w:cs="Arial"/>
          <w:b/>
          <w:color w:val="000000"/>
        </w:rPr>
        <w:tab/>
        <w:t>2005</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rPr>
        <w:tab/>
        <w:t xml:space="preserve">    = </w:t>
      </w:r>
      <w:r w:rsidR="004571B1" w:rsidRPr="0014798F">
        <w:rPr>
          <w:rFonts w:ascii="Arial" w:hAnsi="Arial" w:cs="Arial"/>
          <w:b/>
          <w:color w:val="000000"/>
          <w:u w:val="double"/>
        </w:rPr>
        <w:t>5.1 times</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d.</w:t>
      </w:r>
      <w:r w:rsidRPr="0014798F">
        <w:rPr>
          <w:rFonts w:ascii="Arial" w:hAnsi="Arial" w:cs="Arial"/>
          <w:b/>
          <w:color w:val="000000"/>
        </w:rPr>
        <w:tab/>
        <w:t>Days’ sales in inventory:</w: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4960" behindDoc="0" locked="0" layoutInCell="0" allowOverlap="1">
                <wp:simplePos x="0" y="0"/>
                <wp:positionH relativeFrom="column">
                  <wp:posOffset>731520</wp:posOffset>
                </wp:positionH>
                <wp:positionV relativeFrom="paragraph">
                  <wp:posOffset>91440</wp:posOffset>
                </wp:positionV>
                <wp:extent cx="1646555" cy="411480"/>
                <wp:effectExtent l="0" t="0" r="0" b="0"/>
                <wp:wrapNone/>
                <wp:docPr id="7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$111,500</w:t>
                            </w:r>
                          </w:p>
                          <w:p w:rsidR="00154535" w:rsidRDefault="00154535">
                            <w:pPr>
                              <w:jc w:val="center"/>
                              <w:rPr>
                                <w:rFonts w:ascii="Arial Rounded MT Bold" w:hAnsi="Arial Rounded MT Bold"/>
                                <w:b/>
                              </w:rPr>
                            </w:pPr>
                            <w:r>
                              <w:rPr>
                                <w:rFonts w:ascii="Arial Rounded MT Bold" w:hAnsi="Arial Rounded MT Bold"/>
                                <w:b/>
                              </w:rPr>
                              <w:t>$410,225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8" style="position:absolute;margin-left:57.6pt;margin-top:7.2pt;width:129.65pt;height:32.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$111,500</w:t>
                      </w:r>
                    </w:p>
                    <w:p w:rsidR="00154535" w:rsidRDefault="00154535">
                      <w:pPr>
                        <w:jc w:val="center"/>
                        <w:rPr>
                          <w:rFonts w:ascii="Arial Rounded MT Bold" w:hAnsi="Arial Rounded MT Bold"/>
                          <w:b/>
                        </w:rPr>
                      </w:pPr>
                      <w:r>
                        <w:rPr>
                          <w:rFonts w:ascii="Arial Rounded MT Bold" w:hAnsi="Arial Rounded MT Bold"/>
                          <w:b/>
                        </w:rPr>
                        <w:t>$410,225</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40320" behindDoc="0" locked="0" layoutInCell="0" allowOverlap="1">
                <wp:simplePos x="0" y="0"/>
                <wp:positionH relativeFrom="column">
                  <wp:posOffset>1188720</wp:posOffset>
                </wp:positionH>
                <wp:positionV relativeFrom="paragraph">
                  <wp:posOffset>82550</wp:posOffset>
                </wp:positionV>
                <wp:extent cx="721995" cy="635"/>
                <wp:effectExtent l="0" t="0" r="0" b="0"/>
                <wp:wrapNone/>
                <wp:docPr id="7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81413" id="Line 7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5pt" to="150.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" o:allowincell="f">
                <v:stroke startarrowlength="short" endarrowlength="short"/>
              </v:line>
            </w:pict>
          </mc:Fallback>
        </mc:AlternateContent>
      </w:r>
      <w:r w:rsidR="000F1075" w:rsidRPr="0014798F">
        <w:rPr>
          <w:rFonts w:ascii="Arial" w:hAnsi="Arial" w:cs="Arial"/>
          <w:b/>
          <w:color w:val="000000"/>
        </w:rPr>
        <w:tab/>
        <w:t>2006</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x 360 = </w:t>
      </w:r>
      <w:r w:rsidR="004571B1" w:rsidRPr="0014798F">
        <w:rPr>
          <w:rFonts w:ascii="Arial" w:hAnsi="Arial" w:cs="Arial"/>
          <w:b/>
          <w:color w:val="000000"/>
          <w:u w:val="double"/>
        </w:rPr>
        <w:t>98 days</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5984" behindDoc="0" locked="0" layoutInCell="0" allowOverlap="1">
                <wp:simplePos x="0" y="0"/>
                <wp:positionH relativeFrom="column">
                  <wp:posOffset>731520</wp:posOffset>
                </wp:positionH>
                <wp:positionV relativeFrom="paragraph">
                  <wp:posOffset>91440</wp:posOffset>
                </wp:positionV>
                <wp:extent cx="1646555" cy="411480"/>
                <wp:effectExtent l="0" t="0" r="0" b="0"/>
                <wp:wrapNone/>
                <wp:docPr id="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$82,500</w:t>
                            </w:r>
                          </w:p>
                          <w:p w:rsidR="00154535" w:rsidRDefault="00154535">
                            <w:pPr>
                              <w:jc w:val="center"/>
                              <w:rPr>
                                <w:rFonts w:ascii="Arial Rounded MT Bold" w:hAnsi="Arial Rounded MT Bold"/>
                                <w:b/>
                              </w:rPr>
                            </w:pPr>
                            <w:r>
                              <w:rPr>
                                <w:rFonts w:ascii="Arial Rounded MT Bold" w:hAnsi="Arial Rounded MT Bold"/>
                                <w:b/>
                              </w:rPr>
                              <w:t>$344,500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9" style="position:absolute;margin-left:57.6pt;margin-top:7.2pt;width:129.65pt;height:32.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$82,500</w:t>
                      </w:r>
                    </w:p>
                    <w:p w:rsidR="00154535" w:rsidRDefault="00154535">
                      <w:pPr>
                        <w:jc w:val="center"/>
                        <w:rPr>
                          <w:rFonts w:ascii="Arial Rounded MT Bold" w:hAnsi="Arial Rounded MT Bold"/>
                          <w:b/>
                        </w:rPr>
                      </w:pPr>
                      <w:r>
                        <w:rPr>
                          <w:rFonts w:ascii="Arial Rounded MT Bold" w:hAnsi="Arial Rounded MT Bold"/>
                          <w:b/>
                        </w:rPr>
                        <w:t>$344,500</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41344" behindDoc="0" locked="0" layoutInCell="0" allowOverlap="1">
                <wp:simplePos x="0" y="0"/>
                <wp:positionH relativeFrom="column">
                  <wp:posOffset>1188720</wp:posOffset>
                </wp:positionH>
                <wp:positionV relativeFrom="paragraph">
                  <wp:posOffset>82550</wp:posOffset>
                </wp:positionV>
                <wp:extent cx="747395" cy="635"/>
                <wp:effectExtent l="0" t="0" r="0" b="0"/>
                <wp:wrapNone/>
                <wp:docPr id="6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7EA689" id="Line 7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5pt" to="152.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" o:allowincell="f">
                <v:stroke startarrowlength="short" endarrowlength="short"/>
              </v:line>
            </w:pict>
          </mc:Fallback>
        </mc:AlternateContent>
      </w:r>
      <w:r w:rsidR="000F1075" w:rsidRPr="0014798F">
        <w:rPr>
          <w:rFonts w:ascii="Arial" w:hAnsi="Arial" w:cs="Arial"/>
          <w:b/>
          <w:color w:val="000000"/>
        </w:rPr>
        <w:tab/>
        <w:t>2005</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x 360 = </w:t>
      </w:r>
      <w:r w:rsidR="004571B1" w:rsidRPr="0014798F">
        <w:rPr>
          <w:rFonts w:ascii="Arial" w:hAnsi="Arial" w:cs="Arial"/>
          <w:b/>
          <w:color w:val="000000"/>
          <w:u w:val="double"/>
        </w:rPr>
        <w:t>86 days</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p>
    <w:p w:rsidR="004571B1" w:rsidRPr="0014798F" w:rsidRDefault="004571B1" w:rsidP="00663A25">
      <w:pPr>
        <w:jc w:val="both"/>
        <w:rPr>
          <w:rFonts w:ascii="Arial" w:hAnsi="Arial" w:cs="Arial"/>
          <w:b/>
          <w:color w:val="000000"/>
        </w:rPr>
      </w:pPr>
      <w:r w:rsidRPr="0014798F">
        <w:rPr>
          <w:rFonts w:ascii="Arial" w:hAnsi="Arial" w:cs="Arial"/>
          <w:b/>
          <w:color w:val="000000"/>
          <w:u w:val="single"/>
        </w:rPr>
        <w:t>Analysis and Interpretation</w:t>
      </w:r>
      <w:r w:rsidRPr="0014798F">
        <w:rPr>
          <w:rFonts w:ascii="Arial" w:hAnsi="Arial" w:cs="Arial"/>
          <w:b/>
          <w:color w:val="000000"/>
        </w:rPr>
        <w:t>:  The number of days' sales uncollected has increased and the accounts receivable turnover has declined.  Also, the merchandise turnover has decreased and days’ sales in inventory has increased. While none of these changes in ratios that occurred from 200</w:t>
      </w:r>
      <w:r w:rsidR="000F1075" w:rsidRPr="0014798F">
        <w:rPr>
          <w:rFonts w:ascii="Arial" w:hAnsi="Arial" w:cs="Arial"/>
          <w:b/>
          <w:color w:val="000000"/>
        </w:rPr>
        <w:t>5</w:t>
      </w:r>
      <w:r w:rsidRPr="0014798F">
        <w:rPr>
          <w:rFonts w:ascii="Arial" w:hAnsi="Arial" w:cs="Arial"/>
          <w:b/>
          <w:color w:val="000000"/>
        </w:rPr>
        <w:t xml:space="preserve"> to 200</w:t>
      </w:r>
      <w:r w:rsidR="000F1075" w:rsidRPr="0014798F">
        <w:rPr>
          <w:rFonts w:ascii="Arial" w:hAnsi="Arial" w:cs="Arial"/>
          <w:b/>
          <w:color w:val="000000"/>
        </w:rPr>
        <w:t>6</w:t>
      </w:r>
      <w:r w:rsidRPr="0014798F">
        <w:rPr>
          <w:rFonts w:ascii="Arial" w:hAnsi="Arial" w:cs="Arial"/>
          <w:b/>
          <w:color w:val="000000"/>
        </w:rPr>
        <w:t xml:space="preserve"> appear dramatic, it seems that Mixon is becoming less efficient in managing its inventory and in collecting its receivables.</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br w:type="page"/>
        <w:t>Exercise 1-6 (25 minutes)</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a.</w:t>
      </w:r>
      <w:r w:rsidRPr="0014798F">
        <w:rPr>
          <w:rFonts w:ascii="Arial" w:hAnsi="Arial" w:cs="Arial"/>
          <w:b/>
          <w:color w:val="000000"/>
        </w:rPr>
        <w:tab/>
        <w:t>Total debt ratio (solution also includes the equity ratio):</w:t>
      </w:r>
    </w:p>
    <w:tbl>
      <w:tblPr>
        <w:tblW w:w="0" w:type="auto"/>
        <w:tblInd w:w="108" w:type="dxa"/>
        <w:tblLayout w:type="fixed"/>
        <w:tblLook w:val="0000" w:firstRow="0" w:lastRow="0" w:firstColumn="0" w:lastColumn="0" w:noHBand="0" w:noVBand="0"/>
      </w:tblPr>
      <w:tblGrid>
        <w:gridCol w:w="7"/>
        <w:gridCol w:w="3953"/>
        <w:gridCol w:w="7"/>
        <w:gridCol w:w="533"/>
        <w:gridCol w:w="810"/>
        <w:gridCol w:w="180"/>
        <w:gridCol w:w="1170"/>
        <w:gridCol w:w="270"/>
        <w:gridCol w:w="1350"/>
        <w:gridCol w:w="46"/>
        <w:gridCol w:w="1203"/>
        <w:gridCol w:w="15"/>
      </w:tblGrid>
      <w:tr w:rsidR="004571B1" w:rsidRPr="0014798F">
        <w:tblPrEx>
          <w:tblCellMar>
            <w:top w:w="0" w:type="dxa"/>
            <w:bottom w:w="0" w:type="dxa"/>
          </w:tblCellMar>
        </w:tblPrEx>
        <w:trPr>
          <w:gridAfter w:val="1"/>
          <w:wAfter w:w="15" w:type="dxa"/>
        </w:trPr>
        <w:tc>
          <w:tcPr>
            <w:tcW w:w="3960" w:type="dxa"/>
            <w:gridSpan w:val="2"/>
            <w:tcBorders>
              <w:top w:val="single" w:sz="6" w:space="0" w:color="auto"/>
              <w:bottom w:val="single" w:sz="6" w:space="0" w:color="auto"/>
            </w:tcBorders>
            <w:shd w:val="pct20" w:color="auto" w:fill="auto"/>
          </w:tcPr>
          <w:p w:rsidR="004571B1" w:rsidRPr="0014798F" w:rsidRDefault="004571B1">
            <w:pPr>
              <w:rPr>
                <w:rFonts w:ascii="Arial" w:hAnsi="Arial" w:cs="Arial"/>
                <w:b/>
                <w:color w:val="000000"/>
              </w:rPr>
            </w:pPr>
          </w:p>
        </w:tc>
        <w:tc>
          <w:tcPr>
            <w:tcW w:w="2700" w:type="dxa"/>
            <w:gridSpan w:val="5"/>
            <w:tcBorders>
              <w:top w:val="single" w:sz="6" w:space="0" w:color="auto"/>
              <w:bottom w:val="single" w:sz="6" w:space="0" w:color="auto"/>
            </w:tcBorders>
            <w:shd w:val="pct20" w:color="auto" w:fill="auto"/>
          </w:tcPr>
          <w:p w:rsidR="004571B1" w:rsidRPr="0014798F" w:rsidRDefault="004571B1">
            <w:pPr>
              <w:jc w:val="center"/>
              <w:rPr>
                <w:rFonts w:ascii="Arial" w:hAnsi="Arial" w:cs="Arial"/>
                <w:b/>
                <w:color w:val="000000"/>
              </w:rPr>
            </w:pPr>
            <w:r w:rsidRPr="0014798F">
              <w:rPr>
                <w:rFonts w:ascii="Arial" w:hAnsi="Arial" w:cs="Arial"/>
                <w:b/>
                <w:i/>
                <w:color w:val="000000"/>
              </w:rPr>
              <w:t>200</w:t>
            </w:r>
            <w:r w:rsidR="0028470F" w:rsidRPr="0014798F">
              <w:rPr>
                <w:rFonts w:ascii="Arial" w:hAnsi="Arial" w:cs="Arial"/>
                <w:b/>
                <w:i/>
                <w:color w:val="000000"/>
              </w:rPr>
              <w:t>6</w:t>
            </w:r>
          </w:p>
        </w:tc>
        <w:tc>
          <w:tcPr>
            <w:tcW w:w="270"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color w:val="000000"/>
              </w:rPr>
            </w:pPr>
          </w:p>
        </w:tc>
        <w:tc>
          <w:tcPr>
            <w:tcW w:w="2595" w:type="dxa"/>
            <w:gridSpan w:val="3"/>
            <w:tcBorders>
              <w:top w:val="single" w:sz="6" w:space="0" w:color="auto"/>
              <w:bottom w:val="single" w:sz="6" w:space="0" w:color="auto"/>
            </w:tcBorders>
            <w:shd w:val="pct20" w:color="auto" w:fill="auto"/>
          </w:tcPr>
          <w:p w:rsidR="004571B1" w:rsidRPr="0014798F" w:rsidRDefault="004571B1">
            <w:pPr>
              <w:jc w:val="center"/>
              <w:rPr>
                <w:rFonts w:ascii="Arial" w:hAnsi="Arial" w:cs="Arial"/>
                <w:b/>
                <w:color w:val="000000"/>
              </w:rPr>
            </w:pPr>
            <w:r w:rsidRPr="0014798F">
              <w:rPr>
                <w:rFonts w:ascii="Arial" w:hAnsi="Arial" w:cs="Arial"/>
                <w:b/>
                <w:i/>
                <w:color w:val="000000"/>
              </w:rPr>
              <w:t>200</w:t>
            </w:r>
            <w:r w:rsidR="0028470F" w:rsidRPr="0014798F">
              <w:rPr>
                <w:rFonts w:ascii="Arial" w:hAnsi="Arial" w:cs="Arial"/>
                <w:b/>
                <w:i/>
                <w:color w:val="000000"/>
              </w:rPr>
              <w:t>5</w:t>
            </w:r>
          </w:p>
        </w:tc>
      </w:tr>
      <w:tr w:rsidR="004571B1" w:rsidRPr="0014798F">
        <w:tblPrEx>
          <w:tblCellMar>
            <w:top w:w="0" w:type="dxa"/>
            <w:bottom w:w="0" w:type="dxa"/>
          </w:tblCellMar>
        </w:tblPrEx>
        <w:trPr>
          <w:gridAfter w:val="1"/>
          <w:wAfter w:w="11" w:type="dxa"/>
        </w:trPr>
        <w:tc>
          <w:tcPr>
            <w:tcW w:w="4500" w:type="dxa"/>
            <w:gridSpan w:val="4"/>
          </w:tcPr>
          <w:p w:rsidR="004571B1" w:rsidRPr="0014798F" w:rsidRDefault="004571B1">
            <w:pPr>
              <w:rPr>
                <w:rFonts w:ascii="Arial" w:hAnsi="Arial" w:cs="Arial"/>
                <w:b/>
                <w:color w:val="000000"/>
              </w:rPr>
            </w:pPr>
            <w:r w:rsidRPr="0014798F">
              <w:rPr>
                <w:rFonts w:ascii="Arial" w:hAnsi="Arial" w:cs="Arial"/>
                <w:b/>
                <w:color w:val="000000"/>
              </w:rPr>
              <w:t>Total liabilities (and debt ratio):</w:t>
            </w:r>
          </w:p>
        </w:tc>
        <w:tc>
          <w:tcPr>
            <w:tcW w:w="990" w:type="dxa"/>
            <w:gridSpan w:val="2"/>
          </w:tcPr>
          <w:p w:rsidR="004571B1" w:rsidRPr="0014798F" w:rsidRDefault="004571B1">
            <w:pPr>
              <w:rPr>
                <w:rFonts w:ascii="Arial" w:hAnsi="Arial" w:cs="Arial"/>
                <w:b/>
                <w:color w:val="000000"/>
              </w:rPr>
            </w:pPr>
          </w:p>
        </w:tc>
        <w:tc>
          <w:tcPr>
            <w:tcW w:w="1170" w:type="dxa"/>
          </w:tcPr>
          <w:p w:rsidR="004571B1" w:rsidRPr="0014798F" w:rsidRDefault="004571B1">
            <w:pPr>
              <w:rPr>
                <w:rFonts w:ascii="Arial" w:hAnsi="Arial" w:cs="Arial"/>
                <w:b/>
                <w:color w:val="000000"/>
              </w:rPr>
            </w:pPr>
          </w:p>
        </w:tc>
        <w:tc>
          <w:tcPr>
            <w:tcW w:w="270" w:type="dxa"/>
          </w:tcPr>
          <w:p w:rsidR="004571B1" w:rsidRPr="0014798F" w:rsidRDefault="004571B1">
            <w:pPr>
              <w:rPr>
                <w:rFonts w:ascii="Arial" w:hAnsi="Arial" w:cs="Arial"/>
                <w:b/>
                <w:color w:val="000000"/>
              </w:rPr>
            </w:pPr>
          </w:p>
        </w:tc>
        <w:tc>
          <w:tcPr>
            <w:tcW w:w="1396" w:type="dxa"/>
            <w:gridSpan w:val="2"/>
          </w:tcPr>
          <w:p w:rsidR="004571B1" w:rsidRPr="0014798F" w:rsidRDefault="004571B1">
            <w:pPr>
              <w:rPr>
                <w:rFonts w:ascii="Arial" w:hAnsi="Arial" w:cs="Arial"/>
                <w:b/>
                <w:color w:val="000000"/>
              </w:rPr>
            </w:pPr>
          </w:p>
        </w:tc>
        <w:tc>
          <w:tcPr>
            <w:tcW w:w="1203" w:type="dxa"/>
          </w:tcPr>
          <w:p w:rsidR="004571B1" w:rsidRPr="0014798F" w:rsidRDefault="004571B1">
            <w:pPr>
              <w:rPr>
                <w:rFonts w:ascii="Arial" w:hAnsi="Arial" w:cs="Arial"/>
                <w:b/>
                <w:color w:val="000000"/>
              </w:rPr>
            </w:pPr>
          </w:p>
        </w:tc>
      </w:tr>
      <w:tr w:rsidR="004571B1" w:rsidRPr="0014798F">
        <w:tblPrEx>
          <w:tblCellMar>
            <w:top w:w="0" w:type="dxa"/>
            <w:bottom w:w="0" w:type="dxa"/>
          </w:tblCellMar>
        </w:tblPrEx>
        <w:tc>
          <w:tcPr>
            <w:tcW w:w="3960" w:type="dxa"/>
            <w:gridSpan w:val="2"/>
          </w:tcPr>
          <w:p w:rsidR="004571B1" w:rsidRPr="0014798F" w:rsidRDefault="004571B1">
            <w:pPr>
              <w:tabs>
                <w:tab w:val="right" w:leader="dot" w:pos="3744"/>
              </w:tabs>
              <w:rPr>
                <w:rFonts w:ascii="Arial" w:hAnsi="Arial" w:cs="Arial"/>
                <w:b/>
                <w:color w:val="000000"/>
              </w:rPr>
            </w:pPr>
            <w:r w:rsidRPr="0014798F">
              <w:rPr>
                <w:rFonts w:ascii="Arial" w:hAnsi="Arial" w:cs="Arial"/>
                <w:b/>
                <w:color w:val="000000"/>
              </w:rPr>
              <w:t xml:space="preserve">     $128,900 + $97,500</w:t>
            </w:r>
            <w:r w:rsidRPr="0014798F">
              <w:rPr>
                <w:rFonts w:ascii="Arial" w:hAnsi="Arial" w:cs="Arial"/>
                <w:b/>
                <w:color w:val="000000"/>
              </w:rPr>
              <w:tab/>
            </w:r>
          </w:p>
        </w:tc>
        <w:tc>
          <w:tcPr>
            <w:tcW w:w="1350" w:type="dxa"/>
            <w:gridSpan w:val="3"/>
          </w:tcPr>
          <w:p w:rsidR="004571B1" w:rsidRPr="0014798F" w:rsidRDefault="004571B1">
            <w:pPr>
              <w:tabs>
                <w:tab w:val="decimal" w:pos="1055"/>
              </w:tabs>
              <w:rPr>
                <w:rFonts w:ascii="Arial" w:hAnsi="Arial" w:cs="Arial"/>
                <w:b/>
                <w:color w:val="000000"/>
              </w:rPr>
            </w:pPr>
            <w:r w:rsidRPr="0014798F">
              <w:rPr>
                <w:rFonts w:ascii="Arial" w:hAnsi="Arial" w:cs="Arial"/>
                <w:b/>
                <w:color w:val="000000"/>
              </w:rPr>
              <w:t>$226,400</w:t>
            </w:r>
          </w:p>
        </w:tc>
        <w:tc>
          <w:tcPr>
            <w:tcW w:w="1350" w:type="dxa"/>
            <w:gridSpan w:val="2"/>
          </w:tcPr>
          <w:p w:rsidR="004571B1" w:rsidRPr="0014798F" w:rsidRDefault="004571B1">
            <w:pPr>
              <w:tabs>
                <w:tab w:val="decimal" w:pos="792"/>
              </w:tabs>
              <w:rPr>
                <w:rFonts w:ascii="Arial" w:hAnsi="Arial" w:cs="Arial"/>
                <w:b/>
                <w:color w:val="000000"/>
              </w:rPr>
            </w:pPr>
            <w:r w:rsidRPr="0014798F">
              <w:rPr>
                <w:rFonts w:ascii="Arial" w:hAnsi="Arial" w:cs="Arial"/>
                <w:b/>
                <w:color w:val="000000"/>
                <w:u w:val="double"/>
              </w:rPr>
              <w:t xml:space="preserve">  43.7</w:t>
            </w:r>
            <w:r w:rsidRPr="0014798F">
              <w:rPr>
                <w:rFonts w:ascii="Arial" w:hAnsi="Arial" w:cs="Arial"/>
                <w:b/>
                <w:color w:val="000000"/>
              </w:rPr>
              <w:t>%</w:t>
            </w:r>
          </w:p>
        </w:tc>
        <w:tc>
          <w:tcPr>
            <w:tcW w:w="270" w:type="dxa"/>
          </w:tcPr>
          <w:p w:rsidR="004571B1" w:rsidRPr="0014798F" w:rsidRDefault="004571B1">
            <w:pPr>
              <w:jc w:val="right"/>
              <w:rPr>
                <w:rFonts w:ascii="Arial" w:hAnsi="Arial" w:cs="Arial"/>
                <w:b/>
                <w:color w:val="000000"/>
              </w:rPr>
            </w:pPr>
          </w:p>
        </w:tc>
        <w:tc>
          <w:tcPr>
            <w:tcW w:w="1350" w:type="dxa"/>
          </w:tcPr>
          <w:p w:rsidR="004571B1" w:rsidRPr="0014798F" w:rsidRDefault="004571B1">
            <w:pPr>
              <w:jc w:val="right"/>
              <w:rPr>
                <w:rFonts w:ascii="Arial" w:hAnsi="Arial" w:cs="Arial"/>
                <w:b/>
                <w:color w:val="000000"/>
              </w:rPr>
            </w:pPr>
          </w:p>
        </w:tc>
        <w:tc>
          <w:tcPr>
            <w:tcW w:w="1260" w:type="dxa"/>
            <w:gridSpan w:val="3"/>
          </w:tcPr>
          <w:p w:rsidR="004571B1" w:rsidRPr="0014798F" w:rsidRDefault="004571B1">
            <w:pPr>
              <w:jc w:val="right"/>
              <w:rPr>
                <w:rFonts w:ascii="Arial" w:hAnsi="Arial" w:cs="Arial"/>
                <w:b/>
                <w:color w:val="000000"/>
              </w:rPr>
            </w:pPr>
          </w:p>
        </w:tc>
      </w:tr>
      <w:tr w:rsidR="004571B1" w:rsidRPr="0014798F">
        <w:tblPrEx>
          <w:tblCellMar>
            <w:top w:w="0" w:type="dxa"/>
            <w:bottom w:w="0" w:type="dxa"/>
          </w:tblCellMar>
        </w:tblPrEx>
        <w:tc>
          <w:tcPr>
            <w:tcW w:w="3960" w:type="dxa"/>
            <w:gridSpan w:val="2"/>
          </w:tcPr>
          <w:p w:rsidR="004571B1" w:rsidRPr="0014798F" w:rsidRDefault="004571B1">
            <w:pPr>
              <w:tabs>
                <w:tab w:val="right" w:leader="dot" w:pos="3744"/>
              </w:tabs>
              <w:rPr>
                <w:rFonts w:ascii="Arial" w:hAnsi="Arial" w:cs="Arial"/>
                <w:b/>
                <w:color w:val="000000"/>
              </w:rPr>
            </w:pPr>
            <w:r w:rsidRPr="0014798F">
              <w:rPr>
                <w:rFonts w:ascii="Arial" w:hAnsi="Arial" w:cs="Arial"/>
                <w:b/>
                <w:color w:val="000000"/>
              </w:rPr>
              <w:t xml:space="preserve">     $75,250 + $102,500</w:t>
            </w:r>
            <w:r w:rsidRPr="0014798F">
              <w:rPr>
                <w:rFonts w:ascii="Arial" w:hAnsi="Arial" w:cs="Arial"/>
                <w:b/>
                <w:color w:val="000000"/>
              </w:rPr>
              <w:tab/>
            </w:r>
          </w:p>
        </w:tc>
        <w:tc>
          <w:tcPr>
            <w:tcW w:w="1350" w:type="dxa"/>
            <w:gridSpan w:val="3"/>
          </w:tcPr>
          <w:p w:rsidR="004571B1" w:rsidRPr="0014798F" w:rsidRDefault="004571B1">
            <w:pPr>
              <w:tabs>
                <w:tab w:val="decimal" w:pos="1055"/>
              </w:tabs>
              <w:rPr>
                <w:rFonts w:ascii="Arial" w:hAnsi="Arial" w:cs="Arial"/>
                <w:b/>
                <w:color w:val="000000"/>
              </w:rPr>
            </w:pPr>
          </w:p>
        </w:tc>
        <w:tc>
          <w:tcPr>
            <w:tcW w:w="1350" w:type="dxa"/>
            <w:gridSpan w:val="2"/>
          </w:tcPr>
          <w:p w:rsidR="004571B1" w:rsidRPr="0014798F" w:rsidRDefault="004571B1">
            <w:pPr>
              <w:tabs>
                <w:tab w:val="decimal" w:pos="792"/>
              </w:tabs>
              <w:rPr>
                <w:rFonts w:ascii="Arial" w:hAnsi="Arial" w:cs="Arial"/>
                <w:b/>
                <w:color w:val="000000"/>
              </w:rPr>
            </w:pPr>
          </w:p>
        </w:tc>
        <w:tc>
          <w:tcPr>
            <w:tcW w:w="270" w:type="dxa"/>
          </w:tcPr>
          <w:p w:rsidR="004571B1" w:rsidRPr="0014798F" w:rsidRDefault="004571B1">
            <w:pPr>
              <w:jc w:val="right"/>
              <w:rPr>
                <w:rFonts w:ascii="Arial" w:hAnsi="Arial" w:cs="Arial"/>
                <w:b/>
                <w:color w:val="000000"/>
              </w:rPr>
            </w:pPr>
          </w:p>
        </w:tc>
        <w:tc>
          <w:tcPr>
            <w:tcW w:w="1350" w:type="dxa"/>
          </w:tcPr>
          <w:p w:rsidR="004571B1" w:rsidRPr="0014798F" w:rsidRDefault="004571B1">
            <w:pPr>
              <w:jc w:val="right"/>
              <w:rPr>
                <w:rFonts w:ascii="Arial" w:hAnsi="Arial" w:cs="Arial"/>
                <w:b/>
                <w:color w:val="000000"/>
              </w:rPr>
            </w:pPr>
            <w:r w:rsidRPr="0014798F">
              <w:rPr>
                <w:rFonts w:ascii="Arial" w:hAnsi="Arial" w:cs="Arial"/>
                <w:b/>
                <w:color w:val="000000"/>
              </w:rPr>
              <w:t>$177,750</w:t>
            </w:r>
          </w:p>
        </w:tc>
        <w:tc>
          <w:tcPr>
            <w:tcW w:w="1260" w:type="dxa"/>
            <w:gridSpan w:val="3"/>
          </w:tcPr>
          <w:p w:rsidR="004571B1" w:rsidRPr="0014798F" w:rsidRDefault="004571B1">
            <w:pPr>
              <w:tabs>
                <w:tab w:val="decimal" w:pos="612"/>
              </w:tabs>
              <w:rPr>
                <w:rFonts w:ascii="Arial" w:hAnsi="Arial" w:cs="Arial"/>
                <w:b/>
                <w:color w:val="000000"/>
                <w:u w:val="double"/>
              </w:rPr>
            </w:pPr>
            <w:r w:rsidRPr="0014798F">
              <w:rPr>
                <w:rFonts w:ascii="Arial" w:hAnsi="Arial" w:cs="Arial"/>
                <w:b/>
                <w:color w:val="000000"/>
                <w:u w:val="double"/>
              </w:rPr>
              <w:t xml:space="preserve">  39.9</w:t>
            </w:r>
            <w:r w:rsidRPr="0014798F">
              <w:rPr>
                <w:rFonts w:ascii="Arial" w:hAnsi="Arial" w:cs="Arial"/>
                <w:b/>
                <w:color w:val="000000"/>
              </w:rPr>
              <w:t>%</w:t>
            </w:r>
          </w:p>
        </w:tc>
      </w:tr>
      <w:tr w:rsidR="004571B1" w:rsidRPr="0014798F">
        <w:tblPrEx>
          <w:tblCellMar>
            <w:top w:w="0" w:type="dxa"/>
            <w:bottom w:w="0" w:type="dxa"/>
          </w:tblCellMar>
        </w:tblPrEx>
        <w:tc>
          <w:tcPr>
            <w:tcW w:w="3960" w:type="dxa"/>
            <w:gridSpan w:val="2"/>
          </w:tcPr>
          <w:p w:rsidR="004571B1" w:rsidRPr="0014798F" w:rsidRDefault="004571B1">
            <w:pPr>
              <w:tabs>
                <w:tab w:val="right" w:leader="dot" w:pos="3744"/>
              </w:tabs>
              <w:rPr>
                <w:rFonts w:ascii="Arial" w:hAnsi="Arial" w:cs="Arial"/>
                <w:b/>
                <w:color w:val="000000"/>
              </w:rPr>
            </w:pPr>
            <w:r w:rsidRPr="0014798F">
              <w:rPr>
                <w:rFonts w:ascii="Arial" w:hAnsi="Arial" w:cs="Arial"/>
                <w:b/>
                <w:color w:val="000000"/>
              </w:rPr>
              <w:t>Total equity (and equity ratio):</w:t>
            </w:r>
          </w:p>
        </w:tc>
        <w:tc>
          <w:tcPr>
            <w:tcW w:w="1350" w:type="dxa"/>
            <w:gridSpan w:val="3"/>
          </w:tcPr>
          <w:p w:rsidR="004571B1" w:rsidRPr="0014798F" w:rsidRDefault="004571B1">
            <w:pPr>
              <w:tabs>
                <w:tab w:val="decimal" w:pos="1055"/>
              </w:tabs>
              <w:rPr>
                <w:rFonts w:ascii="Arial" w:hAnsi="Arial" w:cs="Arial"/>
                <w:b/>
                <w:color w:val="000000"/>
              </w:rPr>
            </w:pPr>
          </w:p>
        </w:tc>
        <w:tc>
          <w:tcPr>
            <w:tcW w:w="1350" w:type="dxa"/>
            <w:gridSpan w:val="2"/>
          </w:tcPr>
          <w:p w:rsidR="004571B1" w:rsidRPr="0014798F" w:rsidRDefault="004571B1">
            <w:pPr>
              <w:tabs>
                <w:tab w:val="decimal" w:pos="792"/>
              </w:tabs>
              <w:rPr>
                <w:rFonts w:ascii="Arial" w:hAnsi="Arial" w:cs="Arial"/>
                <w:b/>
                <w:color w:val="000000"/>
              </w:rPr>
            </w:pPr>
          </w:p>
        </w:tc>
        <w:tc>
          <w:tcPr>
            <w:tcW w:w="270" w:type="dxa"/>
          </w:tcPr>
          <w:p w:rsidR="004571B1" w:rsidRPr="0014798F" w:rsidRDefault="004571B1">
            <w:pPr>
              <w:jc w:val="right"/>
              <w:rPr>
                <w:rFonts w:ascii="Arial" w:hAnsi="Arial" w:cs="Arial"/>
                <w:b/>
                <w:color w:val="000000"/>
              </w:rPr>
            </w:pPr>
          </w:p>
        </w:tc>
        <w:tc>
          <w:tcPr>
            <w:tcW w:w="1350" w:type="dxa"/>
          </w:tcPr>
          <w:p w:rsidR="004571B1" w:rsidRPr="0014798F" w:rsidRDefault="004571B1">
            <w:pPr>
              <w:jc w:val="right"/>
              <w:rPr>
                <w:rFonts w:ascii="Arial" w:hAnsi="Arial" w:cs="Arial"/>
                <w:b/>
                <w:color w:val="000000"/>
              </w:rPr>
            </w:pPr>
          </w:p>
        </w:tc>
        <w:tc>
          <w:tcPr>
            <w:tcW w:w="1260" w:type="dxa"/>
            <w:gridSpan w:val="3"/>
          </w:tcPr>
          <w:p w:rsidR="004571B1" w:rsidRPr="0014798F" w:rsidRDefault="004571B1">
            <w:pPr>
              <w:tabs>
                <w:tab w:val="decimal" w:pos="612"/>
              </w:tabs>
              <w:rPr>
                <w:rFonts w:ascii="Arial" w:hAnsi="Arial" w:cs="Arial"/>
                <w:b/>
                <w:color w:val="000000"/>
              </w:rPr>
            </w:pPr>
          </w:p>
        </w:tc>
      </w:tr>
      <w:tr w:rsidR="004571B1" w:rsidRPr="0014798F">
        <w:tblPrEx>
          <w:tblCellMar>
            <w:top w:w="0" w:type="dxa"/>
            <w:bottom w:w="0" w:type="dxa"/>
          </w:tblCellMar>
        </w:tblPrEx>
        <w:tc>
          <w:tcPr>
            <w:tcW w:w="3960" w:type="dxa"/>
            <w:gridSpan w:val="2"/>
          </w:tcPr>
          <w:p w:rsidR="004571B1" w:rsidRPr="0014798F" w:rsidRDefault="004571B1">
            <w:pPr>
              <w:tabs>
                <w:tab w:val="right" w:leader="dot" w:pos="3744"/>
              </w:tabs>
              <w:rPr>
                <w:rFonts w:ascii="Arial" w:hAnsi="Arial" w:cs="Arial"/>
                <w:b/>
                <w:color w:val="000000"/>
              </w:rPr>
            </w:pPr>
            <w:r w:rsidRPr="0014798F">
              <w:rPr>
                <w:rFonts w:ascii="Arial" w:hAnsi="Arial" w:cs="Arial"/>
                <w:b/>
                <w:color w:val="000000"/>
              </w:rPr>
              <w:t xml:space="preserve">     $162,500 + $129,100</w:t>
            </w:r>
            <w:r w:rsidRPr="0014798F">
              <w:rPr>
                <w:rFonts w:ascii="Arial" w:hAnsi="Arial" w:cs="Arial"/>
                <w:b/>
                <w:color w:val="000000"/>
              </w:rPr>
              <w:tab/>
            </w:r>
          </w:p>
        </w:tc>
        <w:tc>
          <w:tcPr>
            <w:tcW w:w="1350" w:type="dxa"/>
            <w:gridSpan w:val="3"/>
          </w:tcPr>
          <w:p w:rsidR="004571B1" w:rsidRPr="0014798F" w:rsidRDefault="004571B1">
            <w:pPr>
              <w:tabs>
                <w:tab w:val="decimal" w:pos="1055"/>
              </w:tabs>
              <w:rPr>
                <w:rFonts w:ascii="Arial" w:hAnsi="Arial" w:cs="Arial"/>
                <w:b/>
                <w:color w:val="000000"/>
              </w:rPr>
            </w:pPr>
            <w:r w:rsidRPr="0014798F">
              <w:rPr>
                <w:rFonts w:ascii="Arial" w:hAnsi="Arial" w:cs="Arial"/>
                <w:b/>
                <w:color w:val="000000"/>
              </w:rPr>
              <w:t>291,600</w:t>
            </w:r>
          </w:p>
        </w:tc>
        <w:tc>
          <w:tcPr>
            <w:tcW w:w="1350" w:type="dxa"/>
            <w:gridSpan w:val="2"/>
          </w:tcPr>
          <w:p w:rsidR="004571B1" w:rsidRPr="0014798F" w:rsidRDefault="004571B1">
            <w:pPr>
              <w:tabs>
                <w:tab w:val="decimal" w:pos="792"/>
              </w:tabs>
              <w:rPr>
                <w:rFonts w:ascii="Arial" w:hAnsi="Arial" w:cs="Arial"/>
                <w:b/>
                <w:color w:val="000000"/>
                <w:u w:val="double"/>
              </w:rPr>
            </w:pPr>
            <w:r w:rsidRPr="0014798F">
              <w:rPr>
                <w:rFonts w:ascii="Arial" w:hAnsi="Arial" w:cs="Arial"/>
                <w:b/>
                <w:color w:val="000000"/>
                <w:u w:val="double"/>
              </w:rPr>
              <w:t xml:space="preserve">  56.3</w:t>
            </w:r>
          </w:p>
        </w:tc>
        <w:tc>
          <w:tcPr>
            <w:tcW w:w="270" w:type="dxa"/>
          </w:tcPr>
          <w:p w:rsidR="004571B1" w:rsidRPr="0014798F" w:rsidRDefault="004571B1">
            <w:pPr>
              <w:jc w:val="right"/>
              <w:rPr>
                <w:rFonts w:ascii="Arial" w:hAnsi="Arial" w:cs="Arial"/>
                <w:b/>
                <w:color w:val="000000"/>
              </w:rPr>
            </w:pPr>
          </w:p>
        </w:tc>
        <w:tc>
          <w:tcPr>
            <w:tcW w:w="1350" w:type="dxa"/>
          </w:tcPr>
          <w:p w:rsidR="004571B1" w:rsidRPr="0014798F" w:rsidRDefault="004571B1">
            <w:pPr>
              <w:jc w:val="right"/>
              <w:rPr>
                <w:rFonts w:ascii="Arial" w:hAnsi="Arial" w:cs="Arial"/>
                <w:b/>
                <w:color w:val="000000"/>
              </w:rPr>
            </w:pPr>
          </w:p>
        </w:tc>
        <w:tc>
          <w:tcPr>
            <w:tcW w:w="1260" w:type="dxa"/>
            <w:gridSpan w:val="3"/>
          </w:tcPr>
          <w:p w:rsidR="004571B1" w:rsidRPr="0014798F" w:rsidRDefault="004571B1">
            <w:pPr>
              <w:tabs>
                <w:tab w:val="decimal" w:pos="612"/>
              </w:tabs>
              <w:rPr>
                <w:rFonts w:ascii="Arial" w:hAnsi="Arial" w:cs="Arial"/>
                <w:b/>
                <w:color w:val="000000"/>
              </w:rPr>
            </w:pPr>
          </w:p>
        </w:tc>
      </w:tr>
      <w:tr w:rsidR="004571B1" w:rsidRPr="0014798F">
        <w:tblPrEx>
          <w:tblCellMar>
            <w:top w:w="0" w:type="dxa"/>
            <w:bottom w:w="0" w:type="dxa"/>
          </w:tblCellMar>
        </w:tblPrEx>
        <w:tc>
          <w:tcPr>
            <w:tcW w:w="3960" w:type="dxa"/>
            <w:gridSpan w:val="2"/>
          </w:tcPr>
          <w:p w:rsidR="004571B1" w:rsidRPr="0014798F" w:rsidRDefault="00940B66">
            <w:pPr>
              <w:tabs>
                <w:tab w:val="right" w:leader="dot" w:pos="3744"/>
              </w:tabs>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50560" behindDoc="0" locked="0" layoutInCell="0" allowOverlap="1">
                      <wp:simplePos x="0" y="0"/>
                      <wp:positionH relativeFrom="column">
                        <wp:posOffset>3667125</wp:posOffset>
                      </wp:positionH>
                      <wp:positionV relativeFrom="paragraph">
                        <wp:posOffset>173990</wp:posOffset>
                      </wp:positionV>
                      <wp:extent cx="400050" cy="0"/>
                      <wp:effectExtent l="0" t="0" r="0" b="0"/>
                      <wp:wrapNone/>
                      <wp:docPr id="6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16C7" id="Line 8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3.7pt" to="320.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G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" o:allowincell="f"/>
                  </w:pict>
                </mc:Fallback>
              </mc:AlternateContent>
            </w:r>
            <w:r w:rsidR="004571B1" w:rsidRPr="0014798F">
              <w:rPr>
                <w:rFonts w:ascii="Arial" w:hAnsi="Arial" w:cs="Arial"/>
                <w:b/>
                <w:color w:val="000000"/>
              </w:rPr>
              <w:t xml:space="preserve">     $162,500 + $104,750</w:t>
            </w:r>
            <w:r w:rsidR="004571B1" w:rsidRPr="0014798F">
              <w:rPr>
                <w:rFonts w:ascii="Arial" w:hAnsi="Arial" w:cs="Arial"/>
                <w:b/>
                <w:color w:val="000000"/>
              </w:rPr>
              <w:tab/>
            </w:r>
          </w:p>
        </w:tc>
        <w:tc>
          <w:tcPr>
            <w:tcW w:w="1350" w:type="dxa"/>
            <w:gridSpan w:val="3"/>
          </w:tcPr>
          <w:p w:rsidR="004571B1" w:rsidRPr="0014798F" w:rsidRDefault="004571B1">
            <w:pPr>
              <w:tabs>
                <w:tab w:val="decimal" w:pos="1055"/>
              </w:tabs>
              <w:rPr>
                <w:rFonts w:ascii="Arial" w:hAnsi="Arial" w:cs="Arial"/>
                <w:b/>
                <w:color w:val="000000"/>
              </w:rPr>
            </w:pPr>
            <w:r w:rsidRPr="0014798F">
              <w:rPr>
                <w:rFonts w:ascii="Arial" w:hAnsi="Arial" w:cs="Arial"/>
                <w:b/>
                <w:color w:val="000000"/>
              </w:rPr>
              <w:t>_______</w:t>
            </w:r>
          </w:p>
        </w:tc>
        <w:tc>
          <w:tcPr>
            <w:tcW w:w="1350" w:type="dxa"/>
            <w:gridSpan w:val="2"/>
          </w:tcPr>
          <w:p w:rsidR="004571B1" w:rsidRPr="0014798F" w:rsidRDefault="004571B1">
            <w:pPr>
              <w:tabs>
                <w:tab w:val="decimal" w:pos="792"/>
              </w:tabs>
              <w:rPr>
                <w:rFonts w:ascii="Arial" w:hAnsi="Arial" w:cs="Arial"/>
                <w:b/>
                <w:color w:val="000000"/>
              </w:rPr>
            </w:pPr>
          </w:p>
        </w:tc>
        <w:tc>
          <w:tcPr>
            <w:tcW w:w="270" w:type="dxa"/>
          </w:tcPr>
          <w:p w:rsidR="004571B1" w:rsidRPr="0014798F" w:rsidRDefault="004571B1">
            <w:pPr>
              <w:jc w:val="right"/>
              <w:rPr>
                <w:rFonts w:ascii="Arial" w:hAnsi="Arial" w:cs="Arial"/>
                <w:b/>
                <w:color w:val="000000"/>
              </w:rPr>
            </w:pPr>
          </w:p>
        </w:tc>
        <w:tc>
          <w:tcPr>
            <w:tcW w:w="1350" w:type="dxa"/>
          </w:tcPr>
          <w:p w:rsidR="004571B1" w:rsidRPr="0014798F" w:rsidRDefault="004571B1">
            <w:pPr>
              <w:jc w:val="right"/>
              <w:rPr>
                <w:rFonts w:ascii="Arial" w:hAnsi="Arial" w:cs="Arial"/>
                <w:b/>
                <w:color w:val="000000"/>
              </w:rPr>
            </w:pPr>
            <w:r w:rsidRPr="0014798F">
              <w:rPr>
                <w:rFonts w:ascii="Arial" w:hAnsi="Arial" w:cs="Arial"/>
                <w:b/>
                <w:color w:val="000000"/>
                <w:u w:val="single"/>
              </w:rPr>
              <w:t xml:space="preserve">  267,250</w:t>
            </w:r>
          </w:p>
        </w:tc>
        <w:tc>
          <w:tcPr>
            <w:tcW w:w="1260" w:type="dxa"/>
            <w:gridSpan w:val="3"/>
          </w:tcPr>
          <w:p w:rsidR="004571B1" w:rsidRPr="0014798F" w:rsidRDefault="004571B1">
            <w:pPr>
              <w:tabs>
                <w:tab w:val="decimal" w:pos="612"/>
              </w:tabs>
              <w:rPr>
                <w:rFonts w:ascii="Arial" w:hAnsi="Arial" w:cs="Arial"/>
                <w:b/>
                <w:color w:val="000000"/>
                <w:u w:val="double"/>
              </w:rPr>
            </w:pPr>
            <w:r w:rsidRPr="0014798F">
              <w:rPr>
                <w:rFonts w:ascii="Arial" w:hAnsi="Arial" w:cs="Arial"/>
                <w:b/>
                <w:color w:val="000000"/>
                <w:u w:val="double"/>
              </w:rPr>
              <w:t xml:space="preserve">  60.1</w:t>
            </w:r>
          </w:p>
        </w:tc>
      </w:tr>
      <w:tr w:rsidR="004571B1" w:rsidRPr="0014798F">
        <w:tblPrEx>
          <w:tblCellMar>
            <w:top w:w="0" w:type="dxa"/>
            <w:bottom w:w="0" w:type="dxa"/>
          </w:tblCellMar>
        </w:tblPrEx>
        <w:trPr>
          <w:gridBefore w:val="1"/>
          <w:wBefore w:w="7" w:type="dxa"/>
          <w:trHeight w:hRule="exact" w:val="700"/>
        </w:trPr>
        <w:tc>
          <w:tcPr>
            <w:tcW w:w="3960" w:type="dxa"/>
            <w:gridSpan w:val="2"/>
            <w:tcBorders>
              <w:bottom w:val="single" w:sz="6" w:space="0" w:color="auto"/>
            </w:tcBorders>
          </w:tcPr>
          <w:p w:rsidR="004571B1" w:rsidRPr="0014798F" w:rsidRDefault="004571B1">
            <w:pPr>
              <w:tabs>
                <w:tab w:val="decimal" w:pos="1055"/>
                <w:tab w:val="right" w:leader="dot" w:pos="3744"/>
              </w:tabs>
              <w:rPr>
                <w:rFonts w:ascii="Arial" w:hAnsi="Arial" w:cs="Arial"/>
                <w:b/>
                <w:color w:val="000000"/>
              </w:rPr>
            </w:pPr>
            <w:r w:rsidRPr="0014798F">
              <w:rPr>
                <w:rFonts w:ascii="Arial" w:hAnsi="Arial" w:cs="Arial"/>
                <w:b/>
                <w:color w:val="000000"/>
              </w:rPr>
              <w:t>Total liabilities and equity</w:t>
            </w:r>
            <w:r w:rsidRPr="0014798F">
              <w:rPr>
                <w:rFonts w:ascii="Arial" w:hAnsi="Arial" w:cs="Arial"/>
                <w:b/>
                <w:color w:val="000000"/>
              </w:rPr>
              <w:tab/>
            </w:r>
          </w:p>
        </w:tc>
        <w:tc>
          <w:tcPr>
            <w:tcW w:w="1343" w:type="dxa"/>
            <w:gridSpan w:val="2"/>
            <w:tcBorders>
              <w:bottom w:val="single" w:sz="6" w:space="0" w:color="auto"/>
            </w:tcBorders>
          </w:tcPr>
          <w:p w:rsidR="004571B1" w:rsidRPr="0014798F" w:rsidRDefault="004571B1">
            <w:pPr>
              <w:tabs>
                <w:tab w:val="decimal" w:pos="1055"/>
              </w:tabs>
              <w:rPr>
                <w:rFonts w:ascii="Arial" w:hAnsi="Arial" w:cs="Arial"/>
                <w:b/>
                <w:color w:val="000000"/>
              </w:rPr>
            </w:pPr>
            <w:r w:rsidRPr="0014798F">
              <w:rPr>
                <w:rFonts w:ascii="Arial" w:hAnsi="Arial" w:cs="Arial"/>
                <w:b/>
                <w:color w:val="000000"/>
                <w:u w:val="double"/>
              </w:rPr>
              <w:t>$518,000</w:t>
            </w:r>
          </w:p>
        </w:tc>
        <w:tc>
          <w:tcPr>
            <w:tcW w:w="1350" w:type="dxa"/>
            <w:gridSpan w:val="2"/>
            <w:tcBorders>
              <w:bottom w:val="single" w:sz="6" w:space="0" w:color="auto"/>
            </w:tcBorders>
          </w:tcPr>
          <w:p w:rsidR="004571B1" w:rsidRPr="0014798F" w:rsidRDefault="004571B1">
            <w:pPr>
              <w:tabs>
                <w:tab w:val="decimal" w:pos="792"/>
              </w:tabs>
              <w:rPr>
                <w:rFonts w:ascii="Arial" w:hAnsi="Arial" w:cs="Arial"/>
                <w:b/>
                <w:color w:val="000000"/>
              </w:rPr>
            </w:pPr>
            <w:r w:rsidRPr="0014798F">
              <w:rPr>
                <w:rFonts w:ascii="Arial" w:hAnsi="Arial" w:cs="Arial"/>
                <w:b/>
                <w:color w:val="000000"/>
                <w:u w:val="double"/>
              </w:rPr>
              <w:t>100.0</w:t>
            </w:r>
            <w:r w:rsidRPr="0014798F">
              <w:rPr>
                <w:rFonts w:ascii="Arial" w:hAnsi="Arial" w:cs="Arial"/>
                <w:b/>
                <w:color w:val="000000"/>
              </w:rPr>
              <w:t>%</w:t>
            </w:r>
          </w:p>
        </w:tc>
        <w:tc>
          <w:tcPr>
            <w:tcW w:w="270" w:type="dxa"/>
            <w:tcBorders>
              <w:bottom w:val="single" w:sz="6" w:space="0" w:color="auto"/>
            </w:tcBorders>
          </w:tcPr>
          <w:p w:rsidR="004571B1" w:rsidRPr="0014798F" w:rsidRDefault="004571B1">
            <w:pPr>
              <w:jc w:val="right"/>
              <w:rPr>
                <w:rFonts w:ascii="Arial" w:hAnsi="Arial" w:cs="Arial"/>
                <w:b/>
                <w:color w:val="000000"/>
              </w:rPr>
            </w:pPr>
          </w:p>
        </w:tc>
        <w:tc>
          <w:tcPr>
            <w:tcW w:w="1350" w:type="dxa"/>
            <w:tcBorders>
              <w:bottom w:val="single" w:sz="6" w:space="0" w:color="auto"/>
            </w:tcBorders>
          </w:tcPr>
          <w:p w:rsidR="004571B1" w:rsidRPr="0014798F" w:rsidRDefault="004571B1">
            <w:pPr>
              <w:jc w:val="right"/>
              <w:rPr>
                <w:rFonts w:ascii="Arial" w:hAnsi="Arial" w:cs="Arial"/>
                <w:b/>
                <w:color w:val="000000"/>
                <w:u w:val="single"/>
              </w:rPr>
            </w:pPr>
            <w:r w:rsidRPr="0014798F">
              <w:rPr>
                <w:rFonts w:ascii="Arial" w:hAnsi="Arial" w:cs="Arial"/>
                <w:b/>
                <w:color w:val="000000"/>
                <w:u w:val="double"/>
              </w:rPr>
              <w:t>$445,000</w:t>
            </w:r>
          </w:p>
        </w:tc>
        <w:tc>
          <w:tcPr>
            <w:tcW w:w="1260" w:type="dxa"/>
            <w:gridSpan w:val="3"/>
            <w:tcBorders>
              <w:bottom w:val="single" w:sz="6" w:space="0" w:color="auto"/>
            </w:tcBorders>
          </w:tcPr>
          <w:p w:rsidR="004571B1" w:rsidRPr="0014798F" w:rsidRDefault="004571B1">
            <w:pPr>
              <w:tabs>
                <w:tab w:val="decimal" w:pos="612"/>
              </w:tabs>
              <w:rPr>
                <w:rFonts w:ascii="Arial" w:hAnsi="Arial" w:cs="Arial"/>
                <w:b/>
                <w:color w:val="000000"/>
                <w:u w:val="single"/>
              </w:rPr>
            </w:pPr>
            <w:r w:rsidRPr="0014798F">
              <w:rPr>
                <w:rFonts w:ascii="Arial" w:hAnsi="Arial" w:cs="Arial"/>
                <w:b/>
                <w:color w:val="000000"/>
                <w:u w:val="double"/>
              </w:rPr>
              <w:t>100.0</w:t>
            </w:r>
            <w:r w:rsidRPr="0014798F">
              <w:rPr>
                <w:rFonts w:ascii="Arial" w:hAnsi="Arial" w:cs="Arial"/>
                <w:b/>
                <w:color w:val="000000"/>
              </w:rPr>
              <w:t>%</w:t>
            </w:r>
          </w:p>
        </w:tc>
      </w:tr>
    </w:tbl>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b.</w:t>
      </w:r>
      <w:r w:rsidRPr="0014798F">
        <w:rPr>
          <w:rFonts w:ascii="Arial" w:hAnsi="Arial" w:cs="Arial"/>
          <w:b/>
          <w:color w:val="000000"/>
        </w:rPr>
        <w:tab/>
        <w:t>Times interest earned:</w:t>
      </w:r>
    </w:p>
    <w:p w:rsidR="004571B1" w:rsidRPr="0014798F" w:rsidRDefault="004571B1">
      <w:pPr>
        <w:rPr>
          <w:rFonts w:ascii="Arial" w:hAnsi="Arial" w:cs="Arial"/>
          <w:b/>
          <w:color w:val="000000"/>
        </w:rPr>
      </w:pPr>
    </w:p>
    <w:p w:rsidR="004571B1" w:rsidRPr="0014798F" w:rsidRDefault="0028470F">
      <w:pPr>
        <w:spacing w:after="120"/>
        <w:rPr>
          <w:rFonts w:ascii="Arial" w:hAnsi="Arial" w:cs="Arial"/>
          <w:b/>
          <w:color w:val="000000"/>
          <w:u w:val="double"/>
        </w:rPr>
      </w:pPr>
      <w:r w:rsidRPr="0014798F">
        <w:rPr>
          <w:rFonts w:ascii="Arial" w:hAnsi="Arial" w:cs="Arial"/>
          <w:b/>
          <w:color w:val="000000"/>
        </w:rPr>
        <w:t xml:space="preserve"> </w:t>
      </w:r>
      <w:r w:rsidRPr="0014798F">
        <w:rPr>
          <w:rFonts w:ascii="Arial" w:hAnsi="Arial" w:cs="Arial"/>
          <w:b/>
          <w:color w:val="000000"/>
        </w:rPr>
        <w:tab/>
        <w:t>2006</w:t>
      </w:r>
      <w:r w:rsidR="004571B1" w:rsidRPr="0014798F">
        <w:rPr>
          <w:rFonts w:ascii="Arial" w:hAnsi="Arial" w:cs="Arial"/>
          <w:b/>
          <w:color w:val="000000"/>
        </w:rPr>
        <w:t xml:space="preserve">:  ($34,100 + $8,525 + $11,100)/$11,100 = </w:t>
      </w:r>
      <w:r w:rsidR="004571B1" w:rsidRPr="0014798F">
        <w:rPr>
          <w:rFonts w:ascii="Arial" w:hAnsi="Arial" w:cs="Arial"/>
          <w:b/>
          <w:color w:val="000000"/>
          <w:u w:val="double"/>
        </w:rPr>
        <w:t>4.8 times</w:t>
      </w:r>
    </w:p>
    <w:p w:rsidR="004571B1" w:rsidRPr="0014798F" w:rsidRDefault="0028470F">
      <w:pPr>
        <w:rPr>
          <w:rFonts w:ascii="Arial" w:hAnsi="Arial" w:cs="Arial"/>
          <w:b/>
        </w:rPr>
      </w:pPr>
      <w:r w:rsidRPr="0014798F">
        <w:rPr>
          <w:rFonts w:ascii="Arial" w:hAnsi="Arial" w:cs="Arial"/>
          <w:b/>
          <w:color w:val="000000"/>
        </w:rPr>
        <w:tab/>
        <w:t>2005</w:t>
      </w:r>
      <w:r w:rsidR="004571B1" w:rsidRPr="0014798F">
        <w:rPr>
          <w:rFonts w:ascii="Arial" w:hAnsi="Arial" w:cs="Arial"/>
          <w:b/>
          <w:color w:val="000000"/>
        </w:rPr>
        <w:t xml:space="preserve">:  ($31,375 </w:t>
      </w:r>
      <w:r w:rsidR="004571B1" w:rsidRPr="0014798F">
        <w:rPr>
          <w:rFonts w:ascii="Arial" w:hAnsi="Arial" w:cs="Arial"/>
          <w:b/>
        </w:rPr>
        <w:t xml:space="preserve">+ $7,845 + $12,300)/$12,300 = </w:t>
      </w:r>
      <w:r w:rsidR="004571B1" w:rsidRPr="0014798F">
        <w:rPr>
          <w:rFonts w:ascii="Arial" w:hAnsi="Arial" w:cs="Arial"/>
          <w:b/>
          <w:u w:val="double"/>
        </w:rPr>
        <w:t>4.2 times</w:t>
      </w:r>
    </w:p>
    <w:p w:rsidR="004571B1" w:rsidRPr="0014798F" w:rsidRDefault="004571B1">
      <w:pPr>
        <w:rPr>
          <w:rFonts w:ascii="Arial" w:hAnsi="Arial" w:cs="Arial"/>
          <w:b/>
        </w:rPr>
      </w:pPr>
    </w:p>
    <w:p w:rsidR="004571B1" w:rsidRPr="0014798F" w:rsidRDefault="004571B1">
      <w:pPr>
        <w:rPr>
          <w:rFonts w:ascii="Arial" w:hAnsi="Arial" w:cs="Arial"/>
          <w:b/>
          <w:color w:val="000000"/>
          <w:u w:val="single"/>
        </w:rPr>
      </w:pPr>
    </w:p>
    <w:p w:rsidR="004571B1" w:rsidRPr="0014798F" w:rsidRDefault="004571B1" w:rsidP="00663A25">
      <w:pPr>
        <w:jc w:val="both"/>
        <w:rPr>
          <w:rFonts w:ascii="Arial" w:hAnsi="Arial" w:cs="Arial"/>
          <w:b/>
          <w:color w:val="000000"/>
        </w:rPr>
      </w:pPr>
      <w:r w:rsidRPr="0014798F">
        <w:rPr>
          <w:rFonts w:ascii="Arial" w:hAnsi="Arial" w:cs="Arial"/>
          <w:b/>
          <w:color w:val="000000"/>
          <w:u w:val="single"/>
        </w:rPr>
        <w:t>Analysis and Interpretation</w:t>
      </w:r>
      <w:r w:rsidRPr="0014798F">
        <w:rPr>
          <w:rFonts w:ascii="Arial" w:hAnsi="Arial" w:cs="Arial"/>
          <w:b/>
          <w:color w:val="000000"/>
        </w:rPr>
        <w:t>:  Mixon added debt to its capital structure during 200</w:t>
      </w:r>
      <w:r w:rsidR="0028470F" w:rsidRPr="0014798F">
        <w:rPr>
          <w:rFonts w:ascii="Arial" w:hAnsi="Arial" w:cs="Arial"/>
          <w:b/>
          <w:color w:val="000000"/>
        </w:rPr>
        <w:t>6</w:t>
      </w:r>
      <w:r w:rsidRPr="0014798F">
        <w:rPr>
          <w:rFonts w:ascii="Arial" w:hAnsi="Arial" w:cs="Arial"/>
          <w:b/>
          <w:color w:val="000000"/>
        </w:rPr>
        <w:t>, with the result that the debt ratio increased from 39.9% to 43.7%.  However, the book value of pledged assets is well above secured liabilities (2.8 to 1 in 200</w:t>
      </w:r>
      <w:r w:rsidR="0028470F" w:rsidRPr="0014798F">
        <w:rPr>
          <w:rFonts w:ascii="Arial" w:hAnsi="Arial" w:cs="Arial"/>
          <w:b/>
          <w:color w:val="000000"/>
        </w:rPr>
        <w:t>6</w:t>
      </w:r>
      <w:r w:rsidRPr="0014798F">
        <w:rPr>
          <w:rFonts w:ascii="Arial" w:hAnsi="Arial" w:cs="Arial"/>
          <w:b/>
          <w:color w:val="000000"/>
        </w:rPr>
        <w:t xml:space="preserve"> and 2.5 to 1 in 200</w:t>
      </w:r>
      <w:r w:rsidR="0028470F" w:rsidRPr="0014798F">
        <w:rPr>
          <w:rFonts w:ascii="Arial" w:hAnsi="Arial" w:cs="Arial"/>
          <w:b/>
          <w:color w:val="000000"/>
        </w:rPr>
        <w:t>5</w:t>
      </w:r>
      <w:r w:rsidRPr="0014798F">
        <w:rPr>
          <w:rFonts w:ascii="Arial" w:hAnsi="Arial" w:cs="Arial"/>
          <w:b/>
          <w:color w:val="000000"/>
        </w:rPr>
        <w:t>), and the increased profitability of the company allowed it to increase the times interest earned from 4.2 to 4.8 times.  Apparently, the company is able to handle the increased debt.  However, we should note that the debt increase is entirely in current liabilities, which places a greater stress on short-term liquidity.</w:t>
      </w:r>
    </w:p>
    <w:p w:rsidR="004571B1" w:rsidRPr="0014798F" w:rsidRDefault="004571B1">
      <w:pPr>
        <w:rPr>
          <w:rFonts w:ascii="Arial" w:hAnsi="Arial" w:cs="Arial"/>
          <w:b/>
        </w:rPr>
      </w:pPr>
      <w:r w:rsidRPr="0014798F">
        <w:rPr>
          <w:rFonts w:ascii="Arial" w:hAnsi="Arial" w:cs="Arial"/>
          <w:b/>
        </w:rPr>
        <w:br w:type="page"/>
        <w:t>Exercise 1-7 (30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w:t>
      </w:r>
      <w:r w:rsidRPr="0014798F">
        <w:rPr>
          <w:rFonts w:ascii="Arial" w:hAnsi="Arial" w:cs="Arial"/>
          <w:b/>
        </w:rPr>
        <w:tab/>
        <w:t>Net profit margin:</w:t>
      </w:r>
    </w:p>
    <w:p w:rsidR="004571B1" w:rsidRPr="0014798F" w:rsidRDefault="004571B1">
      <w:pPr>
        <w:rPr>
          <w:rFonts w:ascii="Arial" w:hAnsi="Arial" w:cs="Arial"/>
          <w:b/>
        </w:rPr>
      </w:pPr>
    </w:p>
    <w:p w:rsidR="004571B1" w:rsidRPr="0014798F" w:rsidRDefault="004571B1">
      <w:pPr>
        <w:rPr>
          <w:rFonts w:ascii="Arial" w:hAnsi="Arial" w:cs="Arial"/>
          <w:b/>
          <w:color w:val="000000"/>
        </w:rPr>
      </w:pPr>
      <w:r w:rsidRPr="0014798F">
        <w:rPr>
          <w:rFonts w:ascii="Arial" w:hAnsi="Arial" w:cs="Arial"/>
          <w:b/>
          <w:color w:val="FF0000"/>
        </w:rPr>
        <w:tab/>
      </w:r>
      <w:r w:rsidRPr="0014798F">
        <w:rPr>
          <w:rFonts w:ascii="Arial" w:hAnsi="Arial" w:cs="Arial"/>
          <w:b/>
          <w:color w:val="000000"/>
        </w:rPr>
        <w:t>200</w:t>
      </w:r>
      <w:r w:rsidR="00853E1D" w:rsidRPr="0014798F">
        <w:rPr>
          <w:rFonts w:ascii="Arial" w:hAnsi="Arial" w:cs="Arial"/>
          <w:b/>
          <w:color w:val="000000"/>
        </w:rPr>
        <w:t>6</w:t>
      </w:r>
      <w:r w:rsidRPr="0014798F">
        <w:rPr>
          <w:rFonts w:ascii="Arial" w:hAnsi="Arial" w:cs="Arial"/>
          <w:b/>
          <w:color w:val="000000"/>
        </w:rPr>
        <w:t xml:space="preserve">: $34,100/$672,500 = </w:t>
      </w:r>
      <w:r w:rsidRPr="0014798F">
        <w:rPr>
          <w:rFonts w:ascii="Arial" w:hAnsi="Arial" w:cs="Arial"/>
          <w:b/>
          <w:color w:val="000000"/>
          <w:u w:val="double"/>
        </w:rPr>
        <w:t>5.1%</w:t>
      </w:r>
    </w:p>
    <w:p w:rsidR="004571B1" w:rsidRPr="0014798F" w:rsidRDefault="004571B1">
      <w:pPr>
        <w:rPr>
          <w:rFonts w:ascii="Arial" w:hAnsi="Arial" w:cs="Arial"/>
          <w:b/>
          <w:color w:val="000000"/>
        </w:rPr>
      </w:pPr>
    </w:p>
    <w:p w:rsidR="004571B1" w:rsidRPr="0014798F" w:rsidRDefault="00853E1D">
      <w:pPr>
        <w:rPr>
          <w:rFonts w:ascii="Arial" w:hAnsi="Arial" w:cs="Arial"/>
          <w:b/>
          <w:color w:val="000000"/>
        </w:rPr>
      </w:pPr>
      <w:r w:rsidRPr="0014798F">
        <w:rPr>
          <w:rFonts w:ascii="Arial" w:hAnsi="Arial" w:cs="Arial"/>
          <w:b/>
          <w:color w:val="000000"/>
        </w:rPr>
        <w:tab/>
        <w:t>2005</w:t>
      </w:r>
      <w:r w:rsidR="004571B1" w:rsidRPr="0014798F">
        <w:rPr>
          <w:rFonts w:ascii="Arial" w:hAnsi="Arial" w:cs="Arial"/>
          <w:b/>
          <w:color w:val="000000"/>
        </w:rPr>
        <w:t xml:space="preserve">: $31,375/$530,000 = </w:t>
      </w:r>
      <w:r w:rsidR="004571B1" w:rsidRPr="0014798F">
        <w:rPr>
          <w:rFonts w:ascii="Arial" w:hAnsi="Arial" w:cs="Arial"/>
          <w:b/>
          <w:color w:val="000000"/>
          <w:u w:val="double"/>
        </w:rPr>
        <w:t>5.9%</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b.</w:t>
      </w:r>
      <w:r w:rsidRPr="0014798F">
        <w:rPr>
          <w:rFonts w:ascii="Arial" w:hAnsi="Arial" w:cs="Arial"/>
          <w:b/>
          <w:color w:val="000000"/>
        </w:rPr>
        <w:tab/>
        <w:t>Total asset turnover:</w: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7008" behindDoc="0" locked="0" layoutInCell="0" allowOverlap="1">
                <wp:simplePos x="0" y="0"/>
                <wp:positionH relativeFrom="column">
                  <wp:posOffset>731520</wp:posOffset>
                </wp:positionH>
                <wp:positionV relativeFrom="paragraph">
                  <wp:posOffset>91440</wp:posOffset>
                </wp:positionV>
                <wp:extent cx="2103755" cy="411480"/>
                <wp:effectExtent l="0" t="0" r="0" b="0"/>
                <wp:wrapNone/>
                <wp:docPr id="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$672,500</w:t>
                            </w:r>
                          </w:p>
                          <w:p w:rsidR="00154535" w:rsidRDefault="00154535">
                            <w:pPr>
                              <w:jc w:val="center"/>
                              <w:rPr>
                                <w:rFonts w:ascii="Arial Rounded MT Bold" w:hAnsi="Arial Rounded MT Bold"/>
                                <w:b/>
                              </w:rPr>
                            </w:pPr>
                            <w:r>
                              <w:rPr>
                                <w:rFonts w:ascii="Arial Rounded MT Bold" w:hAnsi="Arial Rounded MT Bold"/>
                                <w:b/>
                              </w:rPr>
                              <w:t>($518,000 + $445,000)/2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0" style="position:absolute;margin-left:57.6pt;margin-top:7.2pt;width:165.65pt;height:32.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$672,500</w:t>
                      </w:r>
                    </w:p>
                    <w:p w:rsidR="00154535" w:rsidRDefault="00154535">
                      <w:pPr>
                        <w:jc w:val="center"/>
                        <w:rPr>
                          <w:rFonts w:ascii="Arial Rounded MT Bold" w:hAnsi="Arial Rounded MT Bold"/>
                          <w:b/>
                        </w:rPr>
                      </w:pPr>
                      <w:r>
                        <w:rPr>
                          <w:rFonts w:ascii="Arial Rounded MT Bold" w:hAnsi="Arial Rounded MT Bold"/>
                          <w:b/>
                        </w:rPr>
                        <w:t>($518,000 + $445,000)/2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42368" behindDoc="0" locked="0" layoutInCell="0" allowOverlap="1">
                <wp:simplePos x="0" y="0"/>
                <wp:positionH relativeFrom="column">
                  <wp:posOffset>822960</wp:posOffset>
                </wp:positionH>
                <wp:positionV relativeFrom="paragraph">
                  <wp:posOffset>82550</wp:posOffset>
                </wp:positionV>
                <wp:extent cx="1829435" cy="635"/>
                <wp:effectExtent l="0" t="0" r="0" b="0"/>
                <wp:wrapNone/>
                <wp:docPr id="6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E871E" id="Line 7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6.5pt" to="208.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" o:allowincell="f">
                <v:stroke startarrowlength="short" endarrowlength="short"/>
              </v:line>
            </w:pict>
          </mc:Fallback>
        </mc:AlternateContent>
      </w:r>
      <w:r w:rsidR="00853E1D" w:rsidRPr="0014798F">
        <w:rPr>
          <w:rFonts w:ascii="Arial" w:hAnsi="Arial" w:cs="Arial"/>
          <w:b/>
          <w:color w:val="000000"/>
        </w:rPr>
        <w:tab/>
        <w:t>2006</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u w:val="double"/>
        </w:rPr>
        <w:t>1.4 times</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8032" behindDoc="0" locked="0" layoutInCell="0" allowOverlap="1">
                <wp:simplePos x="0" y="0"/>
                <wp:positionH relativeFrom="column">
                  <wp:posOffset>731520</wp:posOffset>
                </wp:positionH>
                <wp:positionV relativeFrom="paragraph">
                  <wp:posOffset>91440</wp:posOffset>
                </wp:positionV>
                <wp:extent cx="2103755" cy="411480"/>
                <wp:effectExtent l="0" t="0" r="0" b="0"/>
                <wp:wrapNone/>
                <wp:docPr id="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$530,000</w:t>
                            </w:r>
                          </w:p>
                          <w:p w:rsidR="00154535" w:rsidRDefault="00154535">
                            <w:pPr>
                              <w:jc w:val="center"/>
                              <w:rPr>
                                <w:rFonts w:ascii="Arial Rounded MT Bold" w:hAnsi="Arial Rounded MT Bold"/>
                                <w:b/>
                              </w:rPr>
                            </w:pPr>
                            <w:r>
                              <w:rPr>
                                <w:rFonts w:ascii="Arial Rounded MT Bold" w:hAnsi="Arial Rounded MT Bold"/>
                                <w:b/>
                              </w:rPr>
                              <w:t>($445,000 + $372,500)/2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1" style="position:absolute;margin-left:57.6pt;margin-top:7.2pt;width:165.65pt;height:32.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$530,000</w:t>
                      </w:r>
                    </w:p>
                    <w:p w:rsidR="00154535" w:rsidRDefault="00154535">
                      <w:pPr>
                        <w:jc w:val="center"/>
                        <w:rPr>
                          <w:rFonts w:ascii="Arial Rounded MT Bold" w:hAnsi="Arial Rounded MT Bold"/>
                          <w:b/>
                        </w:rPr>
                      </w:pPr>
                      <w:r>
                        <w:rPr>
                          <w:rFonts w:ascii="Arial Rounded MT Bold" w:hAnsi="Arial Rounded MT Bold"/>
                          <w:b/>
                        </w:rPr>
                        <w:t>($445,000 + $372,500)/2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43392" behindDoc="0" locked="0" layoutInCell="0" allowOverlap="1">
                <wp:simplePos x="0" y="0"/>
                <wp:positionH relativeFrom="column">
                  <wp:posOffset>822960</wp:posOffset>
                </wp:positionH>
                <wp:positionV relativeFrom="paragraph">
                  <wp:posOffset>82550</wp:posOffset>
                </wp:positionV>
                <wp:extent cx="1829435" cy="635"/>
                <wp:effectExtent l="0" t="0" r="0" b="0"/>
                <wp:wrapNone/>
                <wp:docPr id="6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8794E" id="Line 7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6.5pt" to="208.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" o:allowincell="f">
                <v:stroke startarrowlength="short" endarrowlength="short"/>
              </v:line>
            </w:pict>
          </mc:Fallback>
        </mc:AlternateContent>
      </w:r>
      <w:r w:rsidR="00853E1D" w:rsidRPr="0014798F">
        <w:rPr>
          <w:rFonts w:ascii="Arial" w:hAnsi="Arial" w:cs="Arial"/>
          <w:b/>
          <w:color w:val="000000"/>
        </w:rPr>
        <w:tab/>
        <w:t>2005</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rPr>
        <w:tab/>
      </w:r>
      <w:r w:rsidR="004571B1" w:rsidRPr="0014798F">
        <w:rPr>
          <w:rFonts w:ascii="Arial" w:hAnsi="Arial" w:cs="Arial"/>
          <w:b/>
          <w:color w:val="000000"/>
        </w:rPr>
        <w:tab/>
        <w:t xml:space="preserve">= </w:t>
      </w:r>
      <w:r w:rsidR="004571B1" w:rsidRPr="0014798F">
        <w:rPr>
          <w:rFonts w:ascii="Arial" w:hAnsi="Arial" w:cs="Arial"/>
          <w:b/>
          <w:color w:val="000000"/>
          <w:u w:val="double"/>
        </w:rPr>
        <w:t>1.3 times</w:t>
      </w:r>
    </w:p>
    <w:p w:rsidR="004571B1" w:rsidRPr="0014798F" w:rsidRDefault="004571B1">
      <w:pPr>
        <w:rPr>
          <w:rFonts w:ascii="Arial" w:hAnsi="Arial" w:cs="Arial"/>
          <w:b/>
          <w:color w:val="000000"/>
        </w:rPr>
      </w:pP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c.</w:t>
      </w:r>
      <w:r w:rsidRPr="0014798F">
        <w:rPr>
          <w:rFonts w:ascii="Arial" w:hAnsi="Arial" w:cs="Arial"/>
          <w:b/>
        </w:rPr>
        <w:tab/>
        <w:t>Return on total assets:</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46464" behindDoc="0" locked="0" layoutInCell="0" allowOverlap="1">
                <wp:simplePos x="0" y="0"/>
                <wp:positionH relativeFrom="column">
                  <wp:posOffset>796290</wp:posOffset>
                </wp:positionH>
                <wp:positionV relativeFrom="paragraph">
                  <wp:posOffset>73025</wp:posOffset>
                </wp:positionV>
                <wp:extent cx="2103755" cy="457835"/>
                <wp:effectExtent l="0" t="0" r="0" b="0"/>
                <wp:wrapNone/>
                <wp:docPr id="6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$34,100</w:t>
                            </w:r>
                          </w:p>
                          <w:p w:rsidR="00154535" w:rsidRDefault="00154535">
                            <w:pPr>
                              <w:jc w:val="center"/>
                              <w:rPr>
                                <w:rFonts w:ascii="Arial Rounded MT Bold" w:hAnsi="Arial Rounded MT Bold"/>
                                <w:b/>
                              </w:rPr>
                            </w:pPr>
                            <w:r>
                              <w:rPr>
                                <w:rFonts w:ascii="Arial Rounded MT Bold" w:hAnsi="Arial Rounded MT Bold"/>
                                <w:b/>
                              </w:rPr>
                              <w:t>($518,000 + $445,000)/2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2" style="position:absolute;margin-left:62.7pt;margin-top:5.75pt;width:165.65pt;height:3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$34,100</w:t>
                      </w:r>
                    </w:p>
                    <w:p w:rsidR="00154535" w:rsidRDefault="00154535">
                      <w:pPr>
                        <w:jc w:val="center"/>
                        <w:rPr>
                          <w:rFonts w:ascii="Arial Rounded MT Bold" w:hAnsi="Arial Rounded MT Bold"/>
                          <w:b/>
                        </w:rPr>
                      </w:pPr>
                      <w:r>
                        <w:rPr>
                          <w:rFonts w:ascii="Arial Rounded MT Bold" w:hAnsi="Arial Rounded MT Bold"/>
                          <w:b/>
                        </w:rPr>
                        <w:t>($518,000 + $445,000)/2</w:t>
                      </w:r>
                    </w:p>
                  </w:txbxContent>
                </v:textbox>
              </v:rect>
            </w:pict>
          </mc:Fallback>
        </mc:AlternateContent>
      </w:r>
    </w:p>
    <w:p w:rsidR="004571B1" w:rsidRPr="0014798F" w:rsidRDefault="00940B66">
      <w:pPr>
        <w:ind w:left="450"/>
        <w:rPr>
          <w:rFonts w:ascii="Arial" w:hAnsi="Arial" w:cs="Arial"/>
          <w:b/>
        </w:rPr>
      </w:pPr>
      <w:r w:rsidRPr="0014798F">
        <w:rPr>
          <w:rFonts w:ascii="Arial" w:hAnsi="Arial" w:cs="Arial"/>
          <w:b/>
          <w:noProof/>
        </w:rPr>
        <mc:AlternateContent>
          <mc:Choice Requires="wps">
            <w:drawing>
              <wp:anchor distT="0" distB="0" distL="114300" distR="114300" simplePos="0" relativeHeight="251648512" behindDoc="0" locked="0" layoutInCell="0" allowOverlap="1">
                <wp:simplePos x="0" y="0"/>
                <wp:positionH relativeFrom="column">
                  <wp:posOffset>887730</wp:posOffset>
                </wp:positionH>
                <wp:positionV relativeFrom="paragraph">
                  <wp:posOffset>73025</wp:posOffset>
                </wp:positionV>
                <wp:extent cx="2012315" cy="635"/>
                <wp:effectExtent l="0" t="0" r="0" b="0"/>
                <wp:wrapNone/>
                <wp:docPr id="6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BBA3D" id="Line 8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5.75pt" to="228.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" o:allowincell="f">
                <v:stroke startarrowlength="short" endarrowlength="short"/>
              </v:line>
            </w:pict>
          </mc:Fallback>
        </mc:AlternateContent>
      </w:r>
      <w:r w:rsidR="004571B1" w:rsidRPr="0014798F">
        <w:rPr>
          <w:rFonts w:ascii="Arial" w:hAnsi="Arial" w:cs="Arial"/>
          <w:b/>
        </w:rPr>
        <w:t>200</w:t>
      </w:r>
      <w:r w:rsidR="00853E1D" w:rsidRPr="0014798F">
        <w:rPr>
          <w:rFonts w:ascii="Arial" w:hAnsi="Arial" w:cs="Arial"/>
          <w:b/>
        </w:rPr>
        <w:t>6</w:t>
      </w:r>
      <w:r w:rsidR="004571B1" w:rsidRPr="0014798F">
        <w:rPr>
          <w:rFonts w:ascii="Arial" w:hAnsi="Arial" w:cs="Arial"/>
          <w:b/>
        </w:rPr>
        <w:t>:</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7.1%</w:t>
      </w:r>
    </w:p>
    <w:p w:rsidR="004571B1" w:rsidRPr="0014798F" w:rsidRDefault="004571B1">
      <w:pPr>
        <w:ind w:left="450"/>
        <w:rPr>
          <w:rFonts w:ascii="Arial" w:hAnsi="Arial" w:cs="Arial"/>
          <w:b/>
        </w:rPr>
      </w:pPr>
    </w:p>
    <w:p w:rsidR="004571B1" w:rsidRPr="0014798F" w:rsidRDefault="00940B66">
      <w:pPr>
        <w:ind w:left="450"/>
        <w:rPr>
          <w:rFonts w:ascii="Arial" w:hAnsi="Arial" w:cs="Arial"/>
          <w:b/>
        </w:rPr>
      </w:pPr>
      <w:r w:rsidRPr="0014798F">
        <w:rPr>
          <w:rFonts w:ascii="Arial" w:hAnsi="Arial" w:cs="Arial"/>
          <w:b/>
          <w:noProof/>
        </w:rPr>
        <mc:AlternateContent>
          <mc:Choice Requires="wps">
            <w:drawing>
              <wp:anchor distT="0" distB="0" distL="114300" distR="114300" simplePos="0" relativeHeight="251647488" behindDoc="0" locked="0" layoutInCell="0" allowOverlap="1">
                <wp:simplePos x="0" y="0"/>
                <wp:positionH relativeFrom="column">
                  <wp:posOffset>796290</wp:posOffset>
                </wp:positionH>
                <wp:positionV relativeFrom="paragraph">
                  <wp:posOffset>73025</wp:posOffset>
                </wp:positionV>
                <wp:extent cx="2103755" cy="457835"/>
                <wp:effectExtent l="0" t="0" r="0" b="0"/>
                <wp:wrapNone/>
                <wp:docPr id="6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$31,375</w:t>
                            </w:r>
                          </w:p>
                          <w:p w:rsidR="00154535" w:rsidRDefault="00154535">
                            <w:pPr>
                              <w:jc w:val="center"/>
                              <w:rPr>
                                <w:rFonts w:ascii="Arial Rounded MT Bold" w:hAnsi="Arial Rounded MT Bold"/>
                                <w:b/>
                              </w:rPr>
                            </w:pPr>
                            <w:r>
                              <w:rPr>
                                <w:rFonts w:ascii="Arial Rounded MT Bold" w:hAnsi="Arial Rounded MT Bold"/>
                                <w:b/>
                              </w:rPr>
                              <w:t>($445,000 + $372,500)/2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3" style="position:absolute;left:0;text-align:left;margin-left:62.7pt;margin-top:5.75pt;width:165.65pt;height:36.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$31,375</w:t>
                      </w:r>
                    </w:p>
                    <w:p w:rsidR="00154535" w:rsidRDefault="00154535">
                      <w:pPr>
                        <w:jc w:val="center"/>
                        <w:rPr>
                          <w:rFonts w:ascii="Arial Rounded MT Bold" w:hAnsi="Arial Rounded MT Bold"/>
                          <w:b/>
                        </w:rPr>
                      </w:pPr>
                      <w:r>
                        <w:rPr>
                          <w:rFonts w:ascii="Arial Rounded MT Bold" w:hAnsi="Arial Rounded MT Bold"/>
                          <w:b/>
                        </w:rPr>
                        <w:t>($445,000 + $372,500)/2</w:t>
                      </w:r>
                    </w:p>
                  </w:txbxContent>
                </v:textbox>
              </v:rect>
            </w:pict>
          </mc:Fallback>
        </mc:AlternateContent>
      </w:r>
    </w:p>
    <w:p w:rsidR="004571B1" w:rsidRPr="0014798F" w:rsidRDefault="00940B66">
      <w:pPr>
        <w:ind w:left="450"/>
        <w:rPr>
          <w:rFonts w:ascii="Arial" w:hAnsi="Arial" w:cs="Arial"/>
          <w:b/>
        </w:rPr>
      </w:pPr>
      <w:r w:rsidRPr="0014798F">
        <w:rPr>
          <w:rFonts w:ascii="Arial" w:hAnsi="Arial" w:cs="Arial"/>
          <w:b/>
          <w:noProof/>
        </w:rPr>
        <mc:AlternateContent>
          <mc:Choice Requires="wps">
            <w:drawing>
              <wp:anchor distT="0" distB="0" distL="114300" distR="114300" simplePos="0" relativeHeight="251649536" behindDoc="0" locked="0" layoutInCell="0" allowOverlap="1">
                <wp:simplePos x="0" y="0"/>
                <wp:positionH relativeFrom="column">
                  <wp:posOffset>887730</wp:posOffset>
                </wp:positionH>
                <wp:positionV relativeFrom="paragraph">
                  <wp:posOffset>73025</wp:posOffset>
                </wp:positionV>
                <wp:extent cx="2012315" cy="635"/>
                <wp:effectExtent l="0" t="0" r="0" b="0"/>
                <wp:wrapNone/>
                <wp:docPr id="5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83CFA" id="Line 8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5.75pt" to="228.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" o:allowincell="f">
                <v:stroke startarrowlength="short" endarrowlength="short"/>
              </v:line>
            </w:pict>
          </mc:Fallback>
        </mc:AlternateContent>
      </w:r>
      <w:r w:rsidR="00853E1D" w:rsidRPr="0014798F">
        <w:rPr>
          <w:rFonts w:ascii="Arial" w:hAnsi="Arial" w:cs="Arial"/>
          <w:b/>
        </w:rPr>
        <w:t>2005</w:t>
      </w:r>
      <w:r w:rsidR="004571B1" w:rsidRPr="0014798F">
        <w:rPr>
          <w:rFonts w:ascii="Arial" w:hAnsi="Arial" w:cs="Arial"/>
          <w:b/>
        </w:rPr>
        <w:t>:</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7.7%</w:t>
      </w:r>
    </w:p>
    <w:p w:rsidR="004571B1" w:rsidRPr="0014798F" w:rsidRDefault="004571B1">
      <w:pPr>
        <w:ind w:left="450"/>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color w:val="000000"/>
          <w:u w:val="single"/>
        </w:rPr>
      </w:pPr>
    </w:p>
    <w:p w:rsidR="004571B1" w:rsidRPr="0014798F" w:rsidRDefault="004571B1" w:rsidP="00663A25">
      <w:pPr>
        <w:jc w:val="both"/>
        <w:rPr>
          <w:rFonts w:ascii="Arial" w:hAnsi="Arial" w:cs="Arial"/>
          <w:b/>
          <w:color w:val="000000"/>
        </w:rPr>
      </w:pPr>
      <w:r w:rsidRPr="0014798F">
        <w:rPr>
          <w:rFonts w:ascii="Arial" w:hAnsi="Arial" w:cs="Arial"/>
          <w:b/>
          <w:color w:val="000000"/>
          <w:u w:val="single"/>
        </w:rPr>
        <w:t>Analysis and Interpretation</w:t>
      </w:r>
      <w:r w:rsidRPr="0014798F">
        <w:rPr>
          <w:rFonts w:ascii="Arial" w:hAnsi="Arial" w:cs="Arial"/>
          <w:b/>
          <w:color w:val="000000"/>
        </w:rPr>
        <w:t>:  Mixon's operating efficiency appears to be declining because the return on total assets decreased from 7.7% to 7.1%.  While the total asset turnover favorably increased slightly from 200</w:t>
      </w:r>
      <w:r w:rsidR="00853E1D" w:rsidRPr="0014798F">
        <w:rPr>
          <w:rFonts w:ascii="Arial" w:hAnsi="Arial" w:cs="Arial"/>
          <w:b/>
          <w:color w:val="000000"/>
        </w:rPr>
        <w:t>5</w:t>
      </w:r>
      <w:r w:rsidRPr="0014798F">
        <w:rPr>
          <w:rFonts w:ascii="Arial" w:hAnsi="Arial" w:cs="Arial"/>
          <w:b/>
          <w:color w:val="000000"/>
        </w:rPr>
        <w:t xml:space="preserve"> to 200</w:t>
      </w:r>
      <w:r w:rsidR="00853E1D" w:rsidRPr="0014798F">
        <w:rPr>
          <w:rFonts w:ascii="Arial" w:hAnsi="Arial" w:cs="Arial"/>
          <w:b/>
          <w:color w:val="000000"/>
        </w:rPr>
        <w:t>6</w:t>
      </w:r>
      <w:r w:rsidRPr="0014798F">
        <w:rPr>
          <w:rFonts w:ascii="Arial" w:hAnsi="Arial" w:cs="Arial"/>
          <w:b/>
          <w:color w:val="000000"/>
        </w:rPr>
        <w:t>, the profit margin unfavorably decreased from 5.9% to 5.1%.  The decline in profit margin indicates that Mixon's ability to generate net income from sales has declined.</w:t>
      </w:r>
    </w:p>
    <w:p w:rsidR="004571B1" w:rsidRPr="0014798F" w:rsidRDefault="004571B1">
      <w:pPr>
        <w:rPr>
          <w:rFonts w:ascii="Arial" w:hAnsi="Arial" w:cs="Arial"/>
          <w:b/>
        </w:rPr>
      </w:pPr>
      <w:r w:rsidRPr="0014798F">
        <w:rPr>
          <w:rFonts w:ascii="Arial" w:hAnsi="Arial" w:cs="Arial"/>
          <w:b/>
        </w:rPr>
        <w:br w:type="page"/>
        <w:t>Exercise 1-8 (20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  Return on common stockholders' equity:</w: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29056" behindDoc="0" locked="0" layoutInCell="0" allowOverlap="1">
                <wp:simplePos x="0" y="0"/>
                <wp:positionH relativeFrom="column">
                  <wp:posOffset>640080</wp:posOffset>
                </wp:positionH>
                <wp:positionV relativeFrom="paragraph">
                  <wp:posOffset>91440</wp:posOffset>
                </wp:positionV>
                <wp:extent cx="2378075" cy="411480"/>
                <wp:effectExtent l="0" t="0" r="0" b="0"/>
                <wp:wrapNone/>
                <wp:docPr id="5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$34,100</w:t>
                            </w:r>
                          </w:p>
                          <w:p w:rsidR="00154535" w:rsidRDefault="00154535">
                            <w:pPr>
                              <w:jc w:val="center"/>
                              <w:rPr>
                                <w:rFonts w:ascii="Arial Rounded MT Bold" w:hAnsi="Arial Rounded MT Bold"/>
                                <w:b/>
                              </w:rPr>
                            </w:pPr>
                            <w:r>
                              <w:rPr>
                                <w:rFonts w:ascii="Arial Rounded MT Bold" w:hAnsi="Arial Rounded MT Bold"/>
                                <w:b/>
                              </w:rPr>
                              <w:t>($291,600 + $267,250)/2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4" style="position:absolute;margin-left:50.4pt;margin-top:7.2pt;width:187.25pt;height:32.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$34,100</w:t>
                      </w:r>
                    </w:p>
                    <w:p w:rsidR="00154535" w:rsidRDefault="00154535">
                      <w:pPr>
                        <w:jc w:val="center"/>
                        <w:rPr>
                          <w:rFonts w:ascii="Arial Rounded MT Bold" w:hAnsi="Arial Rounded MT Bold"/>
                          <w:b/>
                        </w:rPr>
                      </w:pPr>
                      <w:r>
                        <w:rPr>
                          <w:rFonts w:ascii="Arial Rounded MT Bold" w:hAnsi="Arial Rounded MT Bold"/>
                          <w:b/>
                        </w:rPr>
                        <w:t>($291,600 + $267,250)/2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44416" behindDoc="0" locked="0" layoutInCell="0" allowOverlap="1">
                <wp:simplePos x="0" y="0"/>
                <wp:positionH relativeFrom="column">
                  <wp:posOffset>914400</wp:posOffset>
                </wp:positionH>
                <wp:positionV relativeFrom="paragraph">
                  <wp:posOffset>82550</wp:posOffset>
                </wp:positionV>
                <wp:extent cx="1920875" cy="635"/>
                <wp:effectExtent l="0" t="0" r="0" b="0"/>
                <wp:wrapNone/>
                <wp:docPr id="5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8F15BB" id="Line 7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223.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" o:allowincell="f">
                <v:stroke startarrowlength="short" endarrowlength="short"/>
              </v:line>
            </w:pict>
          </mc:Fallback>
        </mc:AlternateContent>
      </w:r>
      <w:r w:rsidR="004571B1" w:rsidRPr="0014798F">
        <w:rPr>
          <w:rFonts w:ascii="Arial" w:hAnsi="Arial" w:cs="Arial"/>
          <w:b/>
          <w:color w:val="000000"/>
        </w:rPr>
        <w:tab/>
        <w:t>200</w:t>
      </w:r>
      <w:r w:rsidR="00853E1D" w:rsidRPr="0014798F">
        <w:rPr>
          <w:rFonts w:ascii="Arial" w:hAnsi="Arial" w:cs="Arial"/>
          <w:b/>
          <w:color w:val="000000"/>
        </w:rPr>
        <w:t>6</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 </w:t>
      </w:r>
      <w:r w:rsidR="004571B1" w:rsidRPr="0014798F">
        <w:rPr>
          <w:rFonts w:ascii="Arial" w:hAnsi="Arial" w:cs="Arial"/>
          <w:b/>
          <w:color w:val="000000"/>
          <w:u w:val="double"/>
        </w:rPr>
        <w:t>12.2%</w:t>
      </w:r>
    </w:p>
    <w:p w:rsidR="004571B1" w:rsidRPr="0014798F" w:rsidRDefault="004571B1">
      <w:pPr>
        <w:rPr>
          <w:rFonts w:ascii="Arial" w:hAnsi="Arial" w:cs="Arial"/>
          <w:b/>
          <w:color w:val="000000"/>
        </w:rPr>
      </w:pP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30080" behindDoc="0" locked="0" layoutInCell="0" allowOverlap="1">
                <wp:simplePos x="0" y="0"/>
                <wp:positionH relativeFrom="column">
                  <wp:posOffset>640080</wp:posOffset>
                </wp:positionH>
                <wp:positionV relativeFrom="paragraph">
                  <wp:posOffset>91440</wp:posOffset>
                </wp:positionV>
                <wp:extent cx="2378075" cy="411480"/>
                <wp:effectExtent l="0" t="0" r="0" b="0"/>
                <wp:wrapNone/>
                <wp:docPr id="5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$31,375</w:t>
                            </w:r>
                          </w:p>
                          <w:p w:rsidR="00154535" w:rsidRDefault="00154535">
                            <w:pPr>
                              <w:jc w:val="center"/>
                              <w:rPr>
                                <w:rFonts w:ascii="Arial Rounded MT Bold" w:hAnsi="Arial Rounded MT Bold"/>
                                <w:b/>
                              </w:rPr>
                            </w:pPr>
                            <w:r>
                              <w:rPr>
                                <w:rFonts w:ascii="Arial Rounded MT Bold" w:hAnsi="Arial Rounded MT Bold"/>
                                <w:b/>
                              </w:rPr>
                              <w:t>($267,250 + $240,750)/2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5" style="position:absolute;margin-left:50.4pt;margin-top:7.2pt;width:187.25pt;height:3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$31,375</w:t>
                      </w:r>
                    </w:p>
                    <w:p w:rsidR="00154535" w:rsidRDefault="00154535">
                      <w:pPr>
                        <w:jc w:val="center"/>
                        <w:rPr>
                          <w:rFonts w:ascii="Arial Rounded MT Bold" w:hAnsi="Arial Rounded MT Bold"/>
                          <w:b/>
                        </w:rPr>
                      </w:pPr>
                      <w:r>
                        <w:rPr>
                          <w:rFonts w:ascii="Arial Rounded MT Bold" w:hAnsi="Arial Rounded MT Bold"/>
                          <w:b/>
                        </w:rPr>
                        <w:t>($267,250 + $240,750)/2</w:t>
                      </w:r>
                    </w:p>
                  </w:txbxContent>
                </v:textbox>
              </v:rect>
            </w:pict>
          </mc:Fallback>
        </mc:AlternateContent>
      </w:r>
    </w:p>
    <w:p w:rsidR="004571B1" w:rsidRPr="0014798F" w:rsidRDefault="00940B66">
      <w:pPr>
        <w:rPr>
          <w:rFonts w:ascii="Arial" w:hAnsi="Arial" w:cs="Arial"/>
          <w:b/>
          <w:color w:val="000000"/>
        </w:rPr>
      </w:pPr>
      <w:r w:rsidRPr="0014798F">
        <w:rPr>
          <w:rFonts w:ascii="Arial" w:hAnsi="Arial" w:cs="Arial"/>
          <w:b/>
          <w:noProof/>
          <w:color w:val="000000"/>
        </w:rPr>
        <mc:AlternateContent>
          <mc:Choice Requires="wps">
            <w:drawing>
              <wp:anchor distT="0" distB="0" distL="114300" distR="114300" simplePos="0" relativeHeight="251645440" behindDoc="0" locked="0" layoutInCell="0" allowOverlap="1">
                <wp:simplePos x="0" y="0"/>
                <wp:positionH relativeFrom="column">
                  <wp:posOffset>914400</wp:posOffset>
                </wp:positionH>
                <wp:positionV relativeFrom="paragraph">
                  <wp:posOffset>82550</wp:posOffset>
                </wp:positionV>
                <wp:extent cx="1920875" cy="635"/>
                <wp:effectExtent l="0" t="0" r="0" b="0"/>
                <wp:wrapNone/>
                <wp:docPr id="5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26F054" id="Line 7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223.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" o:allowincell="f">
                <v:stroke startarrowlength="short" endarrowlength="short"/>
              </v:line>
            </w:pict>
          </mc:Fallback>
        </mc:AlternateContent>
      </w:r>
      <w:r w:rsidR="00853E1D" w:rsidRPr="0014798F">
        <w:rPr>
          <w:rFonts w:ascii="Arial" w:hAnsi="Arial" w:cs="Arial"/>
          <w:b/>
          <w:color w:val="000000"/>
        </w:rPr>
        <w:tab/>
        <w:t>2005</w:t>
      </w:r>
      <w:r w:rsidR="004571B1" w:rsidRPr="0014798F">
        <w:rPr>
          <w:rFonts w:ascii="Arial" w:hAnsi="Arial" w:cs="Arial"/>
          <w:b/>
          <w:color w:val="000000"/>
        </w:rPr>
        <w:t>:</w:t>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r>
      <w:r w:rsidR="004571B1" w:rsidRPr="0014798F">
        <w:rPr>
          <w:rFonts w:ascii="Arial" w:hAnsi="Arial" w:cs="Arial"/>
          <w:b/>
          <w:color w:val="000000"/>
        </w:rPr>
        <w:tab/>
        <w:t xml:space="preserve">    = </w:t>
      </w:r>
      <w:r w:rsidR="004571B1" w:rsidRPr="0014798F">
        <w:rPr>
          <w:rFonts w:ascii="Arial" w:hAnsi="Arial" w:cs="Arial"/>
          <w:b/>
          <w:color w:val="000000"/>
          <w:u w:val="double"/>
        </w:rPr>
        <w:t>12.4%</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b.</w:t>
      </w:r>
      <w:r w:rsidRPr="0014798F">
        <w:rPr>
          <w:rFonts w:ascii="Arial" w:hAnsi="Arial" w:cs="Arial"/>
          <w:b/>
          <w:color w:val="000000"/>
        </w:rPr>
        <w:tab/>
        <w:t>Price earnings ratio, December 31:</w:t>
      </w:r>
    </w:p>
    <w:p w:rsidR="004571B1" w:rsidRPr="0014798F" w:rsidRDefault="004571B1">
      <w:pPr>
        <w:rPr>
          <w:rFonts w:ascii="Arial" w:hAnsi="Arial" w:cs="Arial"/>
          <w:b/>
          <w:color w:val="000000"/>
        </w:rPr>
      </w:pPr>
    </w:p>
    <w:p w:rsidR="004571B1" w:rsidRPr="0014798F" w:rsidRDefault="00853E1D">
      <w:pPr>
        <w:spacing w:after="120"/>
        <w:rPr>
          <w:rFonts w:ascii="Arial" w:hAnsi="Arial" w:cs="Arial"/>
          <w:b/>
          <w:color w:val="000000"/>
        </w:rPr>
      </w:pPr>
      <w:r w:rsidRPr="0014798F">
        <w:rPr>
          <w:rFonts w:ascii="Arial" w:hAnsi="Arial" w:cs="Arial"/>
          <w:b/>
          <w:color w:val="000000"/>
        </w:rPr>
        <w:tab/>
        <w:t>2006</w:t>
      </w:r>
      <w:r w:rsidR="004571B1" w:rsidRPr="0014798F">
        <w:rPr>
          <w:rFonts w:ascii="Arial" w:hAnsi="Arial" w:cs="Arial"/>
          <w:b/>
          <w:color w:val="000000"/>
        </w:rPr>
        <w:t xml:space="preserve">:  $15/$2.10 = </w:t>
      </w:r>
      <w:r w:rsidR="004571B1" w:rsidRPr="0014798F">
        <w:rPr>
          <w:rFonts w:ascii="Arial" w:hAnsi="Arial" w:cs="Arial"/>
          <w:b/>
          <w:color w:val="000000"/>
          <w:u w:val="double"/>
        </w:rPr>
        <w:t>7.1</w:t>
      </w:r>
    </w:p>
    <w:p w:rsidR="004571B1" w:rsidRPr="0014798F" w:rsidRDefault="00853E1D">
      <w:pPr>
        <w:rPr>
          <w:rFonts w:ascii="Arial" w:hAnsi="Arial" w:cs="Arial"/>
          <w:b/>
          <w:color w:val="000000"/>
        </w:rPr>
      </w:pPr>
      <w:r w:rsidRPr="0014798F">
        <w:rPr>
          <w:rFonts w:ascii="Arial" w:hAnsi="Arial" w:cs="Arial"/>
          <w:b/>
          <w:color w:val="000000"/>
        </w:rPr>
        <w:tab/>
        <w:t>2005</w:t>
      </w:r>
      <w:r w:rsidR="004571B1" w:rsidRPr="0014798F">
        <w:rPr>
          <w:rFonts w:ascii="Arial" w:hAnsi="Arial" w:cs="Arial"/>
          <w:b/>
          <w:color w:val="000000"/>
        </w:rPr>
        <w:t xml:space="preserve">:  $14/$1.93 = </w:t>
      </w:r>
      <w:r w:rsidR="004571B1" w:rsidRPr="0014798F">
        <w:rPr>
          <w:rFonts w:ascii="Arial" w:hAnsi="Arial" w:cs="Arial"/>
          <w:b/>
          <w:color w:val="000000"/>
          <w:u w:val="double"/>
        </w:rPr>
        <w:t>7.3</w:t>
      </w:r>
    </w:p>
    <w:p w:rsidR="004571B1" w:rsidRPr="0014798F" w:rsidRDefault="004571B1">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c.</w:t>
      </w:r>
      <w:r w:rsidRPr="0014798F">
        <w:rPr>
          <w:rFonts w:ascii="Arial" w:hAnsi="Arial" w:cs="Arial"/>
          <w:b/>
          <w:color w:val="000000"/>
        </w:rPr>
        <w:tab/>
        <w:t>Dividend yield:</w:t>
      </w:r>
    </w:p>
    <w:p w:rsidR="004571B1" w:rsidRPr="0014798F" w:rsidRDefault="004571B1">
      <w:pPr>
        <w:spacing w:after="120"/>
        <w:rPr>
          <w:rFonts w:ascii="Arial" w:hAnsi="Arial" w:cs="Arial"/>
          <w:b/>
          <w:color w:val="000000"/>
        </w:rPr>
      </w:pPr>
    </w:p>
    <w:p w:rsidR="004571B1" w:rsidRPr="0014798F" w:rsidRDefault="003A4676">
      <w:pPr>
        <w:spacing w:after="120"/>
        <w:rPr>
          <w:rFonts w:ascii="Arial" w:hAnsi="Arial" w:cs="Arial"/>
          <w:b/>
          <w:color w:val="000000"/>
        </w:rPr>
      </w:pPr>
      <w:r w:rsidRPr="0014798F">
        <w:rPr>
          <w:rFonts w:ascii="Arial" w:hAnsi="Arial" w:cs="Arial"/>
          <w:b/>
          <w:color w:val="000000"/>
        </w:rPr>
        <w:tab/>
        <w:t>2006</w:t>
      </w:r>
      <w:r w:rsidR="004571B1" w:rsidRPr="0014798F">
        <w:rPr>
          <w:rFonts w:ascii="Arial" w:hAnsi="Arial" w:cs="Arial"/>
          <w:b/>
          <w:color w:val="000000"/>
        </w:rPr>
        <w:t>:  $.</w:t>
      </w:r>
      <w:r w:rsidR="00853E1D" w:rsidRPr="0014798F">
        <w:rPr>
          <w:rFonts w:ascii="Arial" w:hAnsi="Arial" w:cs="Arial"/>
          <w:b/>
          <w:color w:val="000000"/>
        </w:rPr>
        <w:t>6</w:t>
      </w:r>
      <w:r w:rsidR="004571B1" w:rsidRPr="0014798F">
        <w:rPr>
          <w:rFonts w:ascii="Arial" w:hAnsi="Arial" w:cs="Arial"/>
          <w:b/>
          <w:color w:val="000000"/>
        </w:rPr>
        <w:t xml:space="preserve">0/$15 = </w:t>
      </w:r>
      <w:r w:rsidR="00853E1D" w:rsidRPr="0014798F">
        <w:rPr>
          <w:rFonts w:ascii="Arial" w:hAnsi="Arial" w:cs="Arial"/>
          <w:b/>
          <w:color w:val="000000"/>
          <w:u w:val="double"/>
        </w:rPr>
        <w:t>4</w:t>
      </w:r>
      <w:r w:rsidR="004571B1" w:rsidRPr="0014798F">
        <w:rPr>
          <w:rFonts w:ascii="Arial" w:hAnsi="Arial" w:cs="Arial"/>
          <w:b/>
          <w:color w:val="000000"/>
          <w:u w:val="double"/>
        </w:rPr>
        <w:t>.0%</w:t>
      </w:r>
    </w:p>
    <w:p w:rsidR="004571B1" w:rsidRPr="0014798F" w:rsidRDefault="003A4676">
      <w:pPr>
        <w:rPr>
          <w:rFonts w:ascii="Arial" w:hAnsi="Arial" w:cs="Arial"/>
          <w:b/>
          <w:color w:val="000000"/>
        </w:rPr>
      </w:pPr>
      <w:r w:rsidRPr="0014798F">
        <w:rPr>
          <w:rFonts w:ascii="Arial" w:hAnsi="Arial" w:cs="Arial"/>
          <w:b/>
          <w:color w:val="000000"/>
        </w:rPr>
        <w:tab/>
        <w:t>2005</w:t>
      </w:r>
      <w:r w:rsidR="004571B1" w:rsidRPr="0014798F">
        <w:rPr>
          <w:rFonts w:ascii="Arial" w:hAnsi="Arial" w:cs="Arial"/>
          <w:b/>
          <w:color w:val="000000"/>
        </w:rPr>
        <w:t>:  $.</w:t>
      </w:r>
      <w:r w:rsidR="00853E1D" w:rsidRPr="0014798F">
        <w:rPr>
          <w:rFonts w:ascii="Arial" w:hAnsi="Arial" w:cs="Arial"/>
          <w:b/>
          <w:color w:val="000000"/>
        </w:rPr>
        <w:t>30</w:t>
      </w:r>
      <w:r w:rsidR="004571B1" w:rsidRPr="0014798F">
        <w:rPr>
          <w:rFonts w:ascii="Arial" w:hAnsi="Arial" w:cs="Arial"/>
          <w:b/>
          <w:color w:val="000000"/>
        </w:rPr>
        <w:t xml:space="preserve">/$14 = </w:t>
      </w:r>
      <w:r w:rsidR="00853E1D" w:rsidRPr="0014798F">
        <w:rPr>
          <w:rFonts w:ascii="Arial" w:hAnsi="Arial" w:cs="Arial"/>
          <w:b/>
          <w:color w:val="000000"/>
          <w:u w:val="double"/>
        </w:rPr>
        <w:t>2</w:t>
      </w:r>
      <w:r w:rsidR="004571B1" w:rsidRPr="0014798F">
        <w:rPr>
          <w:rFonts w:ascii="Arial" w:hAnsi="Arial" w:cs="Arial"/>
          <w:b/>
          <w:color w:val="000000"/>
          <w:u w:val="double"/>
        </w:rPr>
        <w:t>.1%</w:t>
      </w:r>
    </w:p>
    <w:p w:rsidR="004571B1" w:rsidRPr="0014798F" w:rsidRDefault="004571B1">
      <w:pPr>
        <w:rPr>
          <w:rFonts w:ascii="Arial" w:hAnsi="Arial" w:cs="Arial"/>
          <w:b/>
          <w:color w:val="000000"/>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Exercise 1-9 (25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 xml:space="preserve">Answer:  Net income decreased.  </w:t>
      </w:r>
    </w:p>
    <w:p w:rsidR="004571B1" w:rsidRPr="0014798F" w:rsidRDefault="004571B1">
      <w:pPr>
        <w:rPr>
          <w:rFonts w:ascii="Arial" w:hAnsi="Arial" w:cs="Arial"/>
          <w:b/>
        </w:rPr>
      </w:pPr>
    </w:p>
    <w:p w:rsidR="004571B1" w:rsidRPr="0014798F" w:rsidRDefault="004571B1" w:rsidP="00663A25">
      <w:pPr>
        <w:jc w:val="both"/>
        <w:rPr>
          <w:rFonts w:ascii="Arial" w:hAnsi="Arial" w:cs="Arial"/>
          <w:b/>
        </w:rPr>
      </w:pPr>
      <w:r w:rsidRPr="0014798F">
        <w:rPr>
          <w:rFonts w:ascii="Arial" w:hAnsi="Arial" w:cs="Arial"/>
          <w:b/>
          <w:u w:val="single"/>
        </w:rPr>
        <w:t>Supporting calculations</w:t>
      </w:r>
      <w:r w:rsidRPr="0014798F">
        <w:rPr>
          <w:rFonts w:ascii="Arial" w:hAnsi="Arial" w:cs="Arial"/>
          <w:b/>
        </w:rPr>
        <w:t>:  When the sums of each year's common-size cost of goods sold and expenses are subtracted from the common-size sales percents, net income percents are as follows:</w:t>
      </w:r>
    </w:p>
    <w:p w:rsidR="00070D86" w:rsidRPr="00DB7AF8" w:rsidRDefault="00070D86">
      <w:pPr>
        <w:rPr>
          <w:rFonts w:ascii="Arial" w:hAnsi="Arial" w:cs="Arial"/>
          <w:b/>
          <w:color w:val="000000"/>
        </w:rPr>
      </w:pPr>
    </w:p>
    <w:p w:rsidR="004571B1" w:rsidRPr="0014798F" w:rsidRDefault="004571B1">
      <w:pPr>
        <w:rPr>
          <w:rFonts w:ascii="Arial" w:hAnsi="Arial" w:cs="Arial"/>
          <w:b/>
          <w:color w:val="000000"/>
        </w:rPr>
      </w:pPr>
      <w:r w:rsidRPr="00DB7AF8">
        <w:rPr>
          <w:rFonts w:ascii="Arial" w:hAnsi="Arial" w:cs="Arial"/>
          <w:b/>
          <w:color w:val="000000"/>
        </w:rPr>
        <w:tab/>
      </w:r>
      <w:r w:rsidRPr="0014798F">
        <w:rPr>
          <w:rFonts w:ascii="Arial" w:hAnsi="Arial" w:cs="Arial"/>
          <w:b/>
          <w:color w:val="000000"/>
        </w:rPr>
        <w:t>200</w:t>
      </w:r>
      <w:r w:rsidR="00562AE0" w:rsidRPr="0014798F">
        <w:rPr>
          <w:rFonts w:ascii="Arial" w:hAnsi="Arial" w:cs="Arial"/>
          <w:b/>
          <w:color w:val="000000"/>
        </w:rPr>
        <w:t>4</w:t>
      </w:r>
      <w:r w:rsidRPr="0014798F">
        <w:rPr>
          <w:rFonts w:ascii="Arial" w:hAnsi="Arial" w:cs="Arial"/>
          <w:b/>
          <w:color w:val="000000"/>
        </w:rPr>
        <w:t>:  100.0 - 58.1 - 14.1 = 27.8% of sales</w:t>
      </w:r>
    </w:p>
    <w:p w:rsidR="004571B1" w:rsidRPr="0014798F" w:rsidRDefault="00562AE0">
      <w:pPr>
        <w:rPr>
          <w:rFonts w:ascii="Arial" w:hAnsi="Arial" w:cs="Arial"/>
          <w:b/>
          <w:color w:val="000000"/>
        </w:rPr>
      </w:pPr>
      <w:r w:rsidRPr="0014798F">
        <w:rPr>
          <w:rFonts w:ascii="Arial" w:hAnsi="Arial" w:cs="Arial"/>
          <w:b/>
          <w:color w:val="000000"/>
        </w:rPr>
        <w:tab/>
        <w:t>2005</w:t>
      </w:r>
      <w:r w:rsidR="004571B1" w:rsidRPr="0014798F">
        <w:rPr>
          <w:rFonts w:ascii="Arial" w:hAnsi="Arial" w:cs="Arial"/>
          <w:b/>
          <w:color w:val="000000"/>
        </w:rPr>
        <w:t>:  100.0 - 60.9 - 13.8 = 25.3% of sales</w:t>
      </w:r>
    </w:p>
    <w:p w:rsidR="004571B1" w:rsidRPr="0014798F" w:rsidRDefault="00562AE0">
      <w:pPr>
        <w:rPr>
          <w:rFonts w:ascii="Arial" w:hAnsi="Arial" w:cs="Arial"/>
          <w:b/>
          <w:color w:val="000000"/>
        </w:rPr>
      </w:pPr>
      <w:r w:rsidRPr="0014798F">
        <w:rPr>
          <w:rFonts w:ascii="Arial" w:hAnsi="Arial" w:cs="Arial"/>
          <w:b/>
          <w:color w:val="000000"/>
        </w:rPr>
        <w:tab/>
        <w:t>2006</w:t>
      </w:r>
      <w:r w:rsidR="004571B1" w:rsidRPr="0014798F">
        <w:rPr>
          <w:rFonts w:ascii="Arial" w:hAnsi="Arial" w:cs="Arial"/>
          <w:b/>
          <w:color w:val="000000"/>
        </w:rPr>
        <w:t>:  100.0 - 62.4 - 14.3 = 23.3% of sales</w:t>
      </w:r>
    </w:p>
    <w:p w:rsidR="004571B1" w:rsidRPr="0014798F" w:rsidRDefault="004571B1">
      <w:pPr>
        <w:rPr>
          <w:rFonts w:ascii="Arial" w:hAnsi="Arial" w:cs="Arial"/>
          <w:b/>
        </w:rPr>
      </w:pPr>
    </w:p>
    <w:p w:rsidR="004571B1" w:rsidRPr="0014798F" w:rsidRDefault="004571B1" w:rsidP="00663A25">
      <w:pPr>
        <w:jc w:val="both"/>
        <w:rPr>
          <w:rFonts w:ascii="Arial" w:hAnsi="Arial" w:cs="Arial"/>
          <w:b/>
          <w:color w:val="000000"/>
        </w:rPr>
      </w:pPr>
      <w:r w:rsidRPr="0014798F">
        <w:rPr>
          <w:rFonts w:ascii="Arial" w:hAnsi="Arial" w:cs="Arial"/>
          <w:b/>
          <w:color w:val="000000"/>
        </w:rPr>
        <w:t>Also notice that if 200</w:t>
      </w:r>
      <w:r w:rsidR="00562AE0" w:rsidRPr="0014798F">
        <w:rPr>
          <w:rFonts w:ascii="Arial" w:hAnsi="Arial" w:cs="Arial"/>
          <w:b/>
          <w:color w:val="000000"/>
        </w:rPr>
        <w:t>3</w:t>
      </w:r>
      <w:r w:rsidRPr="0014798F">
        <w:rPr>
          <w:rFonts w:ascii="Arial" w:hAnsi="Arial" w:cs="Arial"/>
          <w:b/>
          <w:color w:val="000000"/>
        </w:rPr>
        <w:t xml:space="preserve"> sales are assumed to be $100, then sales for 200</w:t>
      </w:r>
      <w:r w:rsidR="00562AE0" w:rsidRPr="0014798F">
        <w:rPr>
          <w:rFonts w:ascii="Arial" w:hAnsi="Arial" w:cs="Arial"/>
          <w:b/>
          <w:color w:val="000000"/>
        </w:rPr>
        <w:t>4</w:t>
      </w:r>
      <w:r w:rsidRPr="0014798F">
        <w:rPr>
          <w:rFonts w:ascii="Arial" w:hAnsi="Arial" w:cs="Arial"/>
          <w:b/>
          <w:color w:val="000000"/>
        </w:rPr>
        <w:t xml:space="preserve"> are $103.20 and the sales for 200</w:t>
      </w:r>
      <w:r w:rsidR="00562AE0" w:rsidRPr="0014798F">
        <w:rPr>
          <w:rFonts w:ascii="Arial" w:hAnsi="Arial" w:cs="Arial"/>
          <w:b/>
          <w:color w:val="000000"/>
        </w:rPr>
        <w:t>5</w:t>
      </w:r>
      <w:r w:rsidRPr="0014798F">
        <w:rPr>
          <w:rFonts w:ascii="Arial" w:hAnsi="Arial" w:cs="Arial"/>
          <w:b/>
          <w:color w:val="000000"/>
        </w:rPr>
        <w:t xml:space="preserve"> are $104.40.  If the income percents for the years are applied to these amounts, the net incomes are:</w:t>
      </w:r>
    </w:p>
    <w:p w:rsidR="00070D86" w:rsidRDefault="00070D86">
      <w:pPr>
        <w:rPr>
          <w:rFonts w:ascii="Arial" w:hAnsi="Arial" w:cs="Arial"/>
          <w:b/>
          <w:color w:val="000000"/>
        </w:rPr>
      </w:pPr>
    </w:p>
    <w:p w:rsidR="004571B1" w:rsidRPr="0014798F" w:rsidRDefault="004571B1">
      <w:pPr>
        <w:rPr>
          <w:rFonts w:ascii="Arial" w:hAnsi="Arial" w:cs="Arial"/>
          <w:b/>
          <w:color w:val="000000"/>
        </w:rPr>
      </w:pPr>
      <w:r w:rsidRPr="0014798F">
        <w:rPr>
          <w:rFonts w:ascii="Arial" w:hAnsi="Arial" w:cs="Arial"/>
          <w:b/>
          <w:color w:val="000000"/>
        </w:rPr>
        <w:tab/>
        <w:t>200</w:t>
      </w:r>
      <w:r w:rsidR="00562AE0" w:rsidRPr="0014798F">
        <w:rPr>
          <w:rFonts w:ascii="Arial" w:hAnsi="Arial" w:cs="Arial"/>
          <w:b/>
          <w:color w:val="000000"/>
        </w:rPr>
        <w:t>4</w:t>
      </w:r>
      <w:r w:rsidRPr="0014798F">
        <w:rPr>
          <w:rFonts w:ascii="Arial" w:hAnsi="Arial" w:cs="Arial"/>
          <w:b/>
          <w:color w:val="000000"/>
        </w:rPr>
        <w:t>:  $100.00 x 27.8% = $27.80</w:t>
      </w:r>
    </w:p>
    <w:p w:rsidR="004571B1" w:rsidRPr="0014798F" w:rsidRDefault="00562AE0">
      <w:pPr>
        <w:rPr>
          <w:rFonts w:ascii="Arial" w:hAnsi="Arial" w:cs="Arial"/>
          <w:b/>
          <w:color w:val="000000"/>
        </w:rPr>
      </w:pPr>
      <w:r w:rsidRPr="0014798F">
        <w:rPr>
          <w:rFonts w:ascii="Arial" w:hAnsi="Arial" w:cs="Arial"/>
          <w:b/>
          <w:color w:val="000000"/>
        </w:rPr>
        <w:tab/>
        <w:t>2005</w:t>
      </w:r>
      <w:r w:rsidR="004571B1" w:rsidRPr="0014798F">
        <w:rPr>
          <w:rFonts w:ascii="Arial" w:hAnsi="Arial" w:cs="Arial"/>
          <w:b/>
          <w:color w:val="000000"/>
        </w:rPr>
        <w:t>:  $103.20 x 25.3% = $26.12</w:t>
      </w:r>
    </w:p>
    <w:p w:rsidR="004571B1" w:rsidRPr="0014798F" w:rsidRDefault="00562AE0">
      <w:pPr>
        <w:rPr>
          <w:rFonts w:ascii="Arial" w:hAnsi="Arial" w:cs="Arial"/>
          <w:b/>
          <w:color w:val="000000"/>
        </w:rPr>
      </w:pPr>
      <w:r w:rsidRPr="0014798F">
        <w:rPr>
          <w:rFonts w:ascii="Arial" w:hAnsi="Arial" w:cs="Arial"/>
          <w:b/>
          <w:color w:val="000000"/>
        </w:rPr>
        <w:tab/>
        <w:t>2006</w:t>
      </w:r>
      <w:r w:rsidR="004571B1" w:rsidRPr="0014798F">
        <w:rPr>
          <w:rFonts w:ascii="Arial" w:hAnsi="Arial" w:cs="Arial"/>
          <w:b/>
          <w:color w:val="000000"/>
        </w:rPr>
        <w:t>:  $104.40 x 23.3% = $24.33</w:t>
      </w:r>
    </w:p>
    <w:p w:rsidR="004571B1" w:rsidRPr="0014798F" w:rsidRDefault="004571B1">
      <w:pPr>
        <w:spacing w:line="120" w:lineRule="exact"/>
        <w:rPr>
          <w:rFonts w:ascii="Arial" w:hAnsi="Arial" w:cs="Arial"/>
          <w:b/>
        </w:rPr>
      </w:pPr>
    </w:p>
    <w:p w:rsidR="004571B1" w:rsidRPr="0014798F" w:rsidRDefault="004571B1">
      <w:pPr>
        <w:rPr>
          <w:rFonts w:ascii="Arial" w:hAnsi="Arial" w:cs="Arial"/>
          <w:b/>
        </w:rPr>
      </w:pPr>
      <w:r w:rsidRPr="0014798F">
        <w:rPr>
          <w:rFonts w:ascii="Arial" w:hAnsi="Arial" w:cs="Arial"/>
          <w:b/>
        </w:rPr>
        <w:t>This case shows that the company’s net income decreased over the three-year period.</w:t>
      </w:r>
    </w:p>
    <w:p w:rsidR="004571B1" w:rsidRPr="0014798F" w:rsidRDefault="004571B1">
      <w:pPr>
        <w:rPr>
          <w:rFonts w:ascii="Arial" w:hAnsi="Arial" w:cs="Arial"/>
          <w:b/>
        </w:rPr>
      </w:pPr>
      <w:r w:rsidRPr="0014798F">
        <w:rPr>
          <w:rFonts w:ascii="Arial" w:hAnsi="Arial" w:cs="Arial"/>
          <w:b/>
        </w:rPr>
        <w:br w:type="page"/>
        <w:t>Exercise 1-10 (30 minutes)</w:t>
      </w:r>
    </w:p>
    <w:p w:rsidR="004571B1" w:rsidRPr="0014798F" w:rsidRDefault="004571B1">
      <w:pPr>
        <w:spacing w:line="120" w:lineRule="auto"/>
        <w:rPr>
          <w:rFonts w:ascii="Arial" w:hAnsi="Arial" w:cs="Arial"/>
          <w:b/>
        </w:rPr>
      </w:pPr>
    </w:p>
    <w:p w:rsidR="004571B1" w:rsidRPr="0014798F" w:rsidRDefault="004571B1">
      <w:pPr>
        <w:pStyle w:val="5"/>
        <w:pBdr>
          <w:top w:val="single" w:sz="6" w:space="1" w:color="auto" w:shadow="1"/>
          <w:left w:val="single" w:sz="6" w:space="4" w:color="auto" w:shadow="1"/>
          <w:bottom w:val="single" w:sz="6" w:space="1" w:color="auto" w:shadow="1"/>
          <w:right w:val="single" w:sz="6" w:space="4" w:color="auto" w:shadow="1"/>
        </w:pBdr>
        <w:jc w:val="center"/>
        <w:rPr>
          <w:rFonts w:cs="Arial"/>
          <w:color w:val="000000"/>
          <w:sz w:val="24"/>
        </w:rPr>
      </w:pPr>
      <w:r w:rsidRPr="0014798F">
        <w:rPr>
          <w:rFonts w:cs="Arial"/>
          <w:color w:val="000000"/>
          <w:sz w:val="24"/>
        </w:rPr>
        <w:t>Comparative Report</w:t>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smartTag w:uri="urn:schemas-microsoft-com:office:smarttags" w:element="place">
        <w:smartTag w:uri="urn:schemas-microsoft-com:office:smarttags" w:element="City">
          <w:r w:rsidRPr="0014798F">
            <w:rPr>
              <w:rFonts w:ascii="Arial" w:hAnsi="Arial" w:cs="Arial"/>
              <w:b/>
            </w:rPr>
            <w:t>Mesa</w:t>
          </w:r>
        </w:smartTag>
      </w:smartTag>
      <w:r w:rsidRPr="0014798F">
        <w:rPr>
          <w:rFonts w:ascii="Arial" w:hAnsi="Arial" w:cs="Arial"/>
          <w:b/>
        </w:rPr>
        <w:t xml:space="preserve"> has a greater amount of working capital.  But that by itself does not indicate whether </w:t>
      </w:r>
      <w:smartTag w:uri="urn:schemas-microsoft-com:office:smarttags" w:element="place">
        <w:smartTag w:uri="urn:schemas-microsoft-com:office:smarttags" w:element="City">
          <w:r w:rsidRPr="0014798F">
            <w:rPr>
              <w:rFonts w:ascii="Arial" w:hAnsi="Arial" w:cs="Arial"/>
              <w:b/>
            </w:rPr>
            <w:t>Mesa</w:t>
          </w:r>
        </w:smartTag>
      </w:smartTag>
      <w:r w:rsidRPr="0014798F">
        <w:rPr>
          <w:rFonts w:ascii="Arial" w:hAnsi="Arial" w:cs="Arial"/>
          <w:b/>
        </w:rPr>
        <w:t xml:space="preserve"> is more capable of meeting its current obligations.  Further support is provided by the current ratios and acid-test ratios that show </w:t>
      </w:r>
      <w:smartTag w:uri="urn:schemas-microsoft-com:office:smarttags" w:element="place">
        <w:smartTag w:uri="urn:schemas-microsoft-com:office:smarttags" w:element="City">
          <w:r w:rsidRPr="0014798F">
            <w:rPr>
              <w:rFonts w:ascii="Arial" w:hAnsi="Arial" w:cs="Arial"/>
              <w:b/>
            </w:rPr>
            <w:t>Mesa</w:t>
          </w:r>
        </w:smartTag>
      </w:smartTag>
      <w:r w:rsidRPr="0014798F">
        <w:rPr>
          <w:rFonts w:ascii="Arial" w:hAnsi="Arial" w:cs="Arial"/>
          <w:b/>
        </w:rPr>
        <w:t xml:space="preserve"> is in a more liquid position than Huff.  However, this evidence does not mean that Huff's liquidity is inadequate.  Such a conclusion would require more information such as norms for the industry or its other competitors.  Notably, Huff's acid-test ratios approximate the traditional rule of thumb (1 to 1).</w:t>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spacing w:line="120" w:lineRule="auto"/>
        <w:jc w:val="both"/>
        <w:rPr>
          <w:rFonts w:ascii="Arial" w:hAnsi="Arial" w:cs="Arial"/>
          <w:b/>
        </w:rPr>
      </w:pP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r w:rsidRPr="0014798F">
        <w:rPr>
          <w:rFonts w:ascii="Arial" w:hAnsi="Arial" w:cs="Arial"/>
          <w:b/>
        </w:rPr>
        <w:t xml:space="preserve">This evidence also shows that </w:t>
      </w:r>
      <w:smartTag w:uri="urn:schemas-microsoft-com:office:smarttags" w:element="place">
        <w:smartTag w:uri="urn:schemas-microsoft-com:office:smarttags" w:element="City">
          <w:r w:rsidRPr="0014798F">
            <w:rPr>
              <w:rFonts w:ascii="Arial" w:hAnsi="Arial" w:cs="Arial"/>
              <w:b/>
            </w:rPr>
            <w:t>Mesa</w:t>
          </w:r>
        </w:smartTag>
      </w:smartTag>
      <w:r w:rsidRPr="0014798F">
        <w:rPr>
          <w:rFonts w:ascii="Arial" w:hAnsi="Arial" w:cs="Arial"/>
          <w:b/>
        </w:rPr>
        <w:t xml:space="preserve">'s working capital, current ratio, and acid-test ratio all increased dramatically over the three-year period.  This trend toward greater liquidity may be positive.  But the evidence also may suggest that </w:t>
      </w:r>
      <w:smartTag w:uri="urn:schemas-microsoft-com:office:smarttags" w:element="place">
        <w:smartTag w:uri="urn:schemas-microsoft-com:office:smarttags" w:element="City">
          <w:r w:rsidRPr="0014798F">
            <w:rPr>
              <w:rFonts w:ascii="Arial" w:hAnsi="Arial" w:cs="Arial"/>
              <w:b/>
            </w:rPr>
            <w:t>Mesa</w:t>
          </w:r>
        </w:smartTag>
      </w:smartTag>
      <w:r w:rsidRPr="0014798F">
        <w:rPr>
          <w:rFonts w:ascii="Arial" w:hAnsi="Arial" w:cs="Arial"/>
          <w:b/>
        </w:rPr>
        <w:t xml:space="preserve"> holds an excess amount of highly liquid assets that typically earn a low return. </w:t>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spacing w:line="120" w:lineRule="auto"/>
        <w:jc w:val="both"/>
        <w:rPr>
          <w:rFonts w:ascii="Arial" w:hAnsi="Arial" w:cs="Arial"/>
          <w:b/>
        </w:rPr>
      </w:pP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r w:rsidRPr="0014798F">
        <w:rPr>
          <w:rFonts w:ascii="Arial" w:hAnsi="Arial" w:cs="Arial"/>
          <w:b/>
        </w:rPr>
        <w:t xml:space="preserve">The accounts receivable turnover and merchandise turnover indicate that Huff Company is more efficient in collecting its accounts receivable and in generating sales from available merchandise inventory.  However, these statistics also may suggest that Huff is too conservative in granting credit and investing in inventory.  This could have a negative impact on sales and net income.  </w:t>
      </w:r>
      <w:smartTag w:uri="urn:schemas-microsoft-com:office:smarttags" w:element="place">
        <w:smartTag w:uri="urn:schemas-microsoft-com:office:smarttags" w:element="City">
          <w:r w:rsidRPr="0014798F">
            <w:rPr>
              <w:rFonts w:ascii="Arial" w:hAnsi="Arial" w:cs="Arial"/>
              <w:b/>
            </w:rPr>
            <w:t>Mesa</w:t>
          </w:r>
        </w:smartTag>
      </w:smartTag>
      <w:r w:rsidRPr="0014798F">
        <w:rPr>
          <w:rFonts w:ascii="Arial" w:hAnsi="Arial" w:cs="Arial"/>
          <w:b/>
        </w:rPr>
        <w:t>'s ratios may be acceptable, but no definitive determination can be made without having information on industry (or other competitors) standards.</w:t>
      </w:r>
    </w:p>
    <w:p w:rsidR="004571B1" w:rsidRPr="0014798F" w:rsidRDefault="004571B1">
      <w:pPr>
        <w:spacing w:line="120" w:lineRule="auto"/>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Exercise 1-11 (20 minutes)</w:t>
      </w:r>
    </w:p>
    <w:p w:rsidR="004571B1" w:rsidRPr="0014798F" w:rsidRDefault="004571B1">
      <w:pPr>
        <w:spacing w:line="120" w:lineRule="auto"/>
        <w:rPr>
          <w:rFonts w:ascii="Arial" w:hAnsi="Arial" w:cs="Arial"/>
          <w:b/>
        </w:rPr>
      </w:pPr>
    </w:p>
    <w:tbl>
      <w:tblPr>
        <w:tblW w:w="9471" w:type="dxa"/>
        <w:tblInd w:w="108" w:type="dxa"/>
        <w:tblBorders>
          <w:top w:val="single" w:sz="6" w:space="0" w:color="auto"/>
          <w:bottom w:val="single" w:sz="6" w:space="0" w:color="auto"/>
        </w:tblBorders>
        <w:tblLayout w:type="fixed"/>
        <w:tblLook w:val="0000" w:firstRow="0" w:lastRow="0" w:firstColumn="0" w:lastColumn="0" w:noHBand="0" w:noVBand="0"/>
      </w:tblPr>
      <w:tblGrid>
        <w:gridCol w:w="3221"/>
        <w:gridCol w:w="1250"/>
        <w:gridCol w:w="1250"/>
        <w:gridCol w:w="1250"/>
        <w:gridCol w:w="1250"/>
        <w:gridCol w:w="1250"/>
      </w:tblGrid>
      <w:tr w:rsidR="004571B1" w:rsidRPr="0014798F">
        <w:tblPrEx>
          <w:tblCellMar>
            <w:top w:w="0" w:type="dxa"/>
            <w:bottom w:w="0" w:type="dxa"/>
          </w:tblCellMar>
        </w:tblPrEx>
        <w:tc>
          <w:tcPr>
            <w:tcW w:w="3221" w:type="dxa"/>
            <w:tcBorders>
              <w:top w:val="single" w:sz="6" w:space="0" w:color="auto"/>
              <w:bottom w:val="single" w:sz="6" w:space="0" w:color="auto"/>
            </w:tcBorders>
            <w:shd w:val="pct20" w:color="auto" w:fill="auto"/>
          </w:tcPr>
          <w:p w:rsidR="004571B1" w:rsidRPr="0014798F" w:rsidRDefault="004571B1">
            <w:pPr>
              <w:tabs>
                <w:tab w:val="right" w:leader="dot" w:pos="2880"/>
              </w:tabs>
              <w:rPr>
                <w:rFonts w:ascii="Arial" w:hAnsi="Arial" w:cs="Arial"/>
                <w:b/>
                <w:i/>
              </w:rPr>
            </w:pPr>
          </w:p>
        </w:tc>
        <w:tc>
          <w:tcPr>
            <w:tcW w:w="1250"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i/>
                <w:color w:val="000000"/>
              </w:rPr>
            </w:pPr>
            <w:r w:rsidRPr="0014798F">
              <w:rPr>
                <w:rFonts w:ascii="Arial" w:hAnsi="Arial" w:cs="Arial"/>
                <w:b/>
                <w:i/>
                <w:color w:val="000000"/>
              </w:rPr>
              <w:t>Year 5</w:t>
            </w:r>
          </w:p>
        </w:tc>
        <w:tc>
          <w:tcPr>
            <w:tcW w:w="1250"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i/>
                <w:color w:val="000000"/>
              </w:rPr>
            </w:pPr>
            <w:r w:rsidRPr="0014798F">
              <w:rPr>
                <w:rFonts w:ascii="Arial" w:hAnsi="Arial" w:cs="Arial"/>
                <w:b/>
                <w:i/>
                <w:color w:val="000000"/>
              </w:rPr>
              <w:t>Year 4</w:t>
            </w:r>
          </w:p>
        </w:tc>
        <w:tc>
          <w:tcPr>
            <w:tcW w:w="1250"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i/>
                <w:color w:val="000000"/>
              </w:rPr>
            </w:pPr>
            <w:r w:rsidRPr="0014798F">
              <w:rPr>
                <w:rFonts w:ascii="Arial" w:hAnsi="Arial" w:cs="Arial"/>
                <w:b/>
                <w:i/>
                <w:color w:val="000000"/>
              </w:rPr>
              <w:t>Year 3</w:t>
            </w:r>
          </w:p>
        </w:tc>
        <w:tc>
          <w:tcPr>
            <w:tcW w:w="1250"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i/>
                <w:color w:val="000000"/>
              </w:rPr>
            </w:pPr>
            <w:r w:rsidRPr="0014798F">
              <w:rPr>
                <w:rFonts w:ascii="Arial" w:hAnsi="Arial" w:cs="Arial"/>
                <w:b/>
                <w:i/>
                <w:color w:val="000000"/>
              </w:rPr>
              <w:t>Year 2</w:t>
            </w:r>
          </w:p>
        </w:tc>
        <w:tc>
          <w:tcPr>
            <w:tcW w:w="1250"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i/>
                <w:color w:val="000000"/>
              </w:rPr>
            </w:pPr>
            <w:r w:rsidRPr="0014798F">
              <w:rPr>
                <w:rFonts w:ascii="Arial" w:hAnsi="Arial" w:cs="Arial"/>
                <w:b/>
                <w:i/>
                <w:color w:val="000000"/>
              </w:rPr>
              <w:t>Year 1</w:t>
            </w:r>
          </w:p>
        </w:tc>
      </w:tr>
      <w:tr w:rsidR="004571B1" w:rsidRPr="0014798F">
        <w:tblPrEx>
          <w:tblCellMar>
            <w:top w:w="0" w:type="dxa"/>
            <w:bottom w:w="0" w:type="dxa"/>
          </w:tblCellMar>
        </w:tblPrEx>
        <w:tc>
          <w:tcPr>
            <w:tcW w:w="3221" w:type="dxa"/>
            <w:tcBorders>
              <w:top w:val="nil"/>
            </w:tcBorders>
          </w:tcPr>
          <w:p w:rsidR="004571B1" w:rsidRPr="0014798F" w:rsidRDefault="004571B1">
            <w:pPr>
              <w:tabs>
                <w:tab w:val="right" w:leader="dot" w:pos="3024"/>
              </w:tabs>
              <w:rPr>
                <w:rFonts w:ascii="Arial" w:hAnsi="Arial" w:cs="Arial"/>
                <w:b/>
                <w:i/>
              </w:rPr>
            </w:pPr>
            <w:r w:rsidRPr="0014798F">
              <w:rPr>
                <w:rFonts w:ascii="Arial" w:hAnsi="Arial" w:cs="Arial"/>
                <w:b/>
              </w:rPr>
              <w:t>Sales</w:t>
            </w:r>
            <w:r w:rsidRPr="0014798F">
              <w:rPr>
                <w:rFonts w:ascii="Arial" w:hAnsi="Arial" w:cs="Arial"/>
                <w:b/>
              </w:rPr>
              <w:tab/>
            </w:r>
          </w:p>
        </w:tc>
        <w:tc>
          <w:tcPr>
            <w:tcW w:w="1250" w:type="dxa"/>
            <w:tcBorders>
              <w:top w:val="nil"/>
            </w:tcBorders>
          </w:tcPr>
          <w:p w:rsidR="004571B1" w:rsidRPr="0014798F" w:rsidRDefault="004571B1">
            <w:pPr>
              <w:jc w:val="center"/>
              <w:rPr>
                <w:rFonts w:ascii="Arial" w:hAnsi="Arial" w:cs="Arial"/>
                <w:b/>
                <w:i/>
              </w:rPr>
            </w:pPr>
            <w:r w:rsidRPr="0014798F">
              <w:rPr>
                <w:rFonts w:ascii="Arial" w:hAnsi="Arial" w:cs="Arial"/>
                <w:b/>
              </w:rPr>
              <w:t>188</w:t>
            </w:r>
          </w:p>
        </w:tc>
        <w:tc>
          <w:tcPr>
            <w:tcW w:w="1250" w:type="dxa"/>
            <w:tcBorders>
              <w:top w:val="nil"/>
            </w:tcBorders>
          </w:tcPr>
          <w:p w:rsidR="004571B1" w:rsidRPr="0014798F" w:rsidRDefault="004571B1">
            <w:pPr>
              <w:jc w:val="center"/>
              <w:rPr>
                <w:rFonts w:ascii="Arial" w:hAnsi="Arial" w:cs="Arial"/>
                <w:b/>
                <w:i/>
              </w:rPr>
            </w:pPr>
            <w:r w:rsidRPr="0014798F">
              <w:rPr>
                <w:rFonts w:ascii="Arial" w:hAnsi="Arial" w:cs="Arial"/>
                <w:b/>
              </w:rPr>
              <w:t>180</w:t>
            </w:r>
          </w:p>
        </w:tc>
        <w:tc>
          <w:tcPr>
            <w:tcW w:w="1250" w:type="dxa"/>
            <w:tcBorders>
              <w:top w:val="nil"/>
            </w:tcBorders>
          </w:tcPr>
          <w:p w:rsidR="004571B1" w:rsidRPr="0014798F" w:rsidRDefault="004571B1">
            <w:pPr>
              <w:jc w:val="center"/>
              <w:rPr>
                <w:rFonts w:ascii="Arial" w:hAnsi="Arial" w:cs="Arial"/>
                <w:b/>
                <w:i/>
              </w:rPr>
            </w:pPr>
            <w:r w:rsidRPr="0014798F">
              <w:rPr>
                <w:rFonts w:ascii="Arial" w:hAnsi="Arial" w:cs="Arial"/>
                <w:b/>
              </w:rPr>
              <w:t>168</w:t>
            </w:r>
          </w:p>
        </w:tc>
        <w:tc>
          <w:tcPr>
            <w:tcW w:w="1250" w:type="dxa"/>
            <w:tcBorders>
              <w:top w:val="nil"/>
            </w:tcBorders>
          </w:tcPr>
          <w:p w:rsidR="004571B1" w:rsidRPr="0014798F" w:rsidRDefault="004571B1">
            <w:pPr>
              <w:jc w:val="center"/>
              <w:rPr>
                <w:rFonts w:ascii="Arial" w:hAnsi="Arial" w:cs="Arial"/>
                <w:b/>
                <w:i/>
              </w:rPr>
            </w:pPr>
            <w:r w:rsidRPr="0014798F">
              <w:rPr>
                <w:rFonts w:ascii="Arial" w:hAnsi="Arial" w:cs="Arial"/>
                <w:b/>
              </w:rPr>
              <w:t>156</w:t>
            </w:r>
          </w:p>
        </w:tc>
        <w:tc>
          <w:tcPr>
            <w:tcW w:w="1250" w:type="dxa"/>
            <w:tcBorders>
              <w:top w:val="nil"/>
            </w:tcBorders>
          </w:tcPr>
          <w:p w:rsidR="004571B1" w:rsidRPr="0014798F" w:rsidRDefault="004571B1">
            <w:pPr>
              <w:jc w:val="center"/>
              <w:rPr>
                <w:rFonts w:ascii="Arial" w:hAnsi="Arial" w:cs="Arial"/>
                <w:b/>
                <w:i/>
              </w:rPr>
            </w:pPr>
            <w:r w:rsidRPr="0014798F">
              <w:rPr>
                <w:rFonts w:ascii="Arial" w:hAnsi="Arial" w:cs="Arial"/>
                <w:b/>
              </w:rPr>
              <w:t>100</w:t>
            </w:r>
          </w:p>
        </w:tc>
      </w:tr>
      <w:tr w:rsidR="004571B1" w:rsidRPr="0014798F">
        <w:tblPrEx>
          <w:tblCellMar>
            <w:top w:w="0" w:type="dxa"/>
            <w:bottom w:w="0" w:type="dxa"/>
          </w:tblCellMar>
        </w:tblPrEx>
        <w:tc>
          <w:tcPr>
            <w:tcW w:w="3221" w:type="dxa"/>
          </w:tcPr>
          <w:p w:rsidR="004571B1" w:rsidRPr="0014798F" w:rsidRDefault="004571B1">
            <w:pPr>
              <w:tabs>
                <w:tab w:val="right" w:leader="dot" w:pos="3024"/>
              </w:tabs>
              <w:rPr>
                <w:rFonts w:ascii="Arial" w:hAnsi="Arial" w:cs="Arial"/>
                <w:b/>
                <w:i/>
              </w:rPr>
            </w:pPr>
            <w:r w:rsidRPr="0014798F">
              <w:rPr>
                <w:rFonts w:ascii="Arial" w:hAnsi="Arial" w:cs="Arial"/>
                <w:b/>
              </w:rPr>
              <w:t>Cost of goods sold</w:t>
            </w:r>
            <w:r w:rsidRPr="0014798F">
              <w:rPr>
                <w:rFonts w:ascii="Arial" w:hAnsi="Arial" w:cs="Arial"/>
                <w:b/>
              </w:rPr>
              <w:tab/>
            </w:r>
          </w:p>
        </w:tc>
        <w:tc>
          <w:tcPr>
            <w:tcW w:w="1250" w:type="dxa"/>
          </w:tcPr>
          <w:p w:rsidR="004571B1" w:rsidRPr="0014798F" w:rsidRDefault="004571B1">
            <w:pPr>
              <w:jc w:val="center"/>
              <w:rPr>
                <w:rFonts w:ascii="Arial" w:hAnsi="Arial" w:cs="Arial"/>
                <w:b/>
                <w:i/>
              </w:rPr>
            </w:pPr>
            <w:r w:rsidRPr="0014798F">
              <w:rPr>
                <w:rFonts w:ascii="Arial" w:hAnsi="Arial" w:cs="Arial"/>
                <w:b/>
              </w:rPr>
              <w:t>190</w:t>
            </w:r>
          </w:p>
        </w:tc>
        <w:tc>
          <w:tcPr>
            <w:tcW w:w="1250" w:type="dxa"/>
          </w:tcPr>
          <w:p w:rsidR="004571B1" w:rsidRPr="0014798F" w:rsidRDefault="004571B1">
            <w:pPr>
              <w:jc w:val="center"/>
              <w:rPr>
                <w:rFonts w:ascii="Arial" w:hAnsi="Arial" w:cs="Arial"/>
                <w:b/>
                <w:i/>
              </w:rPr>
            </w:pPr>
            <w:r w:rsidRPr="0014798F">
              <w:rPr>
                <w:rFonts w:ascii="Arial" w:hAnsi="Arial" w:cs="Arial"/>
                <w:b/>
              </w:rPr>
              <w:t>181</w:t>
            </w:r>
          </w:p>
        </w:tc>
        <w:tc>
          <w:tcPr>
            <w:tcW w:w="1250" w:type="dxa"/>
          </w:tcPr>
          <w:p w:rsidR="004571B1" w:rsidRPr="0014798F" w:rsidRDefault="004571B1">
            <w:pPr>
              <w:jc w:val="center"/>
              <w:rPr>
                <w:rFonts w:ascii="Arial" w:hAnsi="Arial" w:cs="Arial"/>
                <w:b/>
                <w:i/>
              </w:rPr>
            </w:pPr>
            <w:r w:rsidRPr="0014798F">
              <w:rPr>
                <w:rFonts w:ascii="Arial" w:hAnsi="Arial" w:cs="Arial"/>
                <w:b/>
              </w:rPr>
              <w:t>171</w:t>
            </w:r>
          </w:p>
        </w:tc>
        <w:tc>
          <w:tcPr>
            <w:tcW w:w="1250" w:type="dxa"/>
          </w:tcPr>
          <w:p w:rsidR="004571B1" w:rsidRPr="0014798F" w:rsidRDefault="004571B1">
            <w:pPr>
              <w:jc w:val="center"/>
              <w:rPr>
                <w:rFonts w:ascii="Arial" w:hAnsi="Arial" w:cs="Arial"/>
                <w:b/>
                <w:i/>
              </w:rPr>
            </w:pPr>
            <w:r w:rsidRPr="0014798F">
              <w:rPr>
                <w:rFonts w:ascii="Arial" w:hAnsi="Arial" w:cs="Arial"/>
                <w:b/>
              </w:rPr>
              <w:t>158</w:t>
            </w:r>
          </w:p>
        </w:tc>
        <w:tc>
          <w:tcPr>
            <w:tcW w:w="1250" w:type="dxa"/>
          </w:tcPr>
          <w:p w:rsidR="004571B1" w:rsidRPr="0014798F" w:rsidRDefault="004571B1">
            <w:pPr>
              <w:jc w:val="center"/>
              <w:rPr>
                <w:rFonts w:ascii="Arial" w:hAnsi="Arial" w:cs="Arial"/>
                <w:b/>
                <w:i/>
              </w:rPr>
            </w:pPr>
            <w:r w:rsidRPr="0014798F">
              <w:rPr>
                <w:rFonts w:ascii="Arial" w:hAnsi="Arial" w:cs="Arial"/>
                <w:b/>
              </w:rPr>
              <w:t>100</w:t>
            </w:r>
          </w:p>
        </w:tc>
      </w:tr>
      <w:tr w:rsidR="004571B1" w:rsidRPr="0014798F">
        <w:tblPrEx>
          <w:tblCellMar>
            <w:top w:w="0" w:type="dxa"/>
            <w:bottom w:w="0" w:type="dxa"/>
          </w:tblCellMar>
        </w:tblPrEx>
        <w:tc>
          <w:tcPr>
            <w:tcW w:w="3221" w:type="dxa"/>
          </w:tcPr>
          <w:p w:rsidR="004571B1" w:rsidRPr="0014798F" w:rsidRDefault="004571B1">
            <w:pPr>
              <w:tabs>
                <w:tab w:val="right" w:leader="dot" w:pos="3024"/>
              </w:tabs>
              <w:rPr>
                <w:rFonts w:ascii="Arial" w:hAnsi="Arial" w:cs="Arial"/>
                <w:b/>
                <w:i/>
              </w:rPr>
            </w:pPr>
            <w:r w:rsidRPr="0014798F">
              <w:rPr>
                <w:rFonts w:ascii="Arial" w:hAnsi="Arial" w:cs="Arial"/>
                <w:b/>
              </w:rPr>
              <w:t>Accounts receivable</w:t>
            </w:r>
            <w:r w:rsidRPr="0014798F">
              <w:rPr>
                <w:rFonts w:ascii="Arial" w:hAnsi="Arial" w:cs="Arial"/>
                <w:b/>
              </w:rPr>
              <w:tab/>
            </w:r>
          </w:p>
        </w:tc>
        <w:tc>
          <w:tcPr>
            <w:tcW w:w="1250" w:type="dxa"/>
          </w:tcPr>
          <w:p w:rsidR="004571B1" w:rsidRPr="0014798F" w:rsidRDefault="004571B1">
            <w:pPr>
              <w:jc w:val="center"/>
              <w:rPr>
                <w:rFonts w:ascii="Arial" w:hAnsi="Arial" w:cs="Arial"/>
                <w:b/>
                <w:i/>
              </w:rPr>
            </w:pPr>
            <w:r w:rsidRPr="0014798F">
              <w:rPr>
                <w:rFonts w:ascii="Arial" w:hAnsi="Arial" w:cs="Arial"/>
                <w:b/>
              </w:rPr>
              <w:t>191</w:t>
            </w:r>
          </w:p>
        </w:tc>
        <w:tc>
          <w:tcPr>
            <w:tcW w:w="1250" w:type="dxa"/>
          </w:tcPr>
          <w:p w:rsidR="004571B1" w:rsidRPr="0014798F" w:rsidRDefault="004571B1">
            <w:pPr>
              <w:jc w:val="center"/>
              <w:rPr>
                <w:rFonts w:ascii="Arial" w:hAnsi="Arial" w:cs="Arial"/>
                <w:b/>
                <w:i/>
              </w:rPr>
            </w:pPr>
            <w:r w:rsidRPr="0014798F">
              <w:rPr>
                <w:rFonts w:ascii="Arial" w:hAnsi="Arial" w:cs="Arial"/>
                <w:b/>
              </w:rPr>
              <w:t>183</w:t>
            </w:r>
          </w:p>
        </w:tc>
        <w:tc>
          <w:tcPr>
            <w:tcW w:w="1250" w:type="dxa"/>
          </w:tcPr>
          <w:p w:rsidR="004571B1" w:rsidRPr="0014798F" w:rsidRDefault="004571B1">
            <w:pPr>
              <w:jc w:val="center"/>
              <w:rPr>
                <w:rFonts w:ascii="Arial" w:hAnsi="Arial" w:cs="Arial"/>
                <w:b/>
                <w:i/>
              </w:rPr>
            </w:pPr>
            <w:r w:rsidRPr="0014798F">
              <w:rPr>
                <w:rFonts w:ascii="Arial" w:hAnsi="Arial" w:cs="Arial"/>
                <w:b/>
              </w:rPr>
              <w:t>174</w:t>
            </w:r>
          </w:p>
        </w:tc>
        <w:tc>
          <w:tcPr>
            <w:tcW w:w="1250" w:type="dxa"/>
          </w:tcPr>
          <w:p w:rsidR="004571B1" w:rsidRPr="0014798F" w:rsidRDefault="004571B1">
            <w:pPr>
              <w:jc w:val="center"/>
              <w:rPr>
                <w:rFonts w:ascii="Arial" w:hAnsi="Arial" w:cs="Arial"/>
                <w:b/>
                <w:i/>
              </w:rPr>
            </w:pPr>
            <w:r w:rsidRPr="0014798F">
              <w:rPr>
                <w:rFonts w:ascii="Arial" w:hAnsi="Arial" w:cs="Arial"/>
                <w:b/>
              </w:rPr>
              <w:t>162</w:t>
            </w:r>
          </w:p>
        </w:tc>
        <w:tc>
          <w:tcPr>
            <w:tcW w:w="1250" w:type="dxa"/>
          </w:tcPr>
          <w:p w:rsidR="004571B1" w:rsidRPr="0014798F" w:rsidRDefault="004571B1">
            <w:pPr>
              <w:jc w:val="center"/>
              <w:rPr>
                <w:rFonts w:ascii="Arial" w:hAnsi="Arial" w:cs="Arial"/>
                <w:b/>
                <w:i/>
              </w:rPr>
            </w:pPr>
            <w:r w:rsidRPr="0014798F">
              <w:rPr>
                <w:rFonts w:ascii="Arial" w:hAnsi="Arial" w:cs="Arial"/>
                <w:b/>
              </w:rPr>
              <w:t>100</w:t>
            </w:r>
          </w:p>
        </w:tc>
      </w:tr>
    </w:tbl>
    <w:p w:rsidR="004571B1" w:rsidRPr="0014798F" w:rsidRDefault="004571B1">
      <w:pPr>
        <w:spacing w:line="120" w:lineRule="auto"/>
        <w:rPr>
          <w:rFonts w:ascii="Arial" w:hAnsi="Arial" w:cs="Arial"/>
          <w:b/>
        </w:rPr>
      </w:pPr>
    </w:p>
    <w:p w:rsidR="004571B1" w:rsidRPr="0014798F" w:rsidRDefault="004571B1" w:rsidP="00663A25">
      <w:pPr>
        <w:spacing w:after="200"/>
        <w:jc w:val="both"/>
        <w:rPr>
          <w:rFonts w:ascii="Arial" w:hAnsi="Arial" w:cs="Arial"/>
          <w:b/>
        </w:rPr>
      </w:pPr>
      <w:r w:rsidRPr="0014798F">
        <w:rPr>
          <w:rFonts w:ascii="Arial" w:hAnsi="Arial" w:cs="Arial"/>
          <w:b/>
        </w:rPr>
        <w:t xml:space="preserve">The trend in sales is positive.  While this is better than no growth, one cannot definitively say whether the sales trend is favorable without additional information about the economic conditions in which this trend occurred such as inflation rates and competitors’ performances.  </w:t>
      </w:r>
    </w:p>
    <w:p w:rsidR="004571B1" w:rsidRPr="0014798F" w:rsidRDefault="004571B1" w:rsidP="00663A25">
      <w:pPr>
        <w:jc w:val="both"/>
        <w:rPr>
          <w:rFonts w:ascii="Arial" w:hAnsi="Arial" w:cs="Arial"/>
          <w:b/>
        </w:rPr>
      </w:pPr>
      <w:r w:rsidRPr="0014798F">
        <w:rPr>
          <w:rFonts w:ascii="Arial" w:hAnsi="Arial" w:cs="Arial"/>
          <w:b/>
        </w:rPr>
        <w:t>Given the trend in sales, the comparative trends in cost of goods sold and accounts receivable both appear to be somewhat unfavorable.  In particular, both are increasing at slightly faster rates (indexes for cost of goods sold is 190 and accounts receivable is 191) than sales (index is 188).</w:t>
      </w:r>
    </w:p>
    <w:p w:rsidR="00663A25" w:rsidRPr="0014798F" w:rsidRDefault="00663A25">
      <w:pPr>
        <w:rPr>
          <w:rFonts w:ascii="Arial" w:hAnsi="Arial" w:cs="Arial"/>
          <w:b/>
          <w:sz w:val="16"/>
          <w:szCs w:val="16"/>
        </w:rPr>
      </w:pPr>
    </w:p>
    <w:p w:rsidR="004571B1" w:rsidRPr="0014798F" w:rsidRDefault="004571B1">
      <w:pPr>
        <w:rPr>
          <w:rFonts w:ascii="Arial" w:hAnsi="Arial" w:cs="Arial"/>
          <w:b/>
        </w:rPr>
      </w:pPr>
      <w:r w:rsidRPr="0014798F">
        <w:rPr>
          <w:rFonts w:ascii="Arial" w:hAnsi="Arial" w:cs="Arial"/>
          <w:b/>
        </w:rPr>
        <w:t>Exercise 1-12 (15 minutes)</w:t>
      </w:r>
    </w:p>
    <w:tbl>
      <w:tblPr>
        <w:tblW w:w="0" w:type="auto"/>
        <w:tblInd w:w="108" w:type="dxa"/>
        <w:tblLayout w:type="fixed"/>
        <w:tblLook w:val="0000" w:firstRow="0" w:lastRow="0" w:firstColumn="0" w:lastColumn="0" w:noHBand="0" w:noVBand="0"/>
      </w:tblPr>
      <w:tblGrid>
        <w:gridCol w:w="3577"/>
        <w:gridCol w:w="1424"/>
        <w:gridCol w:w="89"/>
        <w:gridCol w:w="1691"/>
        <w:gridCol w:w="267"/>
        <w:gridCol w:w="2420"/>
      </w:tblGrid>
      <w:tr w:rsidR="004571B1" w:rsidRPr="0014798F">
        <w:tblPrEx>
          <w:tblCellMar>
            <w:top w:w="0" w:type="dxa"/>
            <w:bottom w:w="0" w:type="dxa"/>
          </w:tblCellMar>
        </w:tblPrEx>
        <w:tc>
          <w:tcPr>
            <w:tcW w:w="3577" w:type="dxa"/>
            <w:tcBorders>
              <w:top w:val="single" w:sz="6" w:space="0" w:color="auto"/>
              <w:bottom w:val="single" w:sz="6" w:space="0" w:color="auto"/>
            </w:tcBorders>
            <w:shd w:val="pct20" w:color="auto" w:fill="auto"/>
          </w:tcPr>
          <w:p w:rsidR="004571B1" w:rsidRPr="0014798F" w:rsidRDefault="004571B1">
            <w:pPr>
              <w:rPr>
                <w:rFonts w:ascii="Arial" w:hAnsi="Arial" w:cs="Arial"/>
                <w:b/>
                <w:i/>
              </w:rPr>
            </w:pPr>
          </w:p>
          <w:p w:rsidR="004571B1" w:rsidRPr="0014798F" w:rsidRDefault="004571B1">
            <w:pPr>
              <w:rPr>
                <w:rFonts w:ascii="Arial" w:hAnsi="Arial" w:cs="Arial"/>
                <w:b/>
                <w:i/>
              </w:rPr>
            </w:pPr>
          </w:p>
        </w:tc>
        <w:tc>
          <w:tcPr>
            <w:tcW w:w="1424" w:type="dxa"/>
            <w:tcBorders>
              <w:top w:val="single" w:sz="6" w:space="0" w:color="auto"/>
              <w:bottom w:val="single" w:sz="6" w:space="0" w:color="auto"/>
            </w:tcBorders>
            <w:shd w:val="pct20" w:color="auto" w:fill="auto"/>
          </w:tcPr>
          <w:p w:rsidR="004571B1" w:rsidRPr="0014798F" w:rsidRDefault="004571B1">
            <w:pPr>
              <w:jc w:val="center"/>
              <w:rPr>
                <w:rFonts w:ascii="Arial" w:hAnsi="Arial" w:cs="Arial"/>
                <w:b/>
                <w:i/>
              </w:rPr>
            </w:pPr>
            <w:r w:rsidRPr="0014798F">
              <w:rPr>
                <w:rFonts w:ascii="Arial" w:hAnsi="Arial" w:cs="Arial"/>
                <w:b/>
                <w:i/>
              </w:rPr>
              <w:t>Dollar</w:t>
            </w:r>
          </w:p>
          <w:p w:rsidR="004571B1" w:rsidRPr="0014798F" w:rsidRDefault="004571B1">
            <w:pPr>
              <w:jc w:val="center"/>
              <w:rPr>
                <w:rFonts w:ascii="Arial" w:hAnsi="Arial" w:cs="Arial"/>
                <w:b/>
                <w:i/>
              </w:rPr>
            </w:pPr>
            <w:r w:rsidRPr="0014798F">
              <w:rPr>
                <w:rFonts w:ascii="Arial" w:hAnsi="Arial" w:cs="Arial"/>
                <w:b/>
                <w:i/>
              </w:rPr>
              <w:t>Change</w:t>
            </w:r>
          </w:p>
        </w:tc>
        <w:tc>
          <w:tcPr>
            <w:tcW w:w="2047" w:type="dxa"/>
            <w:gridSpan w:val="3"/>
            <w:tcBorders>
              <w:top w:val="single" w:sz="6" w:space="0" w:color="auto"/>
              <w:bottom w:val="single" w:sz="6" w:space="0" w:color="auto"/>
            </w:tcBorders>
            <w:shd w:val="pct20" w:color="auto" w:fill="auto"/>
          </w:tcPr>
          <w:p w:rsidR="004571B1" w:rsidRPr="0014798F" w:rsidRDefault="004571B1">
            <w:pPr>
              <w:jc w:val="center"/>
              <w:rPr>
                <w:rFonts w:ascii="Arial" w:hAnsi="Arial" w:cs="Arial"/>
                <w:b/>
                <w:i/>
              </w:rPr>
            </w:pPr>
          </w:p>
          <w:p w:rsidR="004571B1" w:rsidRPr="0014798F" w:rsidRDefault="004571B1">
            <w:pPr>
              <w:jc w:val="center"/>
              <w:rPr>
                <w:rFonts w:ascii="Arial" w:hAnsi="Arial" w:cs="Arial"/>
                <w:b/>
                <w:i/>
              </w:rPr>
            </w:pPr>
            <w:r w:rsidRPr="0014798F">
              <w:rPr>
                <w:rFonts w:ascii="Arial" w:hAnsi="Arial" w:cs="Arial"/>
                <w:b/>
                <w:i/>
              </w:rPr>
              <w:t>Base Amount</w:t>
            </w:r>
          </w:p>
        </w:tc>
        <w:tc>
          <w:tcPr>
            <w:tcW w:w="2420" w:type="dxa"/>
            <w:tcBorders>
              <w:top w:val="single" w:sz="6" w:space="0" w:color="auto"/>
              <w:bottom w:val="single" w:sz="6" w:space="0" w:color="auto"/>
            </w:tcBorders>
            <w:shd w:val="pct20" w:color="auto" w:fill="auto"/>
          </w:tcPr>
          <w:p w:rsidR="004571B1" w:rsidRPr="0014798F" w:rsidRDefault="004571B1">
            <w:pPr>
              <w:ind w:right="360"/>
              <w:jc w:val="center"/>
              <w:rPr>
                <w:rFonts w:ascii="Arial" w:hAnsi="Arial" w:cs="Arial"/>
                <w:b/>
                <w:i/>
              </w:rPr>
            </w:pPr>
            <w:r w:rsidRPr="0014798F">
              <w:rPr>
                <w:rFonts w:ascii="Arial" w:hAnsi="Arial" w:cs="Arial"/>
                <w:b/>
                <w:i/>
              </w:rPr>
              <w:t>Percent</w:t>
            </w:r>
          </w:p>
          <w:p w:rsidR="004571B1" w:rsidRPr="0014798F" w:rsidRDefault="004571B1">
            <w:pPr>
              <w:ind w:right="360"/>
              <w:jc w:val="center"/>
              <w:rPr>
                <w:rFonts w:ascii="Arial" w:hAnsi="Arial" w:cs="Arial"/>
                <w:b/>
                <w:i/>
              </w:rPr>
            </w:pPr>
            <w:r w:rsidRPr="0014798F">
              <w:rPr>
                <w:rFonts w:ascii="Arial" w:hAnsi="Arial" w:cs="Arial"/>
                <w:b/>
                <w:i/>
              </w:rPr>
              <w:t>Change</w:t>
            </w:r>
          </w:p>
        </w:tc>
      </w:tr>
      <w:tr w:rsidR="004571B1" w:rsidRPr="0014798F">
        <w:tblPrEx>
          <w:tblCellMar>
            <w:top w:w="0" w:type="dxa"/>
            <w:bottom w:w="0" w:type="dxa"/>
          </w:tblCellMar>
        </w:tblPrEx>
        <w:tc>
          <w:tcPr>
            <w:tcW w:w="3577" w:type="dxa"/>
          </w:tcPr>
          <w:p w:rsidR="004571B1" w:rsidRPr="0014798F" w:rsidRDefault="004571B1">
            <w:pPr>
              <w:tabs>
                <w:tab w:val="right" w:leader="dot" w:pos="3168"/>
              </w:tabs>
              <w:rPr>
                <w:rFonts w:ascii="Arial" w:hAnsi="Arial" w:cs="Arial"/>
                <w:b/>
                <w:i/>
              </w:rPr>
            </w:pPr>
            <w:r w:rsidRPr="0014798F">
              <w:rPr>
                <w:rFonts w:ascii="Arial" w:hAnsi="Arial" w:cs="Arial"/>
                <w:b/>
              </w:rPr>
              <w:t>Short-term investments</w:t>
            </w:r>
            <w:r w:rsidRPr="0014798F">
              <w:rPr>
                <w:rFonts w:ascii="Arial" w:hAnsi="Arial" w:cs="Arial"/>
                <w:b/>
              </w:rPr>
              <w:tab/>
            </w:r>
          </w:p>
        </w:tc>
        <w:tc>
          <w:tcPr>
            <w:tcW w:w="1424" w:type="dxa"/>
          </w:tcPr>
          <w:p w:rsidR="004571B1" w:rsidRPr="0014798F" w:rsidRDefault="004571B1">
            <w:pPr>
              <w:tabs>
                <w:tab w:val="decimal" w:pos="995"/>
              </w:tabs>
              <w:rPr>
                <w:rFonts w:ascii="Arial" w:hAnsi="Arial" w:cs="Arial"/>
                <w:b/>
                <w:i/>
              </w:rPr>
            </w:pPr>
            <w:r w:rsidRPr="0014798F">
              <w:rPr>
                <w:rFonts w:ascii="Arial" w:hAnsi="Arial" w:cs="Arial"/>
                <w:b/>
              </w:rPr>
              <w:t>$52,800</w:t>
            </w:r>
          </w:p>
        </w:tc>
        <w:tc>
          <w:tcPr>
            <w:tcW w:w="1780" w:type="dxa"/>
            <w:gridSpan w:val="2"/>
          </w:tcPr>
          <w:p w:rsidR="004571B1" w:rsidRPr="0014798F" w:rsidRDefault="004571B1">
            <w:pPr>
              <w:ind w:right="193"/>
              <w:jc w:val="right"/>
              <w:rPr>
                <w:rFonts w:ascii="Arial" w:hAnsi="Arial" w:cs="Arial"/>
                <w:b/>
                <w:i/>
              </w:rPr>
            </w:pPr>
            <w:r w:rsidRPr="0014798F">
              <w:rPr>
                <w:rFonts w:ascii="Arial" w:hAnsi="Arial" w:cs="Arial"/>
                <w:b/>
              </w:rPr>
              <w:t>$165,000</w:t>
            </w:r>
          </w:p>
        </w:tc>
        <w:tc>
          <w:tcPr>
            <w:tcW w:w="2687" w:type="dxa"/>
            <w:gridSpan w:val="2"/>
          </w:tcPr>
          <w:p w:rsidR="004571B1" w:rsidRPr="0014798F" w:rsidRDefault="004571B1">
            <w:pPr>
              <w:jc w:val="center"/>
              <w:rPr>
                <w:rFonts w:ascii="Arial" w:hAnsi="Arial" w:cs="Arial"/>
                <w:b/>
                <w:i/>
              </w:rPr>
            </w:pPr>
            <w:r w:rsidRPr="0014798F">
              <w:rPr>
                <w:rFonts w:ascii="Arial" w:hAnsi="Arial" w:cs="Arial"/>
                <w:b/>
              </w:rPr>
              <w:t xml:space="preserve">  32%</w:t>
            </w:r>
          </w:p>
        </w:tc>
      </w:tr>
      <w:tr w:rsidR="004571B1" w:rsidRPr="0014798F">
        <w:tblPrEx>
          <w:tblCellMar>
            <w:top w:w="0" w:type="dxa"/>
            <w:bottom w:w="0" w:type="dxa"/>
          </w:tblCellMar>
        </w:tblPrEx>
        <w:tc>
          <w:tcPr>
            <w:tcW w:w="3577" w:type="dxa"/>
          </w:tcPr>
          <w:p w:rsidR="004571B1" w:rsidRPr="0014798F" w:rsidRDefault="004571B1">
            <w:pPr>
              <w:tabs>
                <w:tab w:val="right" w:leader="dot" w:pos="3168"/>
              </w:tabs>
              <w:rPr>
                <w:rFonts w:ascii="Arial" w:hAnsi="Arial" w:cs="Arial"/>
                <w:b/>
                <w:i/>
              </w:rPr>
            </w:pPr>
            <w:r w:rsidRPr="0014798F">
              <w:rPr>
                <w:rFonts w:ascii="Arial" w:hAnsi="Arial" w:cs="Arial"/>
                <w:b/>
              </w:rPr>
              <w:t>Accounts receivable</w:t>
            </w:r>
            <w:r w:rsidRPr="0014798F">
              <w:rPr>
                <w:rFonts w:ascii="Arial" w:hAnsi="Arial" w:cs="Arial"/>
                <w:b/>
              </w:rPr>
              <w:tab/>
            </w:r>
          </w:p>
        </w:tc>
        <w:tc>
          <w:tcPr>
            <w:tcW w:w="1513" w:type="dxa"/>
            <w:gridSpan w:val="2"/>
          </w:tcPr>
          <w:p w:rsidR="004571B1" w:rsidRPr="0014798F" w:rsidRDefault="004571B1">
            <w:pPr>
              <w:tabs>
                <w:tab w:val="decimal" w:pos="995"/>
              </w:tabs>
              <w:rPr>
                <w:rFonts w:ascii="Arial" w:hAnsi="Arial" w:cs="Arial"/>
                <w:b/>
                <w:i/>
              </w:rPr>
            </w:pPr>
            <w:r w:rsidRPr="0014798F">
              <w:rPr>
                <w:rFonts w:ascii="Arial" w:hAnsi="Arial" w:cs="Arial"/>
                <w:b/>
              </w:rPr>
              <w:t>(5,880)</w:t>
            </w:r>
          </w:p>
        </w:tc>
        <w:tc>
          <w:tcPr>
            <w:tcW w:w="1691" w:type="dxa"/>
          </w:tcPr>
          <w:p w:rsidR="004571B1" w:rsidRPr="0014798F" w:rsidRDefault="004571B1">
            <w:pPr>
              <w:ind w:right="193"/>
              <w:jc w:val="right"/>
              <w:rPr>
                <w:rFonts w:ascii="Arial" w:hAnsi="Arial" w:cs="Arial"/>
                <w:b/>
                <w:i/>
              </w:rPr>
            </w:pPr>
            <w:r w:rsidRPr="0014798F">
              <w:rPr>
                <w:rFonts w:ascii="Arial" w:hAnsi="Arial" w:cs="Arial"/>
                <w:b/>
              </w:rPr>
              <w:t>48,000</w:t>
            </w:r>
          </w:p>
        </w:tc>
        <w:tc>
          <w:tcPr>
            <w:tcW w:w="2687" w:type="dxa"/>
            <w:gridSpan w:val="2"/>
          </w:tcPr>
          <w:p w:rsidR="004571B1" w:rsidRPr="0014798F" w:rsidRDefault="004571B1">
            <w:pPr>
              <w:jc w:val="center"/>
              <w:rPr>
                <w:rFonts w:ascii="Arial" w:hAnsi="Arial" w:cs="Arial"/>
                <w:b/>
                <w:i/>
              </w:rPr>
            </w:pPr>
            <w:r w:rsidRPr="0014798F">
              <w:rPr>
                <w:rFonts w:ascii="Arial" w:hAnsi="Arial" w:cs="Arial"/>
                <w:b/>
              </w:rPr>
              <w:t>-12%</w:t>
            </w:r>
          </w:p>
        </w:tc>
      </w:tr>
      <w:tr w:rsidR="004571B1" w:rsidRPr="0014798F">
        <w:tblPrEx>
          <w:tblCellMar>
            <w:top w:w="0" w:type="dxa"/>
            <w:bottom w:w="0" w:type="dxa"/>
          </w:tblCellMar>
        </w:tblPrEx>
        <w:tc>
          <w:tcPr>
            <w:tcW w:w="3577" w:type="dxa"/>
            <w:tcBorders>
              <w:bottom w:val="single" w:sz="6" w:space="0" w:color="auto"/>
            </w:tcBorders>
          </w:tcPr>
          <w:p w:rsidR="004571B1" w:rsidRPr="0014798F" w:rsidRDefault="004571B1">
            <w:pPr>
              <w:tabs>
                <w:tab w:val="right" w:leader="dot" w:pos="3168"/>
              </w:tabs>
              <w:rPr>
                <w:rFonts w:ascii="Arial" w:hAnsi="Arial" w:cs="Arial"/>
                <w:b/>
                <w:i/>
              </w:rPr>
            </w:pPr>
            <w:r w:rsidRPr="0014798F">
              <w:rPr>
                <w:rFonts w:ascii="Arial" w:hAnsi="Arial" w:cs="Arial"/>
                <w:b/>
              </w:rPr>
              <w:t>Notes payable</w:t>
            </w:r>
            <w:r w:rsidRPr="0014798F">
              <w:rPr>
                <w:rFonts w:ascii="Arial" w:hAnsi="Arial" w:cs="Arial"/>
                <w:b/>
              </w:rPr>
              <w:tab/>
            </w:r>
          </w:p>
        </w:tc>
        <w:tc>
          <w:tcPr>
            <w:tcW w:w="1424" w:type="dxa"/>
            <w:tcBorders>
              <w:bottom w:val="single" w:sz="6" w:space="0" w:color="auto"/>
            </w:tcBorders>
          </w:tcPr>
          <w:p w:rsidR="004571B1" w:rsidRPr="0014798F" w:rsidRDefault="004571B1">
            <w:pPr>
              <w:tabs>
                <w:tab w:val="decimal" w:pos="995"/>
              </w:tabs>
              <w:rPr>
                <w:rFonts w:ascii="Arial" w:hAnsi="Arial" w:cs="Arial"/>
                <w:b/>
                <w:i/>
              </w:rPr>
            </w:pPr>
            <w:r w:rsidRPr="0014798F">
              <w:rPr>
                <w:rFonts w:ascii="Arial" w:hAnsi="Arial" w:cs="Arial"/>
                <w:b/>
              </w:rPr>
              <w:t>57,000</w:t>
            </w:r>
          </w:p>
        </w:tc>
        <w:tc>
          <w:tcPr>
            <w:tcW w:w="1780" w:type="dxa"/>
            <w:gridSpan w:val="2"/>
            <w:tcBorders>
              <w:bottom w:val="single" w:sz="6" w:space="0" w:color="auto"/>
            </w:tcBorders>
          </w:tcPr>
          <w:p w:rsidR="004571B1" w:rsidRPr="0014798F" w:rsidRDefault="004571B1">
            <w:pPr>
              <w:ind w:right="193"/>
              <w:jc w:val="right"/>
              <w:rPr>
                <w:rFonts w:ascii="Arial" w:hAnsi="Arial" w:cs="Arial"/>
                <w:b/>
                <w:i/>
              </w:rPr>
            </w:pPr>
            <w:r w:rsidRPr="0014798F">
              <w:rPr>
                <w:rFonts w:ascii="Arial" w:hAnsi="Arial" w:cs="Arial"/>
                <w:b/>
              </w:rPr>
              <w:t>0</w:t>
            </w:r>
          </w:p>
        </w:tc>
        <w:tc>
          <w:tcPr>
            <w:tcW w:w="2687" w:type="dxa"/>
            <w:gridSpan w:val="2"/>
            <w:tcBorders>
              <w:bottom w:val="single" w:sz="6" w:space="0" w:color="auto"/>
            </w:tcBorders>
          </w:tcPr>
          <w:p w:rsidR="004571B1" w:rsidRPr="0014798F" w:rsidRDefault="004571B1">
            <w:pPr>
              <w:jc w:val="right"/>
              <w:rPr>
                <w:rFonts w:ascii="Arial" w:hAnsi="Arial" w:cs="Arial"/>
                <w:b/>
                <w:i/>
              </w:rPr>
            </w:pPr>
            <w:r w:rsidRPr="0014798F">
              <w:rPr>
                <w:rFonts w:ascii="Arial" w:hAnsi="Arial" w:cs="Arial"/>
                <w:b/>
              </w:rPr>
              <w:t>(not calculable)</w:t>
            </w:r>
          </w:p>
        </w:tc>
      </w:tr>
    </w:tbl>
    <w:p w:rsidR="000E1667" w:rsidRDefault="000E1667">
      <w:pPr>
        <w:rPr>
          <w:rFonts w:ascii="Arial" w:hAnsi="Arial" w:cs="Arial"/>
          <w:b/>
          <w:sz w:val="2"/>
          <w:szCs w:val="2"/>
        </w:rPr>
      </w:pPr>
    </w:p>
    <w:p w:rsidR="004571B1" w:rsidRPr="0014798F" w:rsidRDefault="000E1667">
      <w:pPr>
        <w:rPr>
          <w:rFonts w:ascii="Arial" w:hAnsi="Arial" w:cs="Arial"/>
          <w:b/>
        </w:rPr>
      </w:pPr>
      <w:r>
        <w:rPr>
          <w:rFonts w:ascii="Arial" w:hAnsi="Arial" w:cs="Arial"/>
          <w:b/>
          <w:sz w:val="2"/>
          <w:szCs w:val="2"/>
        </w:rPr>
        <w:br w:type="page"/>
      </w:r>
      <w:r w:rsidR="004571B1" w:rsidRPr="0014798F">
        <w:rPr>
          <w:rFonts w:ascii="Arial" w:hAnsi="Arial" w:cs="Arial"/>
          <w:b/>
        </w:rPr>
        <w:t>Exercise 1-13 (10 minutes)</w:t>
      </w:r>
    </w:p>
    <w:p w:rsidR="004571B1" w:rsidRPr="0014798F" w:rsidRDefault="004571B1">
      <w:pPr>
        <w:rPr>
          <w:rFonts w:ascii="Arial" w:hAnsi="Arial" w:cs="Arial"/>
          <w:b/>
        </w:rPr>
      </w:pPr>
    </w:p>
    <w:p w:rsidR="004571B1" w:rsidRPr="0014798F" w:rsidRDefault="004571B1" w:rsidP="00476C52">
      <w:pPr>
        <w:numPr>
          <w:ilvl w:val="0"/>
          <w:numId w:val="17"/>
        </w:numPr>
        <w:tabs>
          <w:tab w:val="left" w:pos="360"/>
        </w:tabs>
        <w:ind w:left="1890" w:hanging="1890"/>
        <w:rPr>
          <w:rFonts w:ascii="Arial" w:hAnsi="Arial" w:cs="Arial"/>
          <w:b/>
        </w:rPr>
      </w:pPr>
      <w:r w:rsidRPr="0014798F">
        <w:rPr>
          <w:rFonts w:ascii="Arial" w:hAnsi="Arial" w:cs="Arial"/>
          <w:b/>
        </w:rPr>
        <w:t>Bond price = Present value (PV) of cash flows (both interest payments and principal repayment)</w:t>
      </w:r>
    </w:p>
    <w:p w:rsidR="004571B1" w:rsidRPr="0014798F" w:rsidRDefault="004571B1">
      <w:pPr>
        <w:ind w:left="360"/>
        <w:rPr>
          <w:rFonts w:ascii="Arial" w:hAnsi="Arial" w:cs="Arial"/>
          <w:b/>
        </w:rPr>
      </w:pPr>
    </w:p>
    <w:p w:rsidR="004571B1" w:rsidRPr="0014798F" w:rsidRDefault="004571B1">
      <w:pPr>
        <w:ind w:left="360"/>
        <w:rPr>
          <w:rFonts w:ascii="Arial" w:hAnsi="Arial" w:cs="Arial"/>
          <w:b/>
        </w:rPr>
      </w:pPr>
      <w:r w:rsidRPr="0014798F">
        <w:rPr>
          <w:rFonts w:ascii="Arial" w:hAnsi="Arial" w:cs="Arial"/>
          <w:b/>
        </w:rPr>
        <w:t>Present value of interest payments:</w:t>
      </w:r>
    </w:p>
    <w:p w:rsidR="004571B1" w:rsidRPr="0014798F" w:rsidRDefault="004571B1">
      <w:pPr>
        <w:ind w:left="360"/>
        <w:rPr>
          <w:rFonts w:ascii="Arial" w:hAnsi="Arial" w:cs="Arial"/>
          <w:b/>
        </w:rPr>
      </w:pPr>
      <w:r w:rsidRPr="0014798F">
        <w:rPr>
          <w:rFonts w:ascii="Arial" w:hAnsi="Arial" w:cs="Arial"/>
          <w:b/>
        </w:rPr>
        <w:t>Payment</w:t>
      </w:r>
      <w:r w:rsidRPr="0014798F">
        <w:rPr>
          <w:rFonts w:ascii="Arial" w:hAnsi="Arial" w:cs="Arial"/>
          <w:b/>
        </w:rPr>
        <w:tab/>
        <w:t>= $100 x 10% = $10 per year at end of each year (ordinary annuity)</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int</w:t>
      </w:r>
      <w:r w:rsidRPr="0014798F">
        <w:rPr>
          <w:rFonts w:ascii="Arial" w:hAnsi="Arial" w:cs="Arial"/>
          <w:b/>
        </w:rPr>
        <w:t xml:space="preserve"> </w:t>
      </w:r>
      <w:r w:rsidRPr="0014798F">
        <w:rPr>
          <w:rFonts w:ascii="Arial" w:hAnsi="Arial" w:cs="Arial"/>
          <w:b/>
        </w:rPr>
        <w:tab/>
      </w:r>
      <w:r w:rsidRPr="0014798F">
        <w:rPr>
          <w:rFonts w:ascii="Arial" w:hAnsi="Arial" w:cs="Arial"/>
          <w:b/>
        </w:rPr>
        <w:tab/>
        <w:t>= $10 x PV factor for an ordinary annuity (n=5, i=14%)</w:t>
      </w:r>
    </w:p>
    <w:p w:rsidR="004571B1" w:rsidRPr="0014798F" w:rsidRDefault="004571B1">
      <w:pPr>
        <w:ind w:left="1080" w:firstLine="360"/>
        <w:rPr>
          <w:rFonts w:ascii="Arial" w:hAnsi="Arial" w:cs="Arial"/>
          <w:b/>
        </w:rPr>
      </w:pPr>
      <w:r w:rsidRPr="0014798F">
        <w:rPr>
          <w:rFonts w:ascii="Arial" w:hAnsi="Arial" w:cs="Arial"/>
          <w:b/>
        </w:rPr>
        <w:t>= $10 x 3.43308</w:t>
      </w:r>
    </w:p>
    <w:p w:rsidR="004571B1" w:rsidRPr="0014798F" w:rsidRDefault="004571B1">
      <w:pPr>
        <w:ind w:left="1080" w:firstLine="360"/>
        <w:rPr>
          <w:rFonts w:ascii="Arial" w:hAnsi="Arial" w:cs="Arial"/>
          <w:b/>
        </w:rPr>
      </w:pPr>
      <w:r w:rsidRPr="0014798F">
        <w:rPr>
          <w:rFonts w:ascii="Arial" w:hAnsi="Arial" w:cs="Arial"/>
          <w:b/>
        </w:rPr>
        <w:t>= $34.33</w:t>
      </w:r>
    </w:p>
    <w:p w:rsidR="004571B1" w:rsidRPr="0014798F" w:rsidRDefault="004571B1">
      <w:pPr>
        <w:ind w:left="720" w:firstLine="360"/>
        <w:rPr>
          <w:rFonts w:ascii="Arial" w:hAnsi="Arial" w:cs="Arial"/>
          <w:b/>
        </w:rPr>
      </w:pPr>
    </w:p>
    <w:p w:rsidR="004571B1" w:rsidRPr="0014798F" w:rsidRDefault="004571B1">
      <w:pPr>
        <w:rPr>
          <w:rFonts w:ascii="Arial" w:hAnsi="Arial" w:cs="Arial"/>
          <w:b/>
        </w:rPr>
      </w:pPr>
      <w:r w:rsidRPr="0014798F">
        <w:rPr>
          <w:rFonts w:ascii="Arial" w:hAnsi="Arial" w:cs="Arial"/>
          <w:b/>
        </w:rPr>
        <w:tab/>
        <w:t>Present value of principal repayment:</w:t>
      </w:r>
    </w:p>
    <w:p w:rsidR="004571B1" w:rsidRPr="0014798F" w:rsidRDefault="004571B1">
      <w:pPr>
        <w:rPr>
          <w:rFonts w:ascii="Arial" w:hAnsi="Arial" w:cs="Arial"/>
          <w:b/>
        </w:rPr>
      </w:pPr>
      <w:r w:rsidRPr="0014798F">
        <w:rPr>
          <w:rFonts w:ascii="Arial" w:hAnsi="Arial" w:cs="Arial"/>
          <w:b/>
        </w:rPr>
        <w:tab/>
        <w:t>PV</w:t>
      </w:r>
      <w:r w:rsidRPr="0014798F">
        <w:rPr>
          <w:rFonts w:ascii="Arial" w:hAnsi="Arial" w:cs="Arial"/>
          <w:b/>
          <w:vertAlign w:val="subscript"/>
        </w:rPr>
        <w:t>prin</w:t>
      </w:r>
      <w:r w:rsidRPr="0014798F">
        <w:rPr>
          <w:rFonts w:ascii="Arial" w:hAnsi="Arial" w:cs="Arial"/>
          <w:b/>
        </w:rPr>
        <w:t xml:space="preserve"> </w:t>
      </w:r>
      <w:r w:rsidRPr="0014798F">
        <w:rPr>
          <w:rFonts w:ascii="Arial" w:hAnsi="Arial" w:cs="Arial"/>
          <w:b/>
        </w:rPr>
        <w:tab/>
      </w:r>
      <w:r w:rsidRPr="0014798F">
        <w:rPr>
          <w:rFonts w:ascii="Arial" w:hAnsi="Arial" w:cs="Arial"/>
          <w:b/>
        </w:rPr>
        <w:tab/>
        <w:t>= $100 x PV factor for a lump sum (n=5, i=14%)</w:t>
      </w:r>
    </w:p>
    <w:p w:rsidR="004571B1" w:rsidRPr="0014798F" w:rsidRDefault="004571B1">
      <w:pPr>
        <w:rPr>
          <w:rFonts w:ascii="Arial" w:hAnsi="Arial" w:cs="Arial"/>
          <w:b/>
        </w:rPr>
      </w:pP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$100 x 0.51937</w:t>
      </w:r>
    </w:p>
    <w:p w:rsidR="004571B1" w:rsidRPr="0014798F" w:rsidRDefault="004571B1">
      <w:pPr>
        <w:ind w:left="720" w:firstLine="360"/>
        <w:rPr>
          <w:rFonts w:ascii="Arial" w:hAnsi="Arial" w:cs="Arial"/>
          <w:b/>
        </w:rPr>
      </w:pPr>
      <w:r w:rsidRPr="0014798F">
        <w:rPr>
          <w:rFonts w:ascii="Arial" w:hAnsi="Arial" w:cs="Arial"/>
          <w:b/>
        </w:rPr>
        <w:tab/>
        <w:t>= $51.94</w:t>
      </w:r>
    </w:p>
    <w:p w:rsidR="004571B1" w:rsidRPr="0014798F" w:rsidRDefault="004571B1">
      <w:pPr>
        <w:ind w:left="360"/>
        <w:rPr>
          <w:rFonts w:ascii="Arial" w:hAnsi="Arial" w:cs="Arial"/>
          <w:b/>
        </w:rPr>
      </w:pPr>
    </w:p>
    <w:p w:rsidR="004571B1" w:rsidRPr="0014798F" w:rsidRDefault="004571B1">
      <w:pPr>
        <w:ind w:left="1620" w:hanging="1260"/>
        <w:rPr>
          <w:rFonts w:ascii="Arial" w:hAnsi="Arial" w:cs="Arial"/>
          <w:b/>
        </w:rPr>
      </w:pPr>
      <w:r w:rsidRPr="0014798F">
        <w:rPr>
          <w:rFonts w:ascii="Arial" w:hAnsi="Arial" w:cs="Arial"/>
          <w:b/>
        </w:rPr>
        <w:t>Price</w:t>
      </w:r>
      <w:r w:rsidRPr="0014798F">
        <w:rPr>
          <w:rFonts w:ascii="Arial" w:hAnsi="Arial" w:cs="Arial"/>
          <w:b/>
        </w:rPr>
        <w:tab/>
      </w:r>
      <w:r w:rsidRPr="0014798F">
        <w:rPr>
          <w:rFonts w:ascii="Arial" w:hAnsi="Arial" w:cs="Arial"/>
          <w:b/>
        </w:rPr>
        <w:tab/>
        <w:t>= PV of interest payments + PV of principal repayment</w:t>
      </w:r>
    </w:p>
    <w:p w:rsidR="004571B1" w:rsidRPr="0014798F" w:rsidRDefault="004571B1">
      <w:pPr>
        <w:ind w:left="1080" w:firstLine="360"/>
        <w:rPr>
          <w:rFonts w:ascii="Arial" w:hAnsi="Arial" w:cs="Arial"/>
          <w:b/>
        </w:rPr>
      </w:pPr>
      <w:r w:rsidRPr="0014798F">
        <w:rPr>
          <w:rFonts w:ascii="Arial" w:hAnsi="Arial" w:cs="Arial"/>
          <w:b/>
        </w:rPr>
        <w:t>= $34.33 + $51.94</w:t>
      </w:r>
    </w:p>
    <w:p w:rsidR="004571B1" w:rsidRPr="0014798F" w:rsidRDefault="004571B1">
      <w:pPr>
        <w:ind w:left="1080" w:firstLine="360"/>
        <w:rPr>
          <w:rFonts w:ascii="Arial" w:hAnsi="Arial" w:cs="Arial"/>
          <w:b/>
        </w:rPr>
      </w:pPr>
      <w:r w:rsidRPr="0014798F">
        <w:rPr>
          <w:rFonts w:ascii="Arial" w:hAnsi="Arial" w:cs="Arial"/>
          <w:b/>
        </w:rPr>
        <w:t>= $86.27</w:t>
      </w:r>
    </w:p>
    <w:p w:rsidR="004571B1" w:rsidRPr="0014798F" w:rsidRDefault="004571B1">
      <w:pPr>
        <w:ind w:left="1080" w:firstLine="360"/>
        <w:rPr>
          <w:rFonts w:ascii="Arial" w:hAnsi="Arial" w:cs="Arial"/>
          <w:b/>
        </w:rPr>
      </w:pPr>
    </w:p>
    <w:p w:rsidR="004571B1" w:rsidRPr="0014798F" w:rsidRDefault="004571B1">
      <w:pPr>
        <w:ind w:left="1080" w:firstLine="360"/>
        <w:rPr>
          <w:rFonts w:ascii="Arial" w:hAnsi="Arial" w:cs="Arial"/>
          <w:b/>
          <w:sz w:val="16"/>
          <w:szCs w:val="16"/>
        </w:rPr>
      </w:pPr>
    </w:p>
    <w:p w:rsidR="004571B1" w:rsidRPr="0014798F" w:rsidRDefault="004571B1">
      <w:pPr>
        <w:numPr>
          <w:ilvl w:val="0"/>
          <w:numId w:val="17"/>
        </w:numPr>
        <w:rPr>
          <w:rFonts w:ascii="Arial" w:hAnsi="Arial" w:cs="Arial"/>
          <w:b/>
        </w:rPr>
      </w:pPr>
      <w:r w:rsidRPr="0014798F">
        <w:rPr>
          <w:rFonts w:ascii="Arial" w:hAnsi="Arial" w:cs="Arial"/>
          <w:b/>
        </w:rPr>
        <w:t>Interest payments ($1,000 x 8% = $80 annually):</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int</w:t>
      </w:r>
      <w:r w:rsidRPr="0014798F">
        <w:rPr>
          <w:rFonts w:ascii="Arial" w:hAnsi="Arial" w:cs="Arial"/>
          <w:b/>
        </w:rPr>
        <w:t xml:space="preserve"> </w:t>
      </w:r>
      <w:r w:rsidRPr="0014798F">
        <w:rPr>
          <w:rFonts w:ascii="Arial" w:hAnsi="Arial" w:cs="Arial"/>
          <w:b/>
        </w:rPr>
        <w:tab/>
      </w:r>
      <w:r w:rsidRPr="0014798F">
        <w:rPr>
          <w:rFonts w:ascii="Arial" w:hAnsi="Arial" w:cs="Arial"/>
          <w:b/>
        </w:rPr>
        <w:tab/>
        <w:t>= $80 x Present value factor for an ordinary annuity (n=5; i=6%)</w:t>
      </w:r>
    </w:p>
    <w:p w:rsidR="004571B1" w:rsidRPr="0014798F" w:rsidRDefault="004571B1">
      <w:pPr>
        <w:ind w:left="1080" w:firstLine="360"/>
        <w:rPr>
          <w:rFonts w:ascii="Arial" w:hAnsi="Arial" w:cs="Arial"/>
          <w:b/>
        </w:rPr>
      </w:pPr>
      <w:r w:rsidRPr="0014798F">
        <w:rPr>
          <w:rFonts w:ascii="Arial" w:hAnsi="Arial" w:cs="Arial"/>
          <w:b/>
        </w:rPr>
        <w:t xml:space="preserve">= $80 x 4.21236 </w:t>
      </w:r>
    </w:p>
    <w:p w:rsidR="004571B1" w:rsidRPr="0014798F" w:rsidRDefault="004571B1">
      <w:pPr>
        <w:ind w:left="1080" w:firstLine="360"/>
        <w:rPr>
          <w:rFonts w:ascii="Arial" w:hAnsi="Arial" w:cs="Arial"/>
          <w:b/>
        </w:rPr>
      </w:pPr>
      <w:r w:rsidRPr="0014798F">
        <w:rPr>
          <w:rFonts w:ascii="Arial" w:hAnsi="Arial" w:cs="Arial"/>
          <w:b/>
        </w:rPr>
        <w:t>= $336.99</w:t>
      </w:r>
    </w:p>
    <w:p w:rsidR="004571B1" w:rsidRPr="0014798F" w:rsidRDefault="004571B1">
      <w:pPr>
        <w:ind w:left="360"/>
        <w:rPr>
          <w:rFonts w:ascii="Arial" w:hAnsi="Arial" w:cs="Arial"/>
          <w:b/>
        </w:rPr>
      </w:pPr>
    </w:p>
    <w:p w:rsidR="004571B1" w:rsidRPr="0014798F" w:rsidRDefault="004571B1">
      <w:pPr>
        <w:ind w:left="360"/>
        <w:rPr>
          <w:rFonts w:ascii="Arial" w:hAnsi="Arial" w:cs="Arial"/>
          <w:b/>
        </w:rPr>
      </w:pPr>
      <w:r w:rsidRPr="0014798F">
        <w:rPr>
          <w:rFonts w:ascii="Arial" w:hAnsi="Arial" w:cs="Arial"/>
          <w:b/>
        </w:rPr>
        <w:t>Principal repayment ($1,000 in 5 years hence):</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prin</w:t>
      </w:r>
      <w:r w:rsidRPr="0014798F">
        <w:rPr>
          <w:rFonts w:ascii="Arial" w:hAnsi="Arial" w:cs="Arial"/>
          <w:b/>
        </w:rPr>
        <w:t xml:space="preserve"> </w:t>
      </w:r>
      <w:r w:rsidRPr="0014798F">
        <w:rPr>
          <w:rFonts w:ascii="Arial" w:hAnsi="Arial" w:cs="Arial"/>
          <w:b/>
        </w:rPr>
        <w:tab/>
      </w:r>
      <w:r w:rsidRPr="0014798F">
        <w:rPr>
          <w:rFonts w:ascii="Arial" w:hAnsi="Arial" w:cs="Arial"/>
          <w:b/>
        </w:rPr>
        <w:tab/>
        <w:t>= $1,000 x Present value factor for a lump sum (n=5; i=6%)</w:t>
      </w:r>
    </w:p>
    <w:p w:rsidR="004571B1" w:rsidRPr="0014798F" w:rsidRDefault="004571B1">
      <w:pPr>
        <w:ind w:left="1080" w:firstLine="360"/>
        <w:rPr>
          <w:rFonts w:ascii="Arial" w:hAnsi="Arial" w:cs="Arial"/>
          <w:b/>
        </w:rPr>
      </w:pPr>
      <w:r w:rsidRPr="0014798F">
        <w:rPr>
          <w:rFonts w:ascii="Arial" w:hAnsi="Arial" w:cs="Arial"/>
          <w:b/>
        </w:rPr>
        <w:t xml:space="preserve">= $1,000 x 0.74726 </w:t>
      </w:r>
    </w:p>
    <w:p w:rsidR="004571B1" w:rsidRPr="0014798F" w:rsidRDefault="004571B1">
      <w:pPr>
        <w:ind w:left="1080" w:firstLine="360"/>
        <w:rPr>
          <w:rFonts w:ascii="Arial" w:hAnsi="Arial" w:cs="Arial"/>
          <w:b/>
        </w:rPr>
      </w:pPr>
      <w:r w:rsidRPr="0014798F">
        <w:rPr>
          <w:rFonts w:ascii="Arial" w:hAnsi="Arial" w:cs="Arial"/>
          <w:b/>
        </w:rPr>
        <w:t>= $747.26</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b/>
        <w:t>Price</w:t>
      </w:r>
      <w:r w:rsidRPr="0014798F">
        <w:rPr>
          <w:rFonts w:ascii="Arial" w:hAnsi="Arial" w:cs="Arial"/>
          <w:b/>
        </w:rPr>
        <w:tab/>
      </w:r>
      <w:r w:rsidRPr="0014798F">
        <w:rPr>
          <w:rFonts w:ascii="Arial" w:hAnsi="Arial" w:cs="Arial"/>
          <w:b/>
        </w:rPr>
        <w:tab/>
        <w:t>= $336.99 + $747.26</w:t>
      </w:r>
    </w:p>
    <w:p w:rsidR="004571B1" w:rsidRPr="0014798F" w:rsidRDefault="004571B1">
      <w:pPr>
        <w:ind w:left="1080" w:firstLine="360"/>
        <w:rPr>
          <w:rFonts w:ascii="Arial" w:hAnsi="Arial" w:cs="Arial"/>
          <w:b/>
        </w:rPr>
      </w:pPr>
      <w:r w:rsidRPr="0014798F">
        <w:rPr>
          <w:rFonts w:ascii="Arial" w:hAnsi="Arial" w:cs="Arial"/>
          <w:b/>
        </w:rPr>
        <w:t>= $1,084.25</w:t>
      </w:r>
    </w:p>
    <w:p w:rsidR="0096207B" w:rsidRPr="0014798F" w:rsidRDefault="0096207B">
      <w:pPr>
        <w:rPr>
          <w:rFonts w:ascii="Arial" w:hAnsi="Arial" w:cs="Arial"/>
          <w:b/>
        </w:rPr>
      </w:pPr>
    </w:p>
    <w:p w:rsidR="0096207B" w:rsidRPr="0014798F" w:rsidRDefault="0096207B">
      <w:pPr>
        <w:rPr>
          <w:rFonts w:ascii="Arial" w:hAnsi="Arial" w:cs="Arial"/>
          <w:b/>
          <w:sz w:val="16"/>
          <w:szCs w:val="16"/>
        </w:rPr>
      </w:pPr>
    </w:p>
    <w:p w:rsidR="004571B1" w:rsidRPr="0014798F" w:rsidRDefault="004571B1">
      <w:pPr>
        <w:numPr>
          <w:ilvl w:val="0"/>
          <w:numId w:val="17"/>
        </w:numPr>
        <w:rPr>
          <w:rFonts w:ascii="Arial" w:hAnsi="Arial" w:cs="Arial"/>
          <w:b/>
        </w:rPr>
      </w:pPr>
      <w:r w:rsidRPr="0014798F">
        <w:rPr>
          <w:rFonts w:ascii="Arial" w:hAnsi="Arial" w:cs="Arial"/>
          <w:b/>
        </w:rPr>
        <w:t>Interest payments ($1,000 x 8% x (1/2)= $40):</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int</w:t>
      </w:r>
      <w:r w:rsidRPr="0014798F">
        <w:rPr>
          <w:rFonts w:ascii="Arial" w:hAnsi="Arial" w:cs="Arial"/>
          <w:b/>
        </w:rPr>
        <w:t xml:space="preserve"> </w:t>
      </w:r>
      <w:r w:rsidRPr="0014798F">
        <w:rPr>
          <w:rFonts w:ascii="Arial" w:hAnsi="Arial" w:cs="Arial"/>
          <w:b/>
        </w:rPr>
        <w:tab/>
      </w:r>
      <w:r w:rsidRPr="0014798F">
        <w:rPr>
          <w:rFonts w:ascii="Arial" w:hAnsi="Arial" w:cs="Arial"/>
          <w:b/>
        </w:rPr>
        <w:tab/>
        <w:t>= $40 x Present value factor for an ordinary annuity (n=10; i=3%)</w:t>
      </w:r>
    </w:p>
    <w:p w:rsidR="004571B1" w:rsidRPr="0014798F" w:rsidRDefault="004571B1">
      <w:pPr>
        <w:ind w:left="1080" w:firstLine="360"/>
        <w:rPr>
          <w:rFonts w:ascii="Arial" w:hAnsi="Arial" w:cs="Arial"/>
          <w:b/>
        </w:rPr>
      </w:pPr>
      <w:r w:rsidRPr="0014798F">
        <w:rPr>
          <w:rFonts w:ascii="Arial" w:hAnsi="Arial" w:cs="Arial"/>
          <w:b/>
        </w:rPr>
        <w:t>= $40 x  8.53020</w:t>
      </w:r>
    </w:p>
    <w:p w:rsidR="004571B1" w:rsidRPr="0014798F" w:rsidRDefault="004571B1">
      <w:pPr>
        <w:ind w:left="1440"/>
        <w:rPr>
          <w:rFonts w:ascii="Arial" w:hAnsi="Arial" w:cs="Arial"/>
          <w:b/>
        </w:rPr>
      </w:pPr>
      <w:r w:rsidRPr="0014798F">
        <w:rPr>
          <w:rFonts w:ascii="Arial" w:hAnsi="Arial" w:cs="Arial"/>
          <w:b/>
        </w:rPr>
        <w:t>= $341.21</w:t>
      </w:r>
    </w:p>
    <w:p w:rsidR="004571B1" w:rsidRPr="0014798F" w:rsidRDefault="004571B1">
      <w:pPr>
        <w:ind w:left="360"/>
        <w:rPr>
          <w:rFonts w:ascii="Arial" w:hAnsi="Arial" w:cs="Arial"/>
          <w:b/>
        </w:rPr>
      </w:pPr>
    </w:p>
    <w:p w:rsidR="004571B1" w:rsidRPr="0014798F" w:rsidRDefault="004571B1">
      <w:pPr>
        <w:ind w:left="360"/>
        <w:rPr>
          <w:rFonts w:ascii="Arial" w:hAnsi="Arial" w:cs="Arial"/>
          <w:b/>
        </w:rPr>
      </w:pPr>
      <w:r w:rsidRPr="0014798F">
        <w:rPr>
          <w:rFonts w:ascii="Arial" w:hAnsi="Arial" w:cs="Arial"/>
          <w:b/>
        </w:rPr>
        <w:t>Principal repayment ($1,000 in 5 years hence):</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prin</w:t>
      </w:r>
      <w:r w:rsidRPr="0014798F">
        <w:rPr>
          <w:rFonts w:ascii="Arial" w:hAnsi="Arial" w:cs="Arial"/>
          <w:b/>
        </w:rPr>
        <w:t xml:space="preserve"> </w:t>
      </w:r>
      <w:r w:rsidRPr="0014798F">
        <w:rPr>
          <w:rFonts w:ascii="Arial" w:hAnsi="Arial" w:cs="Arial"/>
          <w:b/>
        </w:rPr>
        <w:tab/>
      </w:r>
      <w:r w:rsidRPr="0014798F">
        <w:rPr>
          <w:rFonts w:ascii="Arial" w:hAnsi="Arial" w:cs="Arial"/>
          <w:b/>
        </w:rPr>
        <w:tab/>
        <w:t>= $1,000 x Present value factor for a lump sum (n=10; i=3%)</w:t>
      </w:r>
    </w:p>
    <w:p w:rsidR="004571B1" w:rsidRPr="0014798F" w:rsidRDefault="004571B1">
      <w:pPr>
        <w:ind w:left="1080" w:firstLine="360"/>
        <w:rPr>
          <w:rFonts w:ascii="Arial" w:hAnsi="Arial" w:cs="Arial"/>
          <w:b/>
        </w:rPr>
      </w:pPr>
      <w:r w:rsidRPr="0014798F">
        <w:rPr>
          <w:rFonts w:ascii="Arial" w:hAnsi="Arial" w:cs="Arial"/>
          <w:b/>
        </w:rPr>
        <w:t>= $1,000 x .74409</w:t>
      </w:r>
    </w:p>
    <w:p w:rsidR="004571B1" w:rsidRPr="0014798F" w:rsidRDefault="004571B1">
      <w:pPr>
        <w:ind w:left="1080" w:firstLine="360"/>
        <w:rPr>
          <w:rFonts w:ascii="Arial" w:hAnsi="Arial" w:cs="Arial"/>
          <w:b/>
        </w:rPr>
      </w:pPr>
      <w:r w:rsidRPr="0014798F">
        <w:rPr>
          <w:rFonts w:ascii="Arial" w:hAnsi="Arial" w:cs="Arial"/>
          <w:b/>
        </w:rPr>
        <w:t>= $744.09</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b/>
        <w:t>Price</w:t>
      </w:r>
      <w:r w:rsidRPr="0014798F">
        <w:rPr>
          <w:rFonts w:ascii="Arial" w:hAnsi="Arial" w:cs="Arial"/>
          <w:b/>
        </w:rPr>
        <w:tab/>
      </w:r>
      <w:r w:rsidRPr="0014798F">
        <w:rPr>
          <w:rFonts w:ascii="Arial" w:hAnsi="Arial" w:cs="Arial"/>
          <w:b/>
        </w:rPr>
        <w:tab/>
        <w:t>= $341.21 + $744.09</w:t>
      </w:r>
    </w:p>
    <w:p w:rsidR="00DB7AF8" w:rsidRDefault="004571B1">
      <w:pPr>
        <w:ind w:left="1080" w:firstLine="360"/>
        <w:rPr>
          <w:rFonts w:ascii="Arial" w:hAnsi="Arial" w:cs="Arial"/>
          <w:b/>
        </w:rPr>
      </w:pPr>
      <w:r w:rsidRPr="0014798F">
        <w:rPr>
          <w:rFonts w:ascii="Arial" w:hAnsi="Arial" w:cs="Arial"/>
          <w:b/>
        </w:rPr>
        <w:t>= $1085.30</w:t>
      </w:r>
    </w:p>
    <w:p w:rsidR="004571B1" w:rsidRPr="0014798F" w:rsidRDefault="00DB7AF8">
      <w:pPr>
        <w:ind w:left="1080" w:firstLine="360"/>
        <w:rPr>
          <w:rFonts w:ascii="Arial" w:hAnsi="Arial" w:cs="Arial"/>
          <w:b/>
        </w:rPr>
      </w:pPr>
      <w:r>
        <w:rPr>
          <w:rFonts w:ascii="Arial" w:hAnsi="Arial" w:cs="Arial"/>
          <w:b/>
        </w:rPr>
        <w:br w:type="page"/>
      </w:r>
    </w:p>
    <w:p w:rsidR="0096207B" w:rsidRPr="0014798F" w:rsidRDefault="0096207B">
      <w:pPr>
        <w:rPr>
          <w:rFonts w:ascii="Arial" w:hAnsi="Arial" w:cs="Arial"/>
          <w:b/>
        </w:rPr>
      </w:pPr>
    </w:p>
    <w:p w:rsidR="004571B1" w:rsidRPr="0014798F" w:rsidRDefault="004571B1">
      <w:pPr>
        <w:rPr>
          <w:rFonts w:ascii="Arial" w:hAnsi="Arial" w:cs="Arial"/>
          <w:b/>
        </w:rPr>
      </w:pPr>
      <w:r w:rsidRPr="0014798F">
        <w:rPr>
          <w:rFonts w:ascii="Arial" w:hAnsi="Arial" w:cs="Arial"/>
          <w:b/>
        </w:rPr>
        <w:t>Exercise 1-14 (10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  Interest payments ($10,000 x 8% x (1/2) = $400 semiannually):</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int</w:t>
      </w:r>
      <w:r w:rsidRPr="0014798F">
        <w:rPr>
          <w:rFonts w:ascii="Arial" w:hAnsi="Arial" w:cs="Arial"/>
          <w:b/>
        </w:rPr>
        <w:t xml:space="preserve"> </w:t>
      </w:r>
      <w:r w:rsidRPr="0014798F">
        <w:rPr>
          <w:rFonts w:ascii="Arial" w:hAnsi="Arial" w:cs="Arial"/>
          <w:b/>
        </w:rPr>
        <w:tab/>
      </w:r>
      <w:r w:rsidRPr="0014798F">
        <w:rPr>
          <w:rFonts w:ascii="Arial" w:hAnsi="Arial" w:cs="Arial"/>
          <w:b/>
        </w:rPr>
        <w:tab/>
        <w:t>= $400 x Present value factor for an ordinary annuity (n=20; i=3%)</w:t>
      </w:r>
    </w:p>
    <w:p w:rsidR="004571B1" w:rsidRPr="0014798F" w:rsidRDefault="004571B1">
      <w:pPr>
        <w:ind w:left="1080" w:firstLine="360"/>
        <w:rPr>
          <w:rFonts w:ascii="Arial" w:hAnsi="Arial" w:cs="Arial"/>
          <w:b/>
        </w:rPr>
      </w:pPr>
      <w:r w:rsidRPr="0014798F">
        <w:rPr>
          <w:rFonts w:ascii="Arial" w:hAnsi="Arial" w:cs="Arial"/>
          <w:b/>
        </w:rPr>
        <w:t>= $400 x 14.87747</w:t>
      </w:r>
    </w:p>
    <w:p w:rsidR="004571B1" w:rsidRPr="0014798F" w:rsidRDefault="004571B1">
      <w:pPr>
        <w:ind w:left="1080" w:firstLine="360"/>
        <w:rPr>
          <w:rFonts w:ascii="Arial" w:hAnsi="Arial" w:cs="Arial"/>
          <w:b/>
        </w:rPr>
      </w:pPr>
      <w:r w:rsidRPr="0014798F">
        <w:rPr>
          <w:rFonts w:ascii="Arial" w:hAnsi="Arial" w:cs="Arial"/>
          <w:b/>
        </w:rPr>
        <w:t>= $5,950.99</w:t>
      </w:r>
    </w:p>
    <w:p w:rsidR="004571B1" w:rsidRPr="0014798F" w:rsidRDefault="004571B1">
      <w:pPr>
        <w:ind w:left="360"/>
        <w:rPr>
          <w:rFonts w:ascii="Arial" w:hAnsi="Arial" w:cs="Arial"/>
          <w:b/>
        </w:rPr>
      </w:pPr>
    </w:p>
    <w:p w:rsidR="004571B1" w:rsidRPr="0014798F" w:rsidRDefault="004571B1">
      <w:pPr>
        <w:ind w:left="360"/>
        <w:rPr>
          <w:rFonts w:ascii="Arial" w:hAnsi="Arial" w:cs="Arial"/>
          <w:b/>
        </w:rPr>
      </w:pPr>
      <w:r w:rsidRPr="0014798F">
        <w:rPr>
          <w:rFonts w:ascii="Arial" w:hAnsi="Arial" w:cs="Arial"/>
          <w:b/>
        </w:rPr>
        <w:t xml:space="preserve">Principal repayment ($10,000 in </w:t>
      </w:r>
      <w:r w:rsidR="003A4676" w:rsidRPr="0014798F">
        <w:rPr>
          <w:rFonts w:ascii="Arial" w:hAnsi="Arial" w:cs="Arial"/>
          <w:b/>
        </w:rPr>
        <w:t>10</w:t>
      </w:r>
      <w:r w:rsidRPr="0014798F">
        <w:rPr>
          <w:rFonts w:ascii="Arial" w:hAnsi="Arial" w:cs="Arial"/>
          <w:b/>
        </w:rPr>
        <w:t xml:space="preserve"> years hence):</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prin</w:t>
      </w:r>
      <w:r w:rsidRPr="0014798F">
        <w:rPr>
          <w:rFonts w:ascii="Arial" w:hAnsi="Arial" w:cs="Arial"/>
          <w:b/>
        </w:rPr>
        <w:t xml:space="preserve"> </w:t>
      </w:r>
      <w:r w:rsidRPr="0014798F">
        <w:rPr>
          <w:rFonts w:ascii="Arial" w:hAnsi="Arial" w:cs="Arial"/>
          <w:b/>
        </w:rPr>
        <w:tab/>
      </w:r>
      <w:r w:rsidRPr="0014798F">
        <w:rPr>
          <w:rFonts w:ascii="Arial" w:hAnsi="Arial" w:cs="Arial"/>
          <w:b/>
        </w:rPr>
        <w:tab/>
        <w:t>= $10,000 x Present value factor for a lump sum (n=20; i=3%)</w:t>
      </w:r>
    </w:p>
    <w:p w:rsidR="004571B1" w:rsidRPr="0014798F" w:rsidRDefault="004571B1">
      <w:pPr>
        <w:ind w:left="1080" w:firstLine="360"/>
        <w:rPr>
          <w:rFonts w:ascii="Arial" w:hAnsi="Arial" w:cs="Arial"/>
          <w:b/>
        </w:rPr>
      </w:pPr>
      <w:r w:rsidRPr="0014798F">
        <w:rPr>
          <w:rFonts w:ascii="Arial" w:hAnsi="Arial" w:cs="Arial"/>
          <w:b/>
        </w:rPr>
        <w:t>= $10,000 x 0.55368</w:t>
      </w:r>
    </w:p>
    <w:p w:rsidR="004571B1" w:rsidRPr="0014798F" w:rsidRDefault="004571B1">
      <w:pPr>
        <w:ind w:left="1080" w:firstLine="360"/>
        <w:rPr>
          <w:rFonts w:ascii="Arial" w:hAnsi="Arial" w:cs="Arial"/>
          <w:b/>
        </w:rPr>
      </w:pPr>
      <w:r w:rsidRPr="0014798F">
        <w:rPr>
          <w:rFonts w:ascii="Arial" w:hAnsi="Arial" w:cs="Arial"/>
          <w:b/>
        </w:rPr>
        <w:t>= $5,536.80</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b/>
        <w:t xml:space="preserve">Price </w:t>
      </w:r>
      <w:r w:rsidRPr="0014798F">
        <w:rPr>
          <w:rFonts w:ascii="Arial" w:hAnsi="Arial" w:cs="Arial"/>
          <w:b/>
        </w:rPr>
        <w:tab/>
      </w:r>
      <w:r w:rsidRPr="0014798F">
        <w:rPr>
          <w:rFonts w:ascii="Arial" w:hAnsi="Arial" w:cs="Arial"/>
          <w:b/>
        </w:rPr>
        <w:tab/>
        <w:t>= $5,950.99 + $5,536.80</w:t>
      </w:r>
    </w:p>
    <w:p w:rsidR="004571B1" w:rsidRPr="0014798F" w:rsidRDefault="004571B1">
      <w:pPr>
        <w:ind w:left="1080" w:firstLine="360"/>
        <w:rPr>
          <w:rFonts w:ascii="Arial" w:hAnsi="Arial" w:cs="Arial"/>
          <w:b/>
        </w:rPr>
      </w:pPr>
      <w:r w:rsidRPr="0014798F">
        <w:rPr>
          <w:rFonts w:ascii="Arial" w:hAnsi="Arial" w:cs="Arial"/>
          <w:b/>
        </w:rPr>
        <w:t>= $11,488</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b.  Interest payments ($10,000 x 8% x (1/2) = $400):</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int</w:t>
      </w:r>
      <w:r w:rsidRPr="0014798F">
        <w:rPr>
          <w:rFonts w:ascii="Arial" w:hAnsi="Arial" w:cs="Arial"/>
          <w:b/>
        </w:rPr>
        <w:t xml:space="preserve"> </w:t>
      </w:r>
      <w:r w:rsidRPr="0014798F">
        <w:rPr>
          <w:rFonts w:ascii="Arial" w:hAnsi="Arial" w:cs="Arial"/>
          <w:b/>
        </w:rPr>
        <w:tab/>
      </w:r>
      <w:r w:rsidRPr="0014798F">
        <w:rPr>
          <w:rFonts w:ascii="Arial" w:hAnsi="Arial" w:cs="Arial"/>
          <w:b/>
        </w:rPr>
        <w:tab/>
        <w:t>= $400 x Present value factor for an ordinary annuity (n=20; i=5%)</w:t>
      </w:r>
    </w:p>
    <w:p w:rsidR="004571B1" w:rsidRPr="0014798F" w:rsidRDefault="004571B1">
      <w:pPr>
        <w:ind w:left="1080" w:firstLine="360"/>
        <w:rPr>
          <w:rFonts w:ascii="Arial" w:hAnsi="Arial" w:cs="Arial"/>
          <w:b/>
        </w:rPr>
      </w:pPr>
      <w:r w:rsidRPr="0014798F">
        <w:rPr>
          <w:rFonts w:ascii="Arial" w:hAnsi="Arial" w:cs="Arial"/>
          <w:b/>
        </w:rPr>
        <w:t>= $400 x 12.46221</w:t>
      </w:r>
    </w:p>
    <w:p w:rsidR="004571B1" w:rsidRPr="0014798F" w:rsidRDefault="004571B1">
      <w:pPr>
        <w:ind w:left="1080" w:firstLine="360"/>
        <w:rPr>
          <w:rFonts w:ascii="Arial" w:hAnsi="Arial" w:cs="Arial"/>
          <w:b/>
        </w:rPr>
      </w:pPr>
      <w:r w:rsidRPr="0014798F">
        <w:rPr>
          <w:rFonts w:ascii="Arial" w:hAnsi="Arial" w:cs="Arial"/>
          <w:b/>
        </w:rPr>
        <w:t>= $4,984.88</w:t>
      </w:r>
    </w:p>
    <w:p w:rsidR="004571B1" w:rsidRPr="0014798F" w:rsidRDefault="004571B1">
      <w:pPr>
        <w:ind w:left="360"/>
        <w:rPr>
          <w:rFonts w:ascii="Arial" w:hAnsi="Arial" w:cs="Arial"/>
          <w:b/>
        </w:rPr>
      </w:pPr>
    </w:p>
    <w:p w:rsidR="004571B1" w:rsidRPr="0014798F" w:rsidRDefault="004571B1">
      <w:pPr>
        <w:ind w:left="360"/>
        <w:rPr>
          <w:rFonts w:ascii="Arial" w:hAnsi="Arial" w:cs="Arial"/>
          <w:b/>
        </w:rPr>
      </w:pPr>
      <w:r w:rsidRPr="0014798F">
        <w:rPr>
          <w:rFonts w:ascii="Arial" w:hAnsi="Arial" w:cs="Arial"/>
          <w:b/>
        </w:rPr>
        <w:t xml:space="preserve">Principal repayment ($10,000 in </w:t>
      </w:r>
      <w:r w:rsidR="003A4676" w:rsidRPr="0014798F">
        <w:rPr>
          <w:rFonts w:ascii="Arial" w:hAnsi="Arial" w:cs="Arial"/>
          <w:b/>
        </w:rPr>
        <w:t>10</w:t>
      </w:r>
      <w:r w:rsidRPr="0014798F">
        <w:rPr>
          <w:rFonts w:ascii="Arial" w:hAnsi="Arial" w:cs="Arial"/>
          <w:b/>
        </w:rPr>
        <w:t xml:space="preserve"> years hence):</w:t>
      </w:r>
    </w:p>
    <w:p w:rsidR="004571B1" w:rsidRPr="0014798F" w:rsidRDefault="004571B1">
      <w:pPr>
        <w:ind w:left="360"/>
        <w:rPr>
          <w:rFonts w:ascii="Arial" w:hAnsi="Arial" w:cs="Arial"/>
          <w:b/>
        </w:rPr>
      </w:pPr>
      <w:r w:rsidRPr="0014798F">
        <w:rPr>
          <w:rFonts w:ascii="Arial" w:hAnsi="Arial" w:cs="Arial"/>
          <w:b/>
        </w:rPr>
        <w:t>PV</w:t>
      </w:r>
      <w:r w:rsidRPr="0014798F">
        <w:rPr>
          <w:rFonts w:ascii="Arial" w:hAnsi="Arial" w:cs="Arial"/>
          <w:b/>
          <w:vertAlign w:val="subscript"/>
        </w:rPr>
        <w:t>prin</w:t>
      </w:r>
      <w:r w:rsidRPr="0014798F">
        <w:rPr>
          <w:rFonts w:ascii="Arial" w:hAnsi="Arial" w:cs="Arial"/>
          <w:b/>
        </w:rPr>
        <w:t xml:space="preserve"> </w:t>
      </w:r>
      <w:r w:rsidRPr="0014798F">
        <w:rPr>
          <w:rFonts w:ascii="Arial" w:hAnsi="Arial" w:cs="Arial"/>
          <w:b/>
        </w:rPr>
        <w:tab/>
      </w:r>
      <w:r w:rsidRPr="0014798F">
        <w:rPr>
          <w:rFonts w:ascii="Arial" w:hAnsi="Arial" w:cs="Arial"/>
          <w:b/>
        </w:rPr>
        <w:tab/>
        <w:t>= $10,000 x Present value factor for a lump sum (n=20; i=5%)</w:t>
      </w:r>
    </w:p>
    <w:p w:rsidR="004571B1" w:rsidRPr="0014798F" w:rsidRDefault="004571B1">
      <w:pPr>
        <w:ind w:left="1080" w:firstLine="360"/>
        <w:rPr>
          <w:rFonts w:ascii="Arial" w:hAnsi="Arial" w:cs="Arial"/>
          <w:b/>
        </w:rPr>
      </w:pPr>
      <w:r w:rsidRPr="0014798F">
        <w:rPr>
          <w:rFonts w:ascii="Arial" w:hAnsi="Arial" w:cs="Arial"/>
          <w:b/>
        </w:rPr>
        <w:t>= $10,000 x 0.37689</w:t>
      </w:r>
    </w:p>
    <w:p w:rsidR="004571B1" w:rsidRPr="0014798F" w:rsidRDefault="004571B1">
      <w:pPr>
        <w:ind w:left="1080" w:firstLine="360"/>
        <w:rPr>
          <w:rFonts w:ascii="Arial" w:hAnsi="Arial" w:cs="Arial"/>
          <w:b/>
        </w:rPr>
      </w:pPr>
      <w:r w:rsidRPr="0014798F">
        <w:rPr>
          <w:rFonts w:ascii="Arial" w:hAnsi="Arial" w:cs="Arial"/>
          <w:b/>
        </w:rPr>
        <w:t>= $3,768.90</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b/>
        <w:t>Price</w:t>
      </w:r>
      <w:r w:rsidRPr="0014798F">
        <w:rPr>
          <w:rFonts w:ascii="Arial" w:hAnsi="Arial" w:cs="Arial"/>
          <w:b/>
        </w:rPr>
        <w:tab/>
      </w:r>
      <w:r w:rsidRPr="0014798F">
        <w:rPr>
          <w:rFonts w:ascii="Arial" w:hAnsi="Arial" w:cs="Arial"/>
          <w:b/>
        </w:rPr>
        <w:tab/>
        <w:t>= $4,984.88 + $3,768.90</w:t>
      </w:r>
    </w:p>
    <w:p w:rsidR="004571B1" w:rsidRPr="0014798F" w:rsidRDefault="004571B1">
      <w:pPr>
        <w:ind w:left="1080" w:firstLine="360"/>
        <w:rPr>
          <w:rFonts w:ascii="Arial" w:hAnsi="Arial" w:cs="Arial"/>
          <w:b/>
        </w:rPr>
      </w:pPr>
      <w:r w:rsidRPr="0014798F">
        <w:rPr>
          <w:rFonts w:ascii="Arial" w:hAnsi="Arial" w:cs="Arial"/>
          <w:b/>
        </w:rPr>
        <w:t>= $8,754</w:t>
      </w:r>
    </w:p>
    <w:p w:rsidR="004571B1" w:rsidRPr="0014798F" w:rsidRDefault="004571B1">
      <w:pPr>
        <w:rPr>
          <w:rFonts w:ascii="Arial" w:hAnsi="Arial" w:cs="Arial"/>
          <w:b/>
        </w:rPr>
      </w:pPr>
    </w:p>
    <w:p w:rsidR="0096207B" w:rsidRPr="0014798F" w:rsidRDefault="0096207B">
      <w:pPr>
        <w:rPr>
          <w:rFonts w:ascii="Arial" w:hAnsi="Arial" w:cs="Arial"/>
          <w:b/>
        </w:rPr>
      </w:pPr>
    </w:p>
    <w:p w:rsidR="004571B1" w:rsidRPr="0014798F" w:rsidRDefault="004571B1" w:rsidP="00663A25">
      <w:pPr>
        <w:ind w:left="360" w:hanging="360"/>
        <w:jc w:val="both"/>
        <w:rPr>
          <w:rFonts w:ascii="Arial" w:hAnsi="Arial" w:cs="Arial"/>
          <w:b/>
        </w:rPr>
      </w:pPr>
      <w:r w:rsidRPr="0014798F">
        <w:rPr>
          <w:rFonts w:ascii="Arial" w:hAnsi="Arial" w:cs="Arial"/>
          <w:b/>
        </w:rPr>
        <w:t>c.</w:t>
      </w:r>
      <w:r w:rsidRPr="0014798F">
        <w:rPr>
          <w:rFonts w:ascii="Arial" w:hAnsi="Arial" w:cs="Arial"/>
          <w:b/>
        </w:rPr>
        <w:tab/>
        <w:t xml:space="preserve">Risk is the possibility that Colin Company will not make all of the interest and principal payments that are called for in the debt agreement.  The higher that an investor perceives the risk of non-payment to be, the more the investor should discount the cash flows.  Thus, a higher risk of repayment is reflected in a higher discount rate.  By using the higher discount rate, the amount that the investor is willing to pay for the bonds is lower. </w:t>
      </w:r>
    </w:p>
    <w:p w:rsidR="004571B1" w:rsidRPr="0014798F" w:rsidRDefault="00663A25">
      <w:pPr>
        <w:rPr>
          <w:rFonts w:ascii="Arial" w:hAnsi="Arial" w:cs="Arial"/>
          <w:b/>
        </w:rPr>
      </w:pPr>
      <w:r w:rsidRPr="0014798F">
        <w:rPr>
          <w:rFonts w:ascii="Arial" w:hAnsi="Arial" w:cs="Arial"/>
          <w:b/>
        </w:rPr>
        <w:br w:type="page"/>
      </w:r>
      <w:r w:rsidR="004571B1" w:rsidRPr="0014798F">
        <w:rPr>
          <w:rFonts w:ascii="Arial" w:hAnsi="Arial" w:cs="Arial"/>
          <w:b/>
        </w:rPr>
        <w:t>Exercise 1-15 (15 minutes)</w:t>
      </w:r>
    </w:p>
    <w:p w:rsidR="004571B1" w:rsidRPr="0014798F" w:rsidRDefault="004571B1">
      <w:pPr>
        <w:rPr>
          <w:rFonts w:ascii="Arial" w:hAnsi="Arial" w:cs="Arial"/>
          <w:b/>
        </w:rPr>
      </w:pPr>
    </w:p>
    <w:p w:rsidR="004571B1" w:rsidRPr="0014798F" w:rsidRDefault="004571B1">
      <w:pPr>
        <w:pBdr>
          <w:top w:val="single" w:sz="4" w:space="1" w:color="auto"/>
          <w:bottom w:val="single" w:sz="4" w:space="1" w:color="auto"/>
        </w:pBdr>
        <w:shd w:val="pct10" w:color="auto" w:fill="auto"/>
        <w:ind w:firstLine="360"/>
        <w:rPr>
          <w:rFonts w:ascii="Arial" w:hAnsi="Arial" w:cs="Arial"/>
          <w:b/>
        </w:rPr>
      </w:pP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i/>
        </w:rPr>
        <w:t>End of:</w:t>
      </w:r>
      <w:r w:rsidRPr="0014798F">
        <w:rPr>
          <w:rFonts w:ascii="Arial" w:hAnsi="Arial" w:cs="Arial"/>
          <w:b/>
        </w:rPr>
        <w:tab/>
        <w:t>Year 0</w:t>
      </w:r>
      <w:r w:rsidRPr="0014798F">
        <w:rPr>
          <w:rFonts w:ascii="Arial" w:hAnsi="Arial" w:cs="Arial"/>
          <w:b/>
        </w:rPr>
        <w:tab/>
        <w:t>Year 1</w:t>
      </w:r>
      <w:r w:rsidRPr="0014798F">
        <w:rPr>
          <w:rFonts w:ascii="Arial" w:hAnsi="Arial" w:cs="Arial"/>
          <w:b/>
        </w:rPr>
        <w:tab/>
        <w:t>Year 2</w:t>
      </w:r>
      <w:r w:rsidRPr="0014798F">
        <w:rPr>
          <w:rFonts w:ascii="Arial" w:hAnsi="Arial" w:cs="Arial"/>
          <w:b/>
        </w:rPr>
        <w:tab/>
        <w:t xml:space="preserve">Year 3 </w:t>
      </w:r>
      <w:r w:rsidRPr="0014798F">
        <w:rPr>
          <w:rFonts w:ascii="Arial" w:hAnsi="Arial" w:cs="Arial"/>
          <w:b/>
        </w:rPr>
        <w:tab/>
        <w:t xml:space="preserve">Year 4 </w:t>
      </w:r>
      <w:r w:rsidRPr="0014798F">
        <w:rPr>
          <w:rFonts w:ascii="Arial" w:hAnsi="Arial" w:cs="Arial"/>
          <w:b/>
        </w:rPr>
        <w:tab/>
        <w:t>Year 5</w:t>
      </w:r>
    </w:p>
    <w:p w:rsidR="004571B1" w:rsidRPr="0014798F" w:rsidRDefault="004571B1">
      <w:pPr>
        <w:pStyle w:val="1"/>
        <w:tabs>
          <w:tab w:val="clear" w:pos="4680"/>
          <w:tab w:val="left" w:pos="720"/>
        </w:tabs>
        <w:rPr>
          <w:rFonts w:cs="Arial"/>
        </w:rPr>
      </w:pPr>
      <w:r w:rsidRPr="0014798F">
        <w:rPr>
          <w:rFonts w:cs="Arial"/>
        </w:rPr>
        <w:t>Net income</w:t>
      </w:r>
      <w:r w:rsidRPr="0014798F">
        <w:rPr>
          <w:rFonts w:cs="Arial"/>
        </w:rPr>
        <w:tab/>
      </w:r>
      <w:r w:rsidRPr="0014798F">
        <w:rPr>
          <w:rFonts w:cs="Arial"/>
        </w:rPr>
        <w:tab/>
      </w:r>
      <w:r w:rsidRPr="0014798F">
        <w:rPr>
          <w:rFonts w:cs="Arial"/>
        </w:rPr>
        <w:tab/>
      </w:r>
      <w:r w:rsidRPr="0014798F">
        <w:rPr>
          <w:rFonts w:cs="Arial"/>
        </w:rPr>
        <w:tab/>
      </w:r>
      <w:r w:rsidRPr="0014798F">
        <w:rPr>
          <w:rFonts w:cs="Arial"/>
        </w:rPr>
        <w:tab/>
      </w:r>
      <w:r w:rsidRPr="0014798F">
        <w:rPr>
          <w:rFonts w:cs="Arial"/>
        </w:rPr>
        <w:tab/>
      </w:r>
      <w:r w:rsidRPr="0014798F">
        <w:rPr>
          <w:rFonts w:cs="Arial"/>
        </w:rPr>
        <w:tab/>
      </w:r>
      <w:r w:rsidRPr="0014798F">
        <w:rPr>
          <w:rFonts w:cs="Arial"/>
        </w:rPr>
        <w:tab/>
        <w:t>8</w:t>
      </w:r>
      <w:r w:rsidRPr="0014798F">
        <w:rPr>
          <w:rFonts w:cs="Arial"/>
        </w:rPr>
        <w:tab/>
      </w:r>
      <w:r w:rsidRPr="0014798F">
        <w:rPr>
          <w:rFonts w:cs="Arial"/>
        </w:rPr>
        <w:tab/>
      </w:r>
      <w:r w:rsidRPr="0014798F">
        <w:rPr>
          <w:rFonts w:cs="Arial"/>
        </w:rPr>
        <w:tab/>
        <w:t>11</w:t>
      </w:r>
      <w:r w:rsidRPr="0014798F">
        <w:rPr>
          <w:rFonts w:cs="Arial"/>
        </w:rPr>
        <w:tab/>
      </w:r>
      <w:r w:rsidRPr="0014798F">
        <w:rPr>
          <w:rFonts w:cs="Arial"/>
        </w:rPr>
        <w:tab/>
      </w:r>
      <w:r w:rsidRPr="0014798F">
        <w:rPr>
          <w:rFonts w:cs="Arial"/>
        </w:rPr>
        <w:tab/>
        <w:t>20</w:t>
      </w:r>
      <w:r w:rsidRPr="0014798F">
        <w:rPr>
          <w:rFonts w:cs="Arial"/>
        </w:rPr>
        <w:tab/>
      </w:r>
      <w:r w:rsidRPr="0014798F">
        <w:rPr>
          <w:rFonts w:cs="Arial"/>
        </w:rPr>
        <w:tab/>
      </w:r>
      <w:r w:rsidRPr="0014798F">
        <w:rPr>
          <w:rFonts w:cs="Arial"/>
        </w:rPr>
        <w:tab/>
        <w:t>40</w:t>
      </w:r>
      <w:r w:rsidRPr="0014798F">
        <w:rPr>
          <w:rFonts w:cs="Arial"/>
        </w:rPr>
        <w:tab/>
      </w:r>
      <w:r w:rsidRPr="0014798F">
        <w:rPr>
          <w:rFonts w:cs="Arial"/>
        </w:rPr>
        <w:tab/>
      </w:r>
      <w:r w:rsidRPr="0014798F">
        <w:rPr>
          <w:rFonts w:cs="Arial"/>
        </w:rPr>
        <w:tab/>
        <w:t>30</w:t>
      </w:r>
    </w:p>
    <w:p w:rsidR="004571B1" w:rsidRPr="0014798F" w:rsidRDefault="004571B1">
      <w:pPr>
        <w:widowControl/>
        <w:tabs>
          <w:tab w:val="left" w:pos="720"/>
        </w:tabs>
        <w:jc w:val="both"/>
        <w:rPr>
          <w:rFonts w:ascii="Arial" w:hAnsi="Arial" w:cs="Arial"/>
          <w:b/>
        </w:rPr>
      </w:pPr>
      <w:r w:rsidRPr="0014798F">
        <w:rPr>
          <w:rFonts w:ascii="Arial" w:hAnsi="Arial" w:cs="Arial"/>
          <w:b/>
        </w:rPr>
        <w:t>Book value</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50</w:t>
      </w:r>
      <w:r w:rsidRPr="0014798F">
        <w:rPr>
          <w:rFonts w:ascii="Arial" w:hAnsi="Arial" w:cs="Arial"/>
          <w:b/>
        </w:rPr>
        <w:tab/>
      </w:r>
      <w:r w:rsidRPr="0014798F">
        <w:rPr>
          <w:rFonts w:ascii="Arial" w:hAnsi="Arial" w:cs="Arial"/>
          <w:b/>
        </w:rPr>
        <w:tab/>
        <w:t xml:space="preserve">    58</w:t>
      </w:r>
      <w:r w:rsidRPr="0014798F">
        <w:rPr>
          <w:rFonts w:ascii="Arial" w:hAnsi="Arial" w:cs="Arial"/>
          <w:b/>
          <w:vertAlign w:val="superscript"/>
        </w:rPr>
        <w:t>a</w:t>
      </w:r>
      <w:r w:rsidRPr="0014798F">
        <w:rPr>
          <w:rFonts w:ascii="Arial" w:hAnsi="Arial" w:cs="Arial"/>
          <w:b/>
        </w:rPr>
        <w:tab/>
      </w:r>
      <w:r w:rsidRPr="0014798F">
        <w:rPr>
          <w:rFonts w:ascii="Arial" w:hAnsi="Arial" w:cs="Arial"/>
          <w:b/>
        </w:rPr>
        <w:tab/>
      </w:r>
      <w:r w:rsidRPr="0014798F">
        <w:rPr>
          <w:rFonts w:ascii="Arial" w:hAnsi="Arial" w:cs="Arial"/>
          <w:b/>
        </w:rPr>
        <w:tab/>
        <w:t>69</w:t>
      </w:r>
      <w:r w:rsidRPr="0014798F">
        <w:rPr>
          <w:rFonts w:ascii="Arial" w:hAnsi="Arial" w:cs="Arial"/>
          <w:b/>
        </w:rPr>
        <w:tab/>
      </w:r>
      <w:r w:rsidRPr="0014798F">
        <w:rPr>
          <w:rFonts w:ascii="Arial" w:hAnsi="Arial" w:cs="Arial"/>
          <w:b/>
        </w:rPr>
        <w:tab/>
      </w:r>
      <w:r w:rsidRPr="0014798F">
        <w:rPr>
          <w:rFonts w:ascii="Arial" w:hAnsi="Arial" w:cs="Arial"/>
          <w:b/>
        </w:rPr>
        <w:tab/>
        <w:t>89</w:t>
      </w:r>
      <w:r w:rsidRPr="0014798F">
        <w:rPr>
          <w:rFonts w:ascii="Arial" w:hAnsi="Arial" w:cs="Arial"/>
          <w:b/>
        </w:rPr>
        <w:tab/>
      </w:r>
      <w:r w:rsidRPr="0014798F">
        <w:rPr>
          <w:rFonts w:ascii="Arial" w:hAnsi="Arial" w:cs="Arial"/>
          <w:b/>
        </w:rPr>
        <w:tab/>
      </w:r>
      <w:r w:rsidRPr="0014798F">
        <w:rPr>
          <w:rFonts w:ascii="Arial" w:hAnsi="Arial" w:cs="Arial"/>
          <w:b/>
        </w:rPr>
        <w:tab/>
        <w:t>129</w:t>
      </w:r>
      <w:r w:rsidRPr="0014798F">
        <w:rPr>
          <w:rFonts w:ascii="Arial" w:hAnsi="Arial" w:cs="Arial"/>
          <w:b/>
        </w:rPr>
        <w:tab/>
      </w:r>
      <w:r w:rsidRPr="0014798F">
        <w:rPr>
          <w:rFonts w:ascii="Arial" w:hAnsi="Arial" w:cs="Arial"/>
          <w:b/>
        </w:rPr>
        <w:tab/>
        <w:t>159</w:t>
      </w:r>
    </w:p>
    <w:p w:rsidR="004571B1" w:rsidRPr="0014798F" w:rsidRDefault="004571B1">
      <w:pPr>
        <w:widowControl/>
        <w:tabs>
          <w:tab w:val="left" w:pos="720"/>
        </w:tabs>
        <w:jc w:val="both"/>
        <w:rPr>
          <w:rFonts w:ascii="Arial" w:hAnsi="Arial" w:cs="Arial"/>
          <w:b/>
        </w:rPr>
      </w:pPr>
      <w:r w:rsidRPr="0014798F">
        <w:rPr>
          <w:rFonts w:ascii="Arial" w:hAnsi="Arial" w:cs="Arial"/>
          <w:b/>
        </w:rPr>
        <w:t>Capital charge (Beg.</w:t>
      </w:r>
    </w:p>
    <w:p w:rsidR="004571B1" w:rsidRPr="0014798F" w:rsidRDefault="004571B1">
      <w:pPr>
        <w:widowControl/>
        <w:tabs>
          <w:tab w:val="left" w:pos="360"/>
        </w:tabs>
        <w:jc w:val="both"/>
        <w:rPr>
          <w:rFonts w:ascii="Arial" w:hAnsi="Arial" w:cs="Arial"/>
          <w:b/>
        </w:rPr>
      </w:pPr>
      <w:r w:rsidRPr="0014798F">
        <w:rPr>
          <w:rFonts w:ascii="Arial" w:hAnsi="Arial" w:cs="Arial"/>
          <w:b/>
        </w:rPr>
        <w:tab/>
        <w:t>book value x 20%</w:t>
      </w:r>
    </w:p>
    <w:p w:rsidR="004571B1" w:rsidRPr="0014798F" w:rsidRDefault="004571B1">
      <w:pPr>
        <w:widowControl/>
        <w:tabs>
          <w:tab w:val="left" w:pos="360"/>
        </w:tabs>
        <w:jc w:val="both"/>
        <w:rPr>
          <w:rFonts w:ascii="Arial" w:hAnsi="Arial" w:cs="Arial"/>
          <w:b/>
        </w:rPr>
      </w:pPr>
      <w:r w:rsidRPr="0014798F">
        <w:rPr>
          <w:rFonts w:ascii="Arial" w:hAnsi="Arial" w:cs="Arial"/>
          <w:b/>
        </w:rPr>
        <w:tab/>
        <w:t>cost of capital)</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xml:space="preserve">    10</w:t>
      </w:r>
      <w:r w:rsidRPr="0014798F">
        <w:rPr>
          <w:rFonts w:ascii="Arial" w:hAnsi="Arial" w:cs="Arial"/>
          <w:b/>
          <w:vertAlign w:val="superscript"/>
        </w:rPr>
        <w:t>b</w:t>
      </w:r>
      <w:r w:rsidRPr="0014798F">
        <w:rPr>
          <w:rFonts w:ascii="Arial" w:hAnsi="Arial" w:cs="Arial"/>
          <w:b/>
        </w:rPr>
        <w:tab/>
      </w:r>
      <w:r w:rsidRPr="0014798F">
        <w:rPr>
          <w:rFonts w:ascii="Arial" w:hAnsi="Arial" w:cs="Arial"/>
          <w:b/>
        </w:rPr>
        <w:tab/>
        <w:t xml:space="preserve">   11.6</w:t>
      </w:r>
      <w:r w:rsidRPr="0014798F">
        <w:rPr>
          <w:rFonts w:ascii="Arial" w:hAnsi="Arial" w:cs="Arial"/>
          <w:b/>
        </w:rPr>
        <w:tab/>
      </w:r>
      <w:r w:rsidRPr="0014798F">
        <w:rPr>
          <w:rFonts w:ascii="Arial" w:hAnsi="Arial" w:cs="Arial"/>
          <w:b/>
        </w:rPr>
        <w:tab/>
        <w:t xml:space="preserve">  13.8</w:t>
      </w:r>
      <w:r w:rsidRPr="0014798F">
        <w:rPr>
          <w:rFonts w:ascii="Arial" w:hAnsi="Arial" w:cs="Arial"/>
          <w:b/>
        </w:rPr>
        <w:tab/>
      </w:r>
      <w:r w:rsidRPr="0014798F">
        <w:rPr>
          <w:rFonts w:ascii="Arial" w:hAnsi="Arial" w:cs="Arial"/>
          <w:b/>
        </w:rPr>
        <w:tab/>
        <w:t xml:space="preserve">  17.8</w:t>
      </w:r>
      <w:r w:rsidRPr="0014798F">
        <w:rPr>
          <w:rFonts w:ascii="Arial" w:hAnsi="Arial" w:cs="Arial"/>
          <w:b/>
        </w:rPr>
        <w:tab/>
      </w:r>
      <w:r w:rsidRPr="0014798F">
        <w:rPr>
          <w:rFonts w:ascii="Arial" w:hAnsi="Arial" w:cs="Arial"/>
          <w:b/>
        </w:rPr>
        <w:tab/>
        <w:t xml:space="preserve">  25.8</w:t>
      </w:r>
    </w:p>
    <w:p w:rsidR="004571B1" w:rsidRPr="0014798F" w:rsidRDefault="004571B1">
      <w:pPr>
        <w:widowControl/>
        <w:tabs>
          <w:tab w:val="left" w:pos="720"/>
        </w:tabs>
        <w:jc w:val="both"/>
        <w:rPr>
          <w:rFonts w:ascii="Arial" w:hAnsi="Arial" w:cs="Arial"/>
          <w:b/>
        </w:rPr>
      </w:pPr>
      <w:r w:rsidRPr="0014798F">
        <w:rPr>
          <w:rFonts w:ascii="Arial" w:hAnsi="Arial" w:cs="Arial"/>
          <w:b/>
        </w:rPr>
        <w:t>Residual income</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xml:space="preserve">    (2)</w:t>
      </w:r>
      <w:r w:rsidRPr="0014798F">
        <w:rPr>
          <w:rFonts w:ascii="Arial" w:hAnsi="Arial" w:cs="Arial"/>
          <w:b/>
          <w:vertAlign w:val="superscript"/>
        </w:rPr>
        <w:t>c</w:t>
      </w:r>
      <w:r w:rsidRPr="0014798F">
        <w:rPr>
          <w:rFonts w:ascii="Arial" w:hAnsi="Arial" w:cs="Arial"/>
          <w:b/>
        </w:rPr>
        <w:tab/>
      </w:r>
      <w:r w:rsidRPr="0014798F">
        <w:rPr>
          <w:rFonts w:ascii="Arial" w:hAnsi="Arial" w:cs="Arial"/>
          <w:b/>
        </w:rPr>
        <w:tab/>
        <w:t xml:space="preserve">    (.6)</w:t>
      </w:r>
      <w:r w:rsidRPr="0014798F">
        <w:rPr>
          <w:rFonts w:ascii="Arial" w:hAnsi="Arial" w:cs="Arial"/>
          <w:b/>
        </w:rPr>
        <w:tab/>
      </w:r>
      <w:r w:rsidRPr="0014798F">
        <w:rPr>
          <w:rFonts w:ascii="Arial" w:hAnsi="Arial" w:cs="Arial"/>
          <w:b/>
        </w:rPr>
        <w:tab/>
        <w:t xml:space="preserve">   6.2</w:t>
      </w:r>
      <w:r w:rsidRPr="0014798F">
        <w:rPr>
          <w:rFonts w:ascii="Arial" w:hAnsi="Arial" w:cs="Arial"/>
          <w:b/>
        </w:rPr>
        <w:tab/>
      </w:r>
      <w:r w:rsidRPr="0014798F">
        <w:rPr>
          <w:rFonts w:ascii="Arial" w:hAnsi="Arial" w:cs="Arial"/>
          <w:b/>
        </w:rPr>
        <w:tab/>
        <w:t xml:space="preserve">   22.2</w:t>
      </w:r>
      <w:r w:rsidRPr="0014798F">
        <w:rPr>
          <w:rFonts w:ascii="Arial" w:hAnsi="Arial" w:cs="Arial"/>
          <w:b/>
        </w:rPr>
        <w:tab/>
      </w:r>
      <w:r w:rsidRPr="0014798F">
        <w:rPr>
          <w:rFonts w:ascii="Arial" w:hAnsi="Arial" w:cs="Arial"/>
          <w:b/>
        </w:rPr>
        <w:tab/>
        <w:t xml:space="preserve">    4.2</w:t>
      </w:r>
    </w:p>
    <w:p w:rsidR="004571B1" w:rsidRPr="0014798F" w:rsidRDefault="004571B1">
      <w:pPr>
        <w:widowControl/>
        <w:pBdr>
          <w:bottom w:val="single" w:sz="4" w:space="1" w:color="auto"/>
        </w:pBdr>
        <w:tabs>
          <w:tab w:val="left" w:pos="720"/>
        </w:tabs>
        <w:jc w:val="both"/>
        <w:rPr>
          <w:rFonts w:ascii="Arial" w:hAnsi="Arial" w:cs="Arial"/>
          <w:b/>
        </w:rPr>
      </w:pPr>
      <w:r w:rsidRPr="0014798F">
        <w:rPr>
          <w:rFonts w:ascii="Arial" w:hAnsi="Arial" w:cs="Arial"/>
          <w:b/>
        </w:rPr>
        <w:t>Discount factor</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xml:space="preserve">    </w:t>
      </w:r>
      <w:r w:rsidR="003A4676" w:rsidRPr="0014798F">
        <w:rPr>
          <w:rFonts w:ascii="Arial" w:hAnsi="Arial" w:cs="Arial"/>
          <w:b/>
        </w:rPr>
        <w:t>1/1.2</w:t>
      </w:r>
      <w:r w:rsidR="003A4676" w:rsidRPr="0014798F">
        <w:rPr>
          <w:rFonts w:ascii="Arial" w:hAnsi="Arial" w:cs="Arial"/>
          <w:b/>
        </w:rPr>
        <w:tab/>
        <w:t xml:space="preserve">   1/</w:t>
      </w:r>
      <w:r w:rsidRPr="0014798F">
        <w:rPr>
          <w:rFonts w:ascii="Arial" w:hAnsi="Arial" w:cs="Arial"/>
          <w:b/>
        </w:rPr>
        <w:t>(1.2)</w:t>
      </w:r>
      <w:r w:rsidRPr="0014798F">
        <w:rPr>
          <w:rFonts w:ascii="Arial" w:hAnsi="Arial" w:cs="Arial"/>
          <w:b/>
          <w:vertAlign w:val="superscript"/>
        </w:rPr>
        <w:t>2</w:t>
      </w:r>
      <w:r w:rsidRPr="0014798F">
        <w:rPr>
          <w:rFonts w:ascii="Arial" w:hAnsi="Arial" w:cs="Arial"/>
          <w:b/>
        </w:rPr>
        <w:tab/>
        <w:t xml:space="preserve">  </w:t>
      </w:r>
      <w:r w:rsidR="003A4676" w:rsidRPr="0014798F">
        <w:rPr>
          <w:rFonts w:ascii="Arial" w:hAnsi="Arial" w:cs="Arial"/>
          <w:b/>
        </w:rPr>
        <w:t>1/</w:t>
      </w:r>
      <w:r w:rsidRPr="0014798F">
        <w:rPr>
          <w:rFonts w:ascii="Arial" w:hAnsi="Arial" w:cs="Arial"/>
          <w:b/>
        </w:rPr>
        <w:t>(1.2)</w:t>
      </w:r>
      <w:r w:rsidRPr="0014798F">
        <w:rPr>
          <w:rFonts w:ascii="Arial" w:hAnsi="Arial" w:cs="Arial"/>
          <w:b/>
          <w:vertAlign w:val="superscript"/>
        </w:rPr>
        <w:t>3</w:t>
      </w:r>
      <w:r w:rsidRPr="0014798F">
        <w:rPr>
          <w:rFonts w:ascii="Arial" w:hAnsi="Arial" w:cs="Arial"/>
          <w:b/>
        </w:rPr>
        <w:tab/>
        <w:t xml:space="preserve">  </w:t>
      </w:r>
      <w:r w:rsidR="003A4676" w:rsidRPr="0014798F">
        <w:rPr>
          <w:rFonts w:ascii="Arial" w:hAnsi="Arial" w:cs="Arial"/>
          <w:b/>
        </w:rPr>
        <w:t>1/</w:t>
      </w:r>
      <w:r w:rsidRPr="0014798F">
        <w:rPr>
          <w:rFonts w:ascii="Arial" w:hAnsi="Arial" w:cs="Arial"/>
          <w:b/>
        </w:rPr>
        <w:t>(1.2)</w:t>
      </w:r>
      <w:r w:rsidRPr="0014798F">
        <w:rPr>
          <w:rFonts w:ascii="Arial" w:hAnsi="Arial" w:cs="Arial"/>
          <w:b/>
          <w:vertAlign w:val="superscript"/>
        </w:rPr>
        <w:t>4</w:t>
      </w:r>
      <w:r w:rsidRPr="0014798F">
        <w:rPr>
          <w:rFonts w:ascii="Arial" w:hAnsi="Arial" w:cs="Arial"/>
          <w:b/>
        </w:rPr>
        <w:tab/>
      </w:r>
      <w:r w:rsidRPr="0014798F">
        <w:rPr>
          <w:rFonts w:ascii="Arial" w:hAnsi="Arial" w:cs="Arial"/>
          <w:b/>
        </w:rPr>
        <w:tab/>
      </w:r>
      <w:r w:rsidR="003A4676" w:rsidRPr="0014798F">
        <w:rPr>
          <w:rFonts w:ascii="Arial" w:hAnsi="Arial" w:cs="Arial"/>
          <w:b/>
        </w:rPr>
        <w:t>1/</w:t>
      </w:r>
      <w:r w:rsidRPr="0014798F">
        <w:rPr>
          <w:rFonts w:ascii="Arial" w:hAnsi="Arial" w:cs="Arial"/>
          <w:b/>
        </w:rPr>
        <w:t>(1.2)</w:t>
      </w:r>
      <w:r w:rsidRPr="0014798F">
        <w:rPr>
          <w:rFonts w:ascii="Arial" w:hAnsi="Arial" w:cs="Arial"/>
          <w:b/>
          <w:vertAlign w:val="superscript"/>
        </w:rPr>
        <w:t>5</w:t>
      </w:r>
      <w:r w:rsidRPr="0014798F">
        <w:rPr>
          <w:rFonts w:ascii="Arial" w:hAnsi="Arial" w:cs="Arial"/>
          <w:b/>
        </w:rPr>
        <w:tab/>
      </w:r>
    </w:p>
    <w:p w:rsidR="004571B1" w:rsidRPr="0014798F" w:rsidRDefault="004571B1">
      <w:pPr>
        <w:widowControl/>
        <w:pBdr>
          <w:bottom w:val="single" w:sz="4" w:space="1" w:color="auto"/>
        </w:pBdr>
        <w:tabs>
          <w:tab w:val="left" w:pos="720"/>
        </w:tabs>
        <w:spacing w:before="120"/>
        <w:jc w:val="both"/>
        <w:rPr>
          <w:rFonts w:ascii="Arial" w:hAnsi="Arial" w:cs="Arial"/>
          <w:b/>
        </w:rPr>
      </w:pPr>
      <w:r w:rsidRPr="0014798F">
        <w:rPr>
          <w:rFonts w:ascii="Arial" w:hAnsi="Arial" w:cs="Arial"/>
          <w:b/>
        </w:rPr>
        <w:t>Value at time t</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50</w:t>
      </w:r>
      <w:r w:rsidRPr="0014798F">
        <w:rPr>
          <w:rFonts w:ascii="Arial" w:hAnsi="Arial" w:cs="Arial"/>
          <w:b/>
        </w:rPr>
        <w:tab/>
        <w:t xml:space="preserve">+  </w:t>
      </w:r>
      <w:r w:rsidRPr="0014798F">
        <w:rPr>
          <w:rFonts w:ascii="Arial" w:hAnsi="Arial" w:cs="Arial"/>
          <w:b/>
        </w:rPr>
        <w:tab/>
        <w:t xml:space="preserve"> (1.67)</w:t>
      </w:r>
      <w:r w:rsidRPr="0014798F">
        <w:rPr>
          <w:rFonts w:ascii="Arial" w:hAnsi="Arial" w:cs="Arial"/>
          <w:b/>
        </w:rPr>
        <w:tab/>
        <w:t xml:space="preserve"> +</w:t>
      </w:r>
      <w:r w:rsidRPr="0014798F">
        <w:rPr>
          <w:rFonts w:ascii="Arial" w:hAnsi="Arial" w:cs="Arial"/>
          <w:b/>
        </w:rPr>
        <w:tab/>
        <w:t>(.417)</w:t>
      </w:r>
      <w:r w:rsidRPr="0014798F">
        <w:rPr>
          <w:rFonts w:ascii="Arial" w:hAnsi="Arial" w:cs="Arial"/>
          <w:b/>
        </w:rPr>
        <w:tab/>
        <w:t xml:space="preserve">  +   3.588   +  10.706  +  1.688 = </w:t>
      </w:r>
      <w:r w:rsidRPr="0014798F">
        <w:rPr>
          <w:rFonts w:ascii="Arial" w:hAnsi="Arial" w:cs="Arial"/>
          <w:b/>
          <w:u w:val="double"/>
        </w:rPr>
        <w:t>$64</w:t>
      </w:r>
    </w:p>
    <w:p w:rsidR="004571B1" w:rsidRPr="0014798F" w:rsidRDefault="004571B1">
      <w:pPr>
        <w:widowControl/>
        <w:tabs>
          <w:tab w:val="left" w:pos="720"/>
        </w:tabs>
        <w:jc w:val="both"/>
        <w:rPr>
          <w:rFonts w:ascii="Arial" w:hAnsi="Arial" w:cs="Arial"/>
          <w:b/>
        </w:rPr>
      </w:pP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p>
    <w:p w:rsidR="004571B1" w:rsidRPr="0014798F" w:rsidRDefault="004571B1">
      <w:pPr>
        <w:widowControl/>
        <w:tabs>
          <w:tab w:val="left" w:pos="720"/>
        </w:tabs>
        <w:jc w:val="both"/>
        <w:rPr>
          <w:rFonts w:ascii="Arial" w:hAnsi="Arial" w:cs="Arial"/>
          <w:b/>
          <w:sz w:val="22"/>
        </w:rPr>
      </w:pPr>
      <w:r w:rsidRPr="0014798F">
        <w:rPr>
          <w:rFonts w:ascii="Arial" w:hAnsi="Arial" w:cs="Arial"/>
          <w:b/>
          <w:sz w:val="22"/>
        </w:rPr>
        <w:t>a:  $50 beginning book value + $8 net income - $0 dividends</w:t>
      </w:r>
    </w:p>
    <w:p w:rsidR="004571B1" w:rsidRPr="0014798F" w:rsidRDefault="004571B1">
      <w:pPr>
        <w:widowControl/>
        <w:tabs>
          <w:tab w:val="left" w:pos="720"/>
        </w:tabs>
        <w:jc w:val="both"/>
        <w:rPr>
          <w:rFonts w:ascii="Arial" w:hAnsi="Arial" w:cs="Arial"/>
          <w:b/>
          <w:sz w:val="22"/>
        </w:rPr>
      </w:pPr>
      <w:r w:rsidRPr="0014798F">
        <w:rPr>
          <w:rFonts w:ascii="Arial" w:hAnsi="Arial" w:cs="Arial"/>
          <w:b/>
          <w:sz w:val="22"/>
        </w:rPr>
        <w:t>b:  $50 beginning book value x 20% cost of capital</w:t>
      </w:r>
    </w:p>
    <w:p w:rsidR="004571B1" w:rsidRPr="0014798F" w:rsidRDefault="004571B1">
      <w:pPr>
        <w:widowControl/>
        <w:tabs>
          <w:tab w:val="left" w:pos="720"/>
        </w:tabs>
        <w:jc w:val="both"/>
        <w:rPr>
          <w:rFonts w:ascii="Arial" w:hAnsi="Arial" w:cs="Arial"/>
          <w:b/>
          <w:sz w:val="22"/>
        </w:rPr>
      </w:pPr>
      <w:r w:rsidRPr="0014798F">
        <w:rPr>
          <w:rFonts w:ascii="Arial" w:hAnsi="Arial" w:cs="Arial"/>
          <w:b/>
          <w:sz w:val="22"/>
        </w:rPr>
        <w:t xml:space="preserve">c:  $8 net income (projected) - $10 capital charge </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u w:val="single"/>
        </w:rPr>
        <w:t>Comments</w:t>
      </w:r>
      <w:r w:rsidRPr="0014798F">
        <w:rPr>
          <w:rFonts w:ascii="Arial" w:hAnsi="Arial" w:cs="Arial"/>
          <w:b/>
        </w:rPr>
        <w:t>:  One of the key variables for the residual income model is book value.  Book value is readily available and subjected to auditing procedures.  The other key variables are future net income and cost of capital.  Net income is generally considered easier to predict than future dividends or cash flows.  These points are advantages of the residual income valuation model.  The cost of capital must be estimated in all of the valuation models. The primary limitation of the residual income model is that it requires predictions of earnings for the life of the firm.  Simplifying assumptions are usually necessary.</w:t>
      </w:r>
    </w:p>
    <w:p w:rsidR="004571B1" w:rsidRPr="0014798F" w:rsidRDefault="004571B1">
      <w:pPr>
        <w:widowControl/>
        <w:tabs>
          <w:tab w:val="left" w:pos="720"/>
        </w:tabs>
        <w:jc w:val="both"/>
        <w:rPr>
          <w:rFonts w:ascii="Arial" w:hAnsi="Arial" w:cs="Arial"/>
          <w:b/>
          <w:sz w:val="2"/>
        </w:rPr>
      </w:pPr>
      <w:r w:rsidRPr="0014798F">
        <w:rPr>
          <w:rFonts w:ascii="Arial" w:hAnsi="Arial" w:cs="Arial"/>
          <w:b/>
        </w:rPr>
        <w:br w:type="page"/>
      </w:r>
    </w:p>
    <w:p w:rsidR="004571B1" w:rsidRPr="0014798F" w:rsidRDefault="004571B1">
      <w:pPr>
        <w:pBdr>
          <w:top w:val="double" w:sz="6" w:space="1" w:color="auto"/>
          <w:bottom w:val="double" w:sz="6" w:space="1" w:color="auto"/>
        </w:pBdr>
        <w:shd w:val="pct20" w:color="auto" w:fill="auto"/>
        <w:jc w:val="center"/>
        <w:rPr>
          <w:rFonts w:ascii="Arial" w:hAnsi="Arial" w:cs="Arial"/>
          <w:b/>
          <w:sz w:val="40"/>
        </w:rPr>
      </w:pPr>
      <w:r w:rsidRPr="0014798F">
        <w:rPr>
          <w:rFonts w:ascii="Arial" w:hAnsi="Arial" w:cs="Arial"/>
          <w:b/>
          <w:sz w:val="40"/>
        </w:rPr>
        <w:t>PROBLEMS</w:t>
      </w:r>
    </w:p>
    <w:p w:rsidR="004571B1" w:rsidRPr="0014798F" w:rsidRDefault="004571B1">
      <w:pPr>
        <w:widowControl/>
        <w:tabs>
          <w:tab w:val="left" w:pos="504"/>
        </w:tabs>
        <w:jc w:val="both"/>
        <w:rPr>
          <w:rFonts w:ascii="Arial" w:hAnsi="Arial" w:cs="Arial"/>
          <w:b/>
        </w:rPr>
      </w:pPr>
    </w:p>
    <w:p w:rsidR="004571B1" w:rsidRPr="0014798F" w:rsidRDefault="004571B1">
      <w:pPr>
        <w:widowControl/>
        <w:tabs>
          <w:tab w:val="left" w:pos="504"/>
        </w:tabs>
        <w:jc w:val="both"/>
        <w:rPr>
          <w:rFonts w:ascii="Arial" w:hAnsi="Arial" w:cs="Arial"/>
          <w:b/>
        </w:rPr>
      </w:pPr>
    </w:p>
    <w:p w:rsidR="004571B1" w:rsidRPr="0014798F" w:rsidRDefault="004571B1">
      <w:pPr>
        <w:rPr>
          <w:rFonts w:ascii="Arial" w:hAnsi="Arial" w:cs="Arial"/>
          <w:b/>
        </w:rPr>
      </w:pPr>
      <w:r w:rsidRPr="0014798F">
        <w:rPr>
          <w:rFonts w:ascii="Arial" w:hAnsi="Arial" w:cs="Arial"/>
          <w:b/>
        </w:rPr>
        <w:t>Problem 1-1 (30 minutes)</w:t>
      </w:r>
    </w:p>
    <w:p w:rsidR="004571B1" w:rsidRPr="0014798F" w:rsidRDefault="004571B1">
      <w:pPr>
        <w:rPr>
          <w:rFonts w:ascii="Arial" w:hAnsi="Arial" w:cs="Arial"/>
          <w:b/>
        </w:rPr>
      </w:pPr>
    </w:p>
    <w:p w:rsidR="004571B1" w:rsidRPr="0014798F" w:rsidRDefault="004571B1">
      <w:pPr>
        <w:pStyle w:val="5"/>
        <w:pBdr>
          <w:top w:val="single" w:sz="6" w:space="1" w:color="auto" w:shadow="1"/>
          <w:left w:val="single" w:sz="6" w:space="4" w:color="auto" w:shadow="1"/>
          <w:bottom w:val="single" w:sz="6" w:space="1" w:color="auto" w:shadow="1"/>
          <w:right w:val="single" w:sz="6" w:space="4" w:color="auto" w:shadow="1"/>
        </w:pBdr>
        <w:jc w:val="center"/>
        <w:rPr>
          <w:rFonts w:cs="Arial"/>
          <w:color w:val="000000"/>
          <w:sz w:val="24"/>
        </w:rPr>
      </w:pPr>
      <w:r w:rsidRPr="0014798F">
        <w:rPr>
          <w:rFonts w:cs="Arial"/>
          <w:color w:val="000000"/>
          <w:sz w:val="24"/>
        </w:rPr>
        <w:t>Comparative Report</w:t>
      </w:r>
      <w:r w:rsidRPr="0014798F">
        <w:rPr>
          <w:rFonts w:cs="Arial"/>
          <w:color w:val="000000"/>
          <w:sz w:val="24"/>
        </w:rPr>
        <w:br/>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r w:rsidRPr="0014798F">
        <w:rPr>
          <w:rFonts w:ascii="Arial" w:hAnsi="Arial" w:cs="Arial"/>
          <w:b/>
        </w:rPr>
        <w:t xml:space="preserve">Arbor's profit margins are higher than Kampa's.  However, Kampa has significantly higher total asset turnover ratios.  As a result, Kampa generates a substantially higher return on total assets. </w:t>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r w:rsidRPr="0014798F">
        <w:rPr>
          <w:rFonts w:ascii="Arial" w:hAnsi="Arial" w:cs="Arial"/>
          <w:b/>
        </w:rPr>
        <w:t xml:space="preserve">The trends of both companies include evidence of growth in sales, total asset turnover, and return on total assets.  However, Arbor's rates of improvement are better than Kampa's.  These differences may result from the fact that Arbor is only 3 years old while Kampa is an older, more established company.  Arbor's operations are considerably smaller than Kampa's, but that will not persist many more years if both companies continue to grow at their current rates.  </w:t>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r w:rsidRPr="0014798F">
        <w:rPr>
          <w:rFonts w:ascii="Arial" w:hAnsi="Arial" w:cs="Arial"/>
          <w:b/>
        </w:rPr>
        <w:t xml:space="preserve">To some extent, Kampa's higher total asset turnover ratios may result from the fact that its assets may have been purchased years earlier.  If the turnover calculations had been based on current values, the differences might be less striking.   The relative ages of the assets also may explain some of the difference in profit margins.  Assuming Arbor's assets are newer, they may require smaller maintenance expenses. </w:t>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p>
    <w:p w:rsidR="004B2F58"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r w:rsidRPr="0014798F">
        <w:rPr>
          <w:rFonts w:ascii="Arial" w:hAnsi="Arial" w:cs="Arial"/>
          <w:b/>
        </w:rPr>
        <w:t>Finally, Kampa successfully employed financial leverage in 200</w:t>
      </w:r>
      <w:r w:rsidR="007C4266" w:rsidRPr="0014798F">
        <w:rPr>
          <w:rFonts w:ascii="Arial" w:hAnsi="Arial" w:cs="Arial"/>
          <w:b/>
        </w:rPr>
        <w:t>6</w:t>
      </w:r>
      <w:r w:rsidRPr="0014798F">
        <w:rPr>
          <w:rFonts w:ascii="Arial" w:hAnsi="Arial" w:cs="Arial"/>
          <w:b/>
        </w:rPr>
        <w:t>.  Its return on total assets is 8.9% compared to the 7% interest rate it paid to obtain financing from creditors.  In contrast, Arbor's return is only 5.8% as compared to the 7% interest rate paid to creditors.</w:t>
      </w:r>
    </w:p>
    <w:p w:rsidR="004571B1" w:rsidRPr="0014798F" w:rsidRDefault="004571B1" w:rsidP="00663A25">
      <w:pPr>
        <w:pBdr>
          <w:top w:val="single" w:sz="6" w:space="1" w:color="auto" w:shadow="1"/>
          <w:left w:val="single" w:sz="6" w:space="4" w:color="auto" w:shadow="1"/>
          <w:bottom w:val="single" w:sz="6" w:space="1" w:color="auto" w:shadow="1"/>
          <w:right w:val="single" w:sz="6" w:space="4" w:color="auto" w:shadow="1"/>
        </w:pBdr>
        <w:jc w:val="both"/>
        <w:rPr>
          <w:rFonts w:ascii="Arial" w:hAnsi="Arial" w:cs="Arial"/>
          <w:b/>
        </w:rPr>
      </w:pPr>
    </w:p>
    <w:p w:rsidR="004571B1" w:rsidRPr="0014798F" w:rsidRDefault="004571B1">
      <w:pPr>
        <w:rPr>
          <w:rFonts w:ascii="Arial" w:hAnsi="Arial" w:cs="Arial"/>
          <w:b/>
        </w:rPr>
      </w:pPr>
      <w:r w:rsidRPr="0014798F">
        <w:rPr>
          <w:rFonts w:ascii="Arial" w:hAnsi="Arial" w:cs="Arial"/>
          <w:b/>
        </w:rPr>
        <w:br w:type="page"/>
        <w:t xml:space="preserve">Problem 1-2 (100 minutes) </w:t>
      </w:r>
    </w:p>
    <w:p w:rsidR="004571B1" w:rsidRPr="0014798F" w:rsidRDefault="004571B1">
      <w:pPr>
        <w:spacing w:line="120" w:lineRule="auto"/>
        <w:rPr>
          <w:rFonts w:ascii="Arial" w:hAnsi="Arial" w:cs="Arial"/>
          <w:b/>
          <w:i/>
        </w:rPr>
      </w:pPr>
    </w:p>
    <w:p w:rsidR="004571B1" w:rsidRPr="0014798F" w:rsidRDefault="004571B1">
      <w:pPr>
        <w:rPr>
          <w:rFonts w:ascii="Arial" w:hAnsi="Arial" w:cs="Arial"/>
          <w:b/>
          <w:i/>
        </w:rPr>
      </w:pPr>
      <w:r w:rsidRPr="0014798F">
        <w:rPr>
          <w:rFonts w:ascii="Arial" w:hAnsi="Arial" w:cs="Arial"/>
          <w:b/>
          <w:i/>
        </w:rPr>
        <w:t>Part 1</w:t>
      </w:r>
    </w:p>
    <w:tbl>
      <w:tblPr>
        <w:tblW w:w="0" w:type="auto"/>
        <w:tblInd w:w="108" w:type="dxa"/>
        <w:tblLayout w:type="fixed"/>
        <w:tblLook w:val="0000" w:firstRow="0" w:lastRow="0" w:firstColumn="0" w:lastColumn="0" w:noHBand="0" w:noVBand="0"/>
      </w:tblPr>
      <w:tblGrid>
        <w:gridCol w:w="3150"/>
        <w:gridCol w:w="902"/>
        <w:gridCol w:w="902"/>
        <w:gridCol w:w="902"/>
        <w:gridCol w:w="902"/>
        <w:gridCol w:w="902"/>
        <w:gridCol w:w="902"/>
        <w:gridCol w:w="906"/>
      </w:tblGrid>
      <w:tr w:rsidR="004571B1" w:rsidRPr="0014798F">
        <w:tblPrEx>
          <w:tblCellMar>
            <w:top w:w="0" w:type="dxa"/>
            <w:bottom w:w="0" w:type="dxa"/>
          </w:tblCellMar>
        </w:tblPrEx>
        <w:tc>
          <w:tcPr>
            <w:tcW w:w="9468" w:type="dxa"/>
            <w:gridSpan w:val="8"/>
            <w:tcBorders>
              <w:top w:val="single" w:sz="6" w:space="0" w:color="auto"/>
            </w:tcBorders>
            <w:shd w:val="pct20" w:color="auto" w:fill="auto"/>
          </w:tcPr>
          <w:p w:rsidR="004571B1" w:rsidRPr="0014798F" w:rsidRDefault="004571B1">
            <w:pPr>
              <w:jc w:val="center"/>
              <w:rPr>
                <w:rFonts w:ascii="Arial" w:hAnsi="Arial" w:cs="Arial"/>
                <w:b/>
              </w:rPr>
            </w:pPr>
            <w:r w:rsidRPr="0014798F">
              <w:rPr>
                <w:rFonts w:ascii="Arial" w:hAnsi="Arial" w:cs="Arial"/>
                <w:b/>
              </w:rPr>
              <w:t>COHORN COMPANY</w:t>
            </w:r>
          </w:p>
        </w:tc>
      </w:tr>
      <w:tr w:rsidR="004571B1" w:rsidRPr="0014798F">
        <w:tblPrEx>
          <w:tblCellMar>
            <w:top w:w="0" w:type="dxa"/>
            <w:bottom w:w="0" w:type="dxa"/>
          </w:tblCellMar>
        </w:tblPrEx>
        <w:tc>
          <w:tcPr>
            <w:tcW w:w="9468" w:type="dxa"/>
            <w:gridSpan w:val="8"/>
            <w:shd w:val="pct20" w:color="auto" w:fill="auto"/>
          </w:tcPr>
          <w:p w:rsidR="004571B1" w:rsidRPr="0014798F" w:rsidRDefault="004571B1">
            <w:pPr>
              <w:jc w:val="center"/>
              <w:rPr>
                <w:rFonts w:ascii="Arial" w:hAnsi="Arial" w:cs="Arial"/>
                <w:b/>
              </w:rPr>
            </w:pPr>
            <w:r w:rsidRPr="0014798F">
              <w:rPr>
                <w:rFonts w:ascii="Arial" w:hAnsi="Arial" w:cs="Arial"/>
                <w:b/>
              </w:rPr>
              <w:t>Income Statement Trends</w:t>
            </w:r>
          </w:p>
        </w:tc>
      </w:tr>
      <w:tr w:rsidR="004571B1" w:rsidRPr="0014798F">
        <w:tblPrEx>
          <w:tblCellMar>
            <w:top w:w="0" w:type="dxa"/>
            <w:bottom w:w="0" w:type="dxa"/>
          </w:tblCellMar>
        </w:tblPrEx>
        <w:tc>
          <w:tcPr>
            <w:tcW w:w="9468" w:type="dxa"/>
            <w:gridSpan w:val="8"/>
            <w:shd w:val="pct20" w:color="auto" w:fill="auto"/>
          </w:tcPr>
          <w:p w:rsidR="004571B1" w:rsidRPr="0014798F" w:rsidRDefault="004571B1">
            <w:pPr>
              <w:jc w:val="center"/>
              <w:rPr>
                <w:rFonts w:ascii="Arial" w:hAnsi="Arial" w:cs="Arial"/>
                <w:b/>
              </w:rPr>
            </w:pPr>
            <w:r w:rsidRPr="0014798F">
              <w:rPr>
                <w:rFonts w:ascii="Arial" w:hAnsi="Arial" w:cs="Arial"/>
                <w:b/>
              </w:rPr>
              <w:t xml:space="preserve">For Years Ended </w:t>
            </w:r>
            <w:smartTag w:uri="urn:schemas-microsoft-com:office:smarttags" w:element="date">
              <w:smartTagPr>
                <w:attr w:name="Year" w:val="2000"/>
                <w:attr w:name="Day" w:val="31"/>
                <w:attr w:name="Month" w:val="12"/>
              </w:smartTagPr>
              <w:r w:rsidRPr="0014798F">
                <w:rPr>
                  <w:rFonts w:ascii="Arial" w:hAnsi="Arial" w:cs="Arial"/>
                  <w:b/>
                </w:rPr>
                <w:t xml:space="preserve">December 31, </w:t>
              </w:r>
              <w:r w:rsidR="007C4266" w:rsidRPr="0014798F">
                <w:rPr>
                  <w:rFonts w:ascii="Arial" w:hAnsi="Arial" w:cs="Arial"/>
                  <w:b/>
                </w:rPr>
                <w:t>2000</w:t>
              </w:r>
            </w:smartTag>
            <w:r w:rsidRPr="0014798F">
              <w:rPr>
                <w:rFonts w:ascii="Arial" w:hAnsi="Arial" w:cs="Arial"/>
                <w:b/>
                <w:color w:val="000000"/>
              </w:rPr>
              <w:t>-200</w:t>
            </w:r>
            <w:r w:rsidR="007C4266" w:rsidRPr="0014798F">
              <w:rPr>
                <w:rFonts w:ascii="Arial" w:hAnsi="Arial" w:cs="Arial"/>
                <w:b/>
                <w:color w:val="000000"/>
              </w:rPr>
              <w:t>6</w:t>
            </w:r>
            <w:r w:rsidRPr="0014798F">
              <w:rPr>
                <w:rFonts w:ascii="Arial" w:hAnsi="Arial" w:cs="Arial"/>
                <w:b/>
              </w:rPr>
              <w:t xml:space="preserve">                     </w:t>
            </w:r>
          </w:p>
        </w:tc>
      </w:tr>
      <w:tr w:rsidR="004571B1" w:rsidRPr="0014798F">
        <w:tblPrEx>
          <w:tblCellMar>
            <w:top w:w="0" w:type="dxa"/>
            <w:bottom w:w="0" w:type="dxa"/>
          </w:tblCellMar>
        </w:tblPrEx>
        <w:tc>
          <w:tcPr>
            <w:tcW w:w="3150" w:type="dxa"/>
            <w:tcBorders>
              <w:bottom w:val="single" w:sz="4" w:space="0" w:color="auto"/>
            </w:tcBorders>
            <w:shd w:val="pct20" w:color="auto" w:fill="auto"/>
          </w:tcPr>
          <w:p w:rsidR="004571B1" w:rsidRPr="0014798F" w:rsidRDefault="004571B1">
            <w:pPr>
              <w:rPr>
                <w:rFonts w:ascii="Arial" w:hAnsi="Arial" w:cs="Arial"/>
                <w:b/>
                <w:i/>
              </w:rPr>
            </w:pPr>
          </w:p>
        </w:tc>
        <w:tc>
          <w:tcPr>
            <w:tcW w:w="902" w:type="dxa"/>
            <w:tcBorders>
              <w:bottom w:val="single" w:sz="4" w:space="0" w:color="auto"/>
            </w:tcBorders>
            <w:shd w:val="pct20" w:color="auto" w:fill="auto"/>
          </w:tcPr>
          <w:p w:rsidR="004571B1" w:rsidRPr="0014798F" w:rsidRDefault="004571B1">
            <w:pPr>
              <w:rPr>
                <w:rFonts w:ascii="Arial" w:hAnsi="Arial" w:cs="Arial"/>
                <w:b/>
                <w:i/>
                <w:u w:val="single"/>
              </w:rPr>
            </w:pPr>
            <w:r w:rsidRPr="0014798F">
              <w:rPr>
                <w:rFonts w:ascii="Arial" w:hAnsi="Arial" w:cs="Arial"/>
                <w:b/>
                <w:i/>
                <w:u w:val="single"/>
              </w:rPr>
              <w:t>200</w:t>
            </w:r>
            <w:r w:rsidR="007C4266" w:rsidRPr="0014798F">
              <w:rPr>
                <w:rFonts w:ascii="Arial" w:hAnsi="Arial" w:cs="Arial"/>
                <w:b/>
                <w:i/>
                <w:u w:val="single"/>
              </w:rPr>
              <w:t>6</w:t>
            </w:r>
          </w:p>
        </w:tc>
        <w:tc>
          <w:tcPr>
            <w:tcW w:w="902" w:type="dxa"/>
            <w:tcBorders>
              <w:bottom w:val="single" w:sz="4" w:space="0" w:color="auto"/>
            </w:tcBorders>
            <w:shd w:val="pct20" w:color="auto" w:fill="auto"/>
          </w:tcPr>
          <w:p w:rsidR="004571B1" w:rsidRPr="0014798F" w:rsidRDefault="004571B1">
            <w:pPr>
              <w:rPr>
                <w:rFonts w:ascii="Arial" w:hAnsi="Arial" w:cs="Arial"/>
                <w:b/>
                <w:i/>
                <w:u w:val="single"/>
              </w:rPr>
            </w:pPr>
            <w:r w:rsidRPr="0014798F">
              <w:rPr>
                <w:rFonts w:ascii="Arial" w:hAnsi="Arial" w:cs="Arial"/>
                <w:b/>
                <w:i/>
                <w:u w:val="single"/>
              </w:rPr>
              <w:t>200</w:t>
            </w:r>
            <w:r w:rsidR="007C4266" w:rsidRPr="0014798F">
              <w:rPr>
                <w:rFonts w:ascii="Arial" w:hAnsi="Arial" w:cs="Arial"/>
                <w:b/>
                <w:i/>
                <w:u w:val="single"/>
              </w:rPr>
              <w:t>5</w:t>
            </w:r>
          </w:p>
        </w:tc>
        <w:tc>
          <w:tcPr>
            <w:tcW w:w="902" w:type="dxa"/>
            <w:tcBorders>
              <w:bottom w:val="single" w:sz="4" w:space="0" w:color="auto"/>
            </w:tcBorders>
            <w:shd w:val="pct20" w:color="auto" w:fill="auto"/>
          </w:tcPr>
          <w:p w:rsidR="004571B1" w:rsidRPr="0014798F" w:rsidRDefault="004571B1">
            <w:pPr>
              <w:rPr>
                <w:rFonts w:ascii="Arial" w:hAnsi="Arial" w:cs="Arial"/>
                <w:b/>
                <w:i/>
                <w:u w:val="single"/>
              </w:rPr>
            </w:pPr>
            <w:r w:rsidRPr="0014798F">
              <w:rPr>
                <w:rFonts w:ascii="Arial" w:hAnsi="Arial" w:cs="Arial"/>
                <w:b/>
                <w:i/>
                <w:u w:val="single"/>
              </w:rPr>
              <w:t>200</w:t>
            </w:r>
            <w:r w:rsidR="007C4266" w:rsidRPr="0014798F">
              <w:rPr>
                <w:rFonts w:ascii="Arial" w:hAnsi="Arial" w:cs="Arial"/>
                <w:b/>
                <w:i/>
                <w:u w:val="single"/>
              </w:rPr>
              <w:t>4</w:t>
            </w:r>
          </w:p>
        </w:tc>
        <w:tc>
          <w:tcPr>
            <w:tcW w:w="902" w:type="dxa"/>
            <w:tcBorders>
              <w:bottom w:val="single" w:sz="4" w:space="0" w:color="auto"/>
            </w:tcBorders>
            <w:shd w:val="pct20" w:color="auto" w:fill="auto"/>
          </w:tcPr>
          <w:p w:rsidR="004571B1" w:rsidRPr="0014798F" w:rsidRDefault="004571B1">
            <w:pPr>
              <w:rPr>
                <w:rFonts w:ascii="Arial" w:hAnsi="Arial" w:cs="Arial"/>
                <w:b/>
                <w:i/>
                <w:u w:val="single"/>
              </w:rPr>
            </w:pPr>
            <w:r w:rsidRPr="0014798F">
              <w:rPr>
                <w:rFonts w:ascii="Arial" w:hAnsi="Arial" w:cs="Arial"/>
                <w:b/>
                <w:i/>
                <w:u w:val="single"/>
              </w:rPr>
              <w:t>200</w:t>
            </w:r>
            <w:r w:rsidR="007C4266" w:rsidRPr="0014798F">
              <w:rPr>
                <w:rFonts w:ascii="Arial" w:hAnsi="Arial" w:cs="Arial"/>
                <w:b/>
                <w:i/>
                <w:u w:val="single"/>
              </w:rPr>
              <w:t>3</w:t>
            </w:r>
          </w:p>
        </w:tc>
        <w:tc>
          <w:tcPr>
            <w:tcW w:w="902" w:type="dxa"/>
            <w:tcBorders>
              <w:bottom w:val="single" w:sz="4" w:space="0" w:color="auto"/>
            </w:tcBorders>
            <w:shd w:val="pct20" w:color="auto" w:fill="auto"/>
          </w:tcPr>
          <w:p w:rsidR="004571B1" w:rsidRPr="0014798F" w:rsidRDefault="007C4266">
            <w:pPr>
              <w:rPr>
                <w:rFonts w:ascii="Arial" w:hAnsi="Arial" w:cs="Arial"/>
                <w:b/>
                <w:i/>
                <w:u w:val="single"/>
              </w:rPr>
            </w:pPr>
            <w:r w:rsidRPr="0014798F">
              <w:rPr>
                <w:rFonts w:ascii="Arial" w:hAnsi="Arial" w:cs="Arial"/>
                <w:b/>
                <w:i/>
                <w:u w:val="single"/>
              </w:rPr>
              <w:t>2002</w:t>
            </w:r>
          </w:p>
        </w:tc>
        <w:tc>
          <w:tcPr>
            <w:tcW w:w="902" w:type="dxa"/>
            <w:tcBorders>
              <w:bottom w:val="single" w:sz="4" w:space="0" w:color="auto"/>
            </w:tcBorders>
            <w:shd w:val="pct20" w:color="auto" w:fill="auto"/>
          </w:tcPr>
          <w:p w:rsidR="004571B1" w:rsidRPr="0014798F" w:rsidRDefault="007C4266">
            <w:pPr>
              <w:rPr>
                <w:rFonts w:ascii="Arial" w:hAnsi="Arial" w:cs="Arial"/>
                <w:b/>
                <w:i/>
                <w:u w:val="single"/>
              </w:rPr>
            </w:pPr>
            <w:r w:rsidRPr="0014798F">
              <w:rPr>
                <w:rFonts w:ascii="Arial" w:hAnsi="Arial" w:cs="Arial"/>
                <w:b/>
                <w:i/>
                <w:u w:val="single"/>
              </w:rPr>
              <w:t>2001</w:t>
            </w:r>
          </w:p>
        </w:tc>
        <w:tc>
          <w:tcPr>
            <w:tcW w:w="902" w:type="dxa"/>
            <w:tcBorders>
              <w:bottom w:val="single" w:sz="4" w:space="0" w:color="auto"/>
            </w:tcBorders>
            <w:shd w:val="pct20" w:color="auto" w:fill="auto"/>
          </w:tcPr>
          <w:p w:rsidR="004571B1" w:rsidRPr="0014798F" w:rsidRDefault="007C4266">
            <w:pPr>
              <w:rPr>
                <w:rFonts w:ascii="Arial" w:hAnsi="Arial" w:cs="Arial"/>
                <w:b/>
                <w:i/>
                <w:u w:val="single"/>
              </w:rPr>
            </w:pPr>
            <w:r w:rsidRPr="0014798F">
              <w:rPr>
                <w:rFonts w:ascii="Arial" w:hAnsi="Arial" w:cs="Arial"/>
                <w:b/>
                <w:i/>
                <w:u w:val="single"/>
              </w:rPr>
              <w:t>2000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Sales</w:t>
            </w:r>
            <w:r w:rsidRPr="0014798F">
              <w:rPr>
                <w:rFonts w:ascii="Arial" w:hAnsi="Arial" w:cs="Arial"/>
                <w:b/>
              </w:rPr>
              <w:tab/>
            </w:r>
          </w:p>
        </w:tc>
        <w:tc>
          <w:tcPr>
            <w:tcW w:w="902" w:type="dxa"/>
            <w:shd w:val="pct5" w:color="auto" w:fill="auto"/>
          </w:tcPr>
          <w:p w:rsidR="004571B1" w:rsidRPr="0014798F" w:rsidRDefault="004571B1">
            <w:pPr>
              <w:tabs>
                <w:tab w:val="decimal" w:pos="342"/>
              </w:tabs>
              <w:jc w:val="center"/>
              <w:rPr>
                <w:rFonts w:ascii="Arial" w:hAnsi="Arial" w:cs="Arial"/>
                <w:b/>
                <w:szCs w:val="24"/>
              </w:rPr>
            </w:pPr>
            <w:r w:rsidRPr="0014798F">
              <w:rPr>
                <w:rFonts w:ascii="Arial" w:hAnsi="Arial" w:cs="Arial"/>
                <w:b/>
                <w:szCs w:val="24"/>
              </w:rPr>
              <w:t>192.5</w:t>
            </w:r>
          </w:p>
        </w:tc>
        <w:tc>
          <w:tcPr>
            <w:tcW w:w="902" w:type="dxa"/>
            <w:shd w:val="pct5" w:color="auto" w:fill="auto"/>
          </w:tcPr>
          <w:p w:rsidR="004571B1" w:rsidRPr="0014798F" w:rsidRDefault="007C4266">
            <w:pPr>
              <w:tabs>
                <w:tab w:val="decimal" w:pos="342"/>
              </w:tabs>
              <w:rPr>
                <w:rFonts w:ascii="Arial" w:hAnsi="Arial" w:cs="Arial"/>
                <w:b/>
                <w:szCs w:val="24"/>
              </w:rPr>
            </w:pPr>
            <w:r w:rsidRPr="0014798F">
              <w:rPr>
                <w:rFonts w:ascii="Arial" w:hAnsi="Arial" w:cs="Arial"/>
                <w:b/>
                <w:szCs w:val="24"/>
              </w:rPr>
              <w:t>168.6</w:t>
            </w:r>
          </w:p>
        </w:tc>
        <w:tc>
          <w:tcPr>
            <w:tcW w:w="902" w:type="dxa"/>
            <w:shd w:val="pct5" w:color="auto" w:fill="auto"/>
          </w:tcPr>
          <w:p w:rsidR="004571B1" w:rsidRPr="0014798F" w:rsidRDefault="004571B1">
            <w:pPr>
              <w:tabs>
                <w:tab w:val="decimal" w:pos="342"/>
              </w:tabs>
              <w:rPr>
                <w:rFonts w:ascii="Arial" w:hAnsi="Arial" w:cs="Arial"/>
                <w:b/>
                <w:szCs w:val="24"/>
              </w:rPr>
            </w:pPr>
            <w:r w:rsidRPr="0014798F">
              <w:rPr>
                <w:rFonts w:ascii="Arial" w:hAnsi="Arial" w:cs="Arial"/>
                <w:b/>
                <w:szCs w:val="24"/>
              </w:rPr>
              <w:t>153.4</w:t>
            </w:r>
          </w:p>
        </w:tc>
        <w:tc>
          <w:tcPr>
            <w:tcW w:w="902" w:type="dxa"/>
            <w:shd w:val="pct5" w:color="auto" w:fill="auto"/>
          </w:tcPr>
          <w:p w:rsidR="004571B1" w:rsidRPr="0014798F" w:rsidRDefault="007C4266">
            <w:pPr>
              <w:tabs>
                <w:tab w:val="decimal" w:pos="342"/>
              </w:tabs>
              <w:rPr>
                <w:rFonts w:ascii="Arial" w:hAnsi="Arial" w:cs="Arial"/>
                <w:b/>
                <w:szCs w:val="24"/>
              </w:rPr>
            </w:pPr>
            <w:r w:rsidRPr="0014798F">
              <w:rPr>
                <w:rFonts w:ascii="Arial" w:hAnsi="Arial" w:cs="Arial"/>
                <w:b/>
                <w:szCs w:val="24"/>
              </w:rPr>
              <w:t>140.6</w:t>
            </w:r>
          </w:p>
        </w:tc>
        <w:tc>
          <w:tcPr>
            <w:tcW w:w="902" w:type="dxa"/>
            <w:shd w:val="pct5" w:color="auto" w:fill="auto"/>
          </w:tcPr>
          <w:p w:rsidR="004571B1" w:rsidRPr="0014798F" w:rsidRDefault="007C4266">
            <w:pPr>
              <w:tabs>
                <w:tab w:val="decimal" w:pos="342"/>
              </w:tabs>
              <w:rPr>
                <w:rFonts w:ascii="Arial" w:hAnsi="Arial" w:cs="Arial"/>
                <w:b/>
                <w:szCs w:val="24"/>
              </w:rPr>
            </w:pPr>
            <w:r w:rsidRPr="0014798F">
              <w:rPr>
                <w:rFonts w:ascii="Arial" w:hAnsi="Arial" w:cs="Arial"/>
                <w:b/>
                <w:szCs w:val="24"/>
              </w:rPr>
              <w:t>131.2</w:t>
            </w:r>
          </w:p>
        </w:tc>
        <w:tc>
          <w:tcPr>
            <w:tcW w:w="902" w:type="dxa"/>
            <w:shd w:val="pct5" w:color="auto" w:fill="auto"/>
          </w:tcPr>
          <w:p w:rsidR="004571B1" w:rsidRPr="0014798F" w:rsidRDefault="007C4266">
            <w:pPr>
              <w:tabs>
                <w:tab w:val="decimal" w:pos="342"/>
              </w:tabs>
              <w:rPr>
                <w:rFonts w:ascii="Arial" w:hAnsi="Arial" w:cs="Arial"/>
                <w:b/>
                <w:szCs w:val="24"/>
              </w:rPr>
            </w:pPr>
            <w:r w:rsidRPr="0014798F">
              <w:rPr>
                <w:rFonts w:ascii="Arial" w:hAnsi="Arial" w:cs="Arial"/>
                <w:b/>
                <w:szCs w:val="24"/>
              </w:rPr>
              <w:t>122.0</w:t>
            </w:r>
          </w:p>
        </w:tc>
        <w:tc>
          <w:tcPr>
            <w:tcW w:w="902" w:type="dxa"/>
            <w:shd w:val="pct5" w:color="auto" w:fill="auto"/>
          </w:tcPr>
          <w:p w:rsidR="004571B1" w:rsidRPr="0014798F" w:rsidRDefault="007C4266">
            <w:pPr>
              <w:tabs>
                <w:tab w:val="decimal" w:pos="342"/>
              </w:tabs>
              <w:rPr>
                <w:rFonts w:ascii="Arial" w:hAnsi="Arial" w:cs="Arial"/>
                <w:b/>
                <w:szCs w:val="24"/>
              </w:rPr>
            </w:pPr>
            <w:r w:rsidRPr="0014798F">
              <w:rPr>
                <w:rFonts w:ascii="Arial" w:hAnsi="Arial" w:cs="Arial"/>
                <w:b/>
                <w:szCs w:val="24"/>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Cost of goods sold</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235.8</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191.8</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165.0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144.4</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134.2</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125.5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Gross profit</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131.0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135.7</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136.8</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135.1</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126.9</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117.0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Operating expenses</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265.6</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207.8</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190.6</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140.6</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121.9</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120.3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tcBorders>
              <w:bottom w:val="single" w:sz="4" w:space="0" w:color="auto"/>
            </w:tcBorders>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Net income</w:t>
            </w:r>
            <w:r w:rsidRPr="0014798F">
              <w:rPr>
                <w:rFonts w:ascii="Arial" w:hAnsi="Arial" w:cs="Arial"/>
                <w:b/>
              </w:rPr>
              <w:tab/>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50.5</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92.5</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104.7</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131.8</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129.9</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115.0</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bl>
    <w:p w:rsidR="004571B1" w:rsidRPr="0014798F" w:rsidRDefault="004571B1">
      <w:pPr>
        <w:rPr>
          <w:rFonts w:ascii="Arial" w:hAnsi="Arial" w:cs="Arial"/>
          <w:b/>
        </w:rPr>
      </w:pPr>
    </w:p>
    <w:p w:rsidR="004571B1" w:rsidRPr="0014798F" w:rsidRDefault="004571B1">
      <w:pPr>
        <w:rPr>
          <w:rFonts w:ascii="Arial" w:hAnsi="Arial" w:cs="Arial"/>
          <w:b/>
        </w:rPr>
      </w:pPr>
    </w:p>
    <w:tbl>
      <w:tblPr>
        <w:tblW w:w="0" w:type="auto"/>
        <w:tblInd w:w="108" w:type="dxa"/>
        <w:tblLayout w:type="fixed"/>
        <w:tblLook w:val="0000" w:firstRow="0" w:lastRow="0" w:firstColumn="0" w:lastColumn="0" w:noHBand="0" w:noVBand="0"/>
      </w:tblPr>
      <w:tblGrid>
        <w:gridCol w:w="3150"/>
        <w:gridCol w:w="902"/>
        <w:gridCol w:w="902"/>
        <w:gridCol w:w="902"/>
        <w:gridCol w:w="902"/>
        <w:gridCol w:w="902"/>
        <w:gridCol w:w="902"/>
        <w:gridCol w:w="906"/>
      </w:tblGrid>
      <w:tr w:rsidR="004571B1" w:rsidRPr="0014798F">
        <w:tblPrEx>
          <w:tblCellMar>
            <w:top w:w="0" w:type="dxa"/>
            <w:bottom w:w="0" w:type="dxa"/>
          </w:tblCellMar>
        </w:tblPrEx>
        <w:tc>
          <w:tcPr>
            <w:tcW w:w="9468" w:type="dxa"/>
            <w:gridSpan w:val="8"/>
            <w:tcBorders>
              <w:top w:val="single" w:sz="6" w:space="0" w:color="auto"/>
            </w:tcBorders>
            <w:shd w:val="pct20" w:color="auto" w:fill="auto"/>
          </w:tcPr>
          <w:p w:rsidR="004571B1" w:rsidRPr="0014798F" w:rsidRDefault="004571B1">
            <w:pPr>
              <w:jc w:val="center"/>
              <w:rPr>
                <w:rFonts w:ascii="Arial" w:hAnsi="Arial" w:cs="Arial"/>
                <w:b/>
              </w:rPr>
            </w:pPr>
            <w:r w:rsidRPr="0014798F">
              <w:rPr>
                <w:rFonts w:ascii="Arial" w:hAnsi="Arial" w:cs="Arial"/>
                <w:b/>
              </w:rPr>
              <w:t>COHORN COMPANY</w:t>
            </w:r>
          </w:p>
        </w:tc>
      </w:tr>
      <w:tr w:rsidR="004571B1" w:rsidRPr="0014798F">
        <w:tblPrEx>
          <w:tblCellMar>
            <w:top w:w="0" w:type="dxa"/>
            <w:bottom w:w="0" w:type="dxa"/>
          </w:tblCellMar>
        </w:tblPrEx>
        <w:tc>
          <w:tcPr>
            <w:tcW w:w="9468" w:type="dxa"/>
            <w:gridSpan w:val="8"/>
            <w:shd w:val="pct20" w:color="auto" w:fill="auto"/>
          </w:tcPr>
          <w:p w:rsidR="004571B1" w:rsidRPr="0014798F" w:rsidRDefault="004571B1">
            <w:pPr>
              <w:jc w:val="center"/>
              <w:rPr>
                <w:rFonts w:ascii="Arial" w:hAnsi="Arial" w:cs="Arial"/>
                <w:b/>
              </w:rPr>
            </w:pPr>
            <w:r w:rsidRPr="0014798F">
              <w:rPr>
                <w:rFonts w:ascii="Arial" w:hAnsi="Arial" w:cs="Arial"/>
                <w:b/>
              </w:rPr>
              <w:t>Balance Sheet Trends</w:t>
            </w:r>
          </w:p>
        </w:tc>
      </w:tr>
      <w:tr w:rsidR="004571B1" w:rsidRPr="0014798F">
        <w:tblPrEx>
          <w:tblCellMar>
            <w:top w:w="0" w:type="dxa"/>
            <w:bottom w:w="0" w:type="dxa"/>
          </w:tblCellMar>
        </w:tblPrEx>
        <w:tc>
          <w:tcPr>
            <w:tcW w:w="9468" w:type="dxa"/>
            <w:gridSpan w:val="8"/>
            <w:shd w:val="pct20" w:color="auto" w:fill="auto"/>
          </w:tcPr>
          <w:p w:rsidR="004571B1" w:rsidRPr="0014798F" w:rsidRDefault="004571B1">
            <w:pPr>
              <w:jc w:val="center"/>
              <w:rPr>
                <w:rFonts w:ascii="Arial" w:hAnsi="Arial" w:cs="Arial"/>
                <w:b/>
              </w:rPr>
            </w:pPr>
            <w:smartTag w:uri="urn:schemas-microsoft-com:office:smarttags" w:element="date">
              <w:smartTagPr>
                <w:attr w:name="Year" w:val="2000"/>
                <w:attr w:name="Day" w:val="31"/>
                <w:attr w:name="Month" w:val="12"/>
              </w:smartTagPr>
              <w:r w:rsidRPr="0014798F">
                <w:rPr>
                  <w:rFonts w:ascii="Arial" w:hAnsi="Arial" w:cs="Arial"/>
                  <w:b/>
                </w:rPr>
                <w:t xml:space="preserve">December 31, </w:t>
              </w:r>
              <w:r w:rsidR="00364308" w:rsidRPr="0014798F">
                <w:rPr>
                  <w:rFonts w:ascii="Arial" w:hAnsi="Arial" w:cs="Arial"/>
                  <w:b/>
                  <w:color w:val="000000"/>
                </w:rPr>
                <w:t>2000</w:t>
              </w:r>
            </w:smartTag>
            <w:r w:rsidR="00364308" w:rsidRPr="0014798F">
              <w:rPr>
                <w:rFonts w:ascii="Arial" w:hAnsi="Arial" w:cs="Arial"/>
                <w:b/>
                <w:color w:val="000000"/>
              </w:rPr>
              <w:t>-2006</w:t>
            </w:r>
          </w:p>
        </w:tc>
      </w:tr>
      <w:tr w:rsidR="00364308" w:rsidRPr="0014798F">
        <w:tblPrEx>
          <w:tblCellMar>
            <w:top w:w="0" w:type="dxa"/>
            <w:bottom w:w="0" w:type="dxa"/>
          </w:tblCellMar>
        </w:tblPrEx>
        <w:tc>
          <w:tcPr>
            <w:tcW w:w="3150" w:type="dxa"/>
            <w:tcBorders>
              <w:bottom w:val="single" w:sz="4" w:space="0" w:color="auto"/>
            </w:tcBorders>
            <w:shd w:val="pct20" w:color="auto" w:fill="auto"/>
          </w:tcPr>
          <w:p w:rsidR="00364308" w:rsidRPr="0014798F" w:rsidRDefault="00364308">
            <w:pPr>
              <w:rPr>
                <w:rFonts w:ascii="Arial" w:hAnsi="Arial" w:cs="Arial"/>
                <w:b/>
                <w:i/>
              </w:rPr>
            </w:pPr>
          </w:p>
        </w:tc>
        <w:tc>
          <w:tcPr>
            <w:tcW w:w="902" w:type="dxa"/>
            <w:tcBorders>
              <w:bottom w:val="single" w:sz="4" w:space="0" w:color="auto"/>
            </w:tcBorders>
            <w:shd w:val="pct20" w:color="auto" w:fill="auto"/>
          </w:tcPr>
          <w:p w:rsidR="00364308" w:rsidRPr="0014798F" w:rsidRDefault="00364308" w:rsidP="005C338E">
            <w:pPr>
              <w:rPr>
                <w:rFonts w:ascii="Arial" w:hAnsi="Arial" w:cs="Arial"/>
                <w:b/>
                <w:i/>
                <w:u w:val="single"/>
              </w:rPr>
            </w:pPr>
            <w:r w:rsidRPr="0014798F">
              <w:rPr>
                <w:rFonts w:ascii="Arial" w:hAnsi="Arial" w:cs="Arial"/>
                <w:b/>
                <w:i/>
                <w:u w:val="single"/>
              </w:rPr>
              <w:t>2006</w:t>
            </w:r>
          </w:p>
        </w:tc>
        <w:tc>
          <w:tcPr>
            <w:tcW w:w="902" w:type="dxa"/>
            <w:tcBorders>
              <w:bottom w:val="single" w:sz="4" w:space="0" w:color="auto"/>
            </w:tcBorders>
            <w:shd w:val="pct20" w:color="auto" w:fill="auto"/>
          </w:tcPr>
          <w:p w:rsidR="00364308" w:rsidRPr="0014798F" w:rsidRDefault="00364308" w:rsidP="005C338E">
            <w:pPr>
              <w:rPr>
                <w:rFonts w:ascii="Arial" w:hAnsi="Arial" w:cs="Arial"/>
                <w:b/>
                <w:i/>
                <w:u w:val="single"/>
              </w:rPr>
            </w:pPr>
            <w:r w:rsidRPr="0014798F">
              <w:rPr>
                <w:rFonts w:ascii="Arial" w:hAnsi="Arial" w:cs="Arial"/>
                <w:b/>
                <w:i/>
                <w:u w:val="single"/>
              </w:rPr>
              <w:t>2005</w:t>
            </w:r>
          </w:p>
        </w:tc>
        <w:tc>
          <w:tcPr>
            <w:tcW w:w="902" w:type="dxa"/>
            <w:tcBorders>
              <w:bottom w:val="single" w:sz="4" w:space="0" w:color="auto"/>
            </w:tcBorders>
            <w:shd w:val="pct20" w:color="auto" w:fill="auto"/>
          </w:tcPr>
          <w:p w:rsidR="00364308" w:rsidRPr="0014798F" w:rsidRDefault="00364308" w:rsidP="005C338E">
            <w:pPr>
              <w:rPr>
                <w:rFonts w:ascii="Arial" w:hAnsi="Arial" w:cs="Arial"/>
                <w:b/>
                <w:i/>
                <w:u w:val="single"/>
              </w:rPr>
            </w:pPr>
            <w:r w:rsidRPr="0014798F">
              <w:rPr>
                <w:rFonts w:ascii="Arial" w:hAnsi="Arial" w:cs="Arial"/>
                <w:b/>
                <w:i/>
                <w:u w:val="single"/>
              </w:rPr>
              <w:t>2004</w:t>
            </w:r>
          </w:p>
        </w:tc>
        <w:tc>
          <w:tcPr>
            <w:tcW w:w="902" w:type="dxa"/>
            <w:tcBorders>
              <w:bottom w:val="single" w:sz="4" w:space="0" w:color="auto"/>
            </w:tcBorders>
            <w:shd w:val="pct20" w:color="auto" w:fill="auto"/>
          </w:tcPr>
          <w:p w:rsidR="00364308" w:rsidRPr="0014798F" w:rsidRDefault="00364308" w:rsidP="005C338E">
            <w:pPr>
              <w:rPr>
                <w:rFonts w:ascii="Arial" w:hAnsi="Arial" w:cs="Arial"/>
                <w:b/>
                <w:i/>
                <w:u w:val="single"/>
              </w:rPr>
            </w:pPr>
            <w:r w:rsidRPr="0014798F">
              <w:rPr>
                <w:rFonts w:ascii="Arial" w:hAnsi="Arial" w:cs="Arial"/>
                <w:b/>
                <w:i/>
                <w:u w:val="single"/>
              </w:rPr>
              <w:t>2003</w:t>
            </w:r>
          </w:p>
        </w:tc>
        <w:tc>
          <w:tcPr>
            <w:tcW w:w="902" w:type="dxa"/>
            <w:tcBorders>
              <w:bottom w:val="single" w:sz="4" w:space="0" w:color="auto"/>
            </w:tcBorders>
            <w:shd w:val="pct20" w:color="auto" w:fill="auto"/>
          </w:tcPr>
          <w:p w:rsidR="00364308" w:rsidRPr="0014798F" w:rsidRDefault="00364308" w:rsidP="005C338E">
            <w:pPr>
              <w:rPr>
                <w:rFonts w:ascii="Arial" w:hAnsi="Arial" w:cs="Arial"/>
                <w:b/>
                <w:i/>
                <w:u w:val="single"/>
              </w:rPr>
            </w:pPr>
            <w:r w:rsidRPr="0014798F">
              <w:rPr>
                <w:rFonts w:ascii="Arial" w:hAnsi="Arial" w:cs="Arial"/>
                <w:b/>
                <w:i/>
                <w:u w:val="single"/>
              </w:rPr>
              <w:t>2002</w:t>
            </w:r>
          </w:p>
        </w:tc>
        <w:tc>
          <w:tcPr>
            <w:tcW w:w="902" w:type="dxa"/>
            <w:tcBorders>
              <w:bottom w:val="single" w:sz="4" w:space="0" w:color="auto"/>
            </w:tcBorders>
            <w:shd w:val="pct20" w:color="auto" w:fill="auto"/>
          </w:tcPr>
          <w:p w:rsidR="00364308" w:rsidRPr="0014798F" w:rsidRDefault="00364308" w:rsidP="005C338E">
            <w:pPr>
              <w:rPr>
                <w:rFonts w:ascii="Arial" w:hAnsi="Arial" w:cs="Arial"/>
                <w:b/>
                <w:i/>
                <w:u w:val="single"/>
              </w:rPr>
            </w:pPr>
            <w:r w:rsidRPr="0014798F">
              <w:rPr>
                <w:rFonts w:ascii="Arial" w:hAnsi="Arial" w:cs="Arial"/>
                <w:b/>
                <w:i/>
                <w:u w:val="single"/>
              </w:rPr>
              <w:t>2001</w:t>
            </w:r>
          </w:p>
        </w:tc>
        <w:tc>
          <w:tcPr>
            <w:tcW w:w="906" w:type="dxa"/>
            <w:tcBorders>
              <w:bottom w:val="single" w:sz="4" w:space="0" w:color="auto"/>
            </w:tcBorders>
            <w:shd w:val="pct20" w:color="auto" w:fill="auto"/>
          </w:tcPr>
          <w:p w:rsidR="00364308" w:rsidRPr="0014798F" w:rsidRDefault="00364308" w:rsidP="005C338E">
            <w:pPr>
              <w:rPr>
                <w:rFonts w:ascii="Arial" w:hAnsi="Arial" w:cs="Arial"/>
                <w:b/>
                <w:i/>
                <w:u w:val="single"/>
              </w:rPr>
            </w:pPr>
            <w:r w:rsidRPr="0014798F">
              <w:rPr>
                <w:rFonts w:ascii="Arial" w:hAnsi="Arial" w:cs="Arial"/>
                <w:b/>
                <w:i/>
                <w:u w:val="single"/>
              </w:rPr>
              <w:t>2000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Cash</w:t>
            </w:r>
            <w:r w:rsidRPr="0014798F">
              <w:rPr>
                <w:rFonts w:ascii="Arial" w:hAnsi="Arial" w:cs="Arial"/>
                <w:b/>
              </w:rPr>
              <w:tab/>
            </w:r>
          </w:p>
        </w:tc>
        <w:tc>
          <w:tcPr>
            <w:tcW w:w="902" w:type="dxa"/>
            <w:shd w:val="pct5" w:color="auto" w:fill="auto"/>
          </w:tcPr>
          <w:p w:rsidR="004571B1" w:rsidRPr="0014798F" w:rsidRDefault="00364308">
            <w:pPr>
              <w:tabs>
                <w:tab w:val="decimal" w:pos="342"/>
              </w:tabs>
              <w:rPr>
                <w:rFonts w:ascii="Arial" w:hAnsi="Arial" w:cs="Arial"/>
                <w:b/>
                <w:szCs w:val="24"/>
              </w:rPr>
            </w:pPr>
            <w:r w:rsidRPr="0014798F">
              <w:rPr>
                <w:rFonts w:ascii="Arial" w:hAnsi="Arial" w:cs="Arial"/>
                <w:b/>
                <w:szCs w:val="24"/>
              </w:rPr>
              <w:t>68.7</w:t>
            </w:r>
          </w:p>
        </w:tc>
        <w:tc>
          <w:tcPr>
            <w:tcW w:w="902" w:type="dxa"/>
            <w:shd w:val="pct5" w:color="auto" w:fill="auto"/>
          </w:tcPr>
          <w:p w:rsidR="004571B1" w:rsidRPr="0014798F" w:rsidRDefault="004571B1">
            <w:pPr>
              <w:tabs>
                <w:tab w:val="decimal" w:pos="342"/>
              </w:tabs>
              <w:rPr>
                <w:rFonts w:ascii="Arial" w:hAnsi="Arial" w:cs="Arial"/>
                <w:b/>
                <w:szCs w:val="24"/>
              </w:rPr>
            </w:pPr>
            <w:r w:rsidRPr="0014798F">
              <w:rPr>
                <w:rFonts w:ascii="Arial" w:hAnsi="Arial" w:cs="Arial"/>
                <w:b/>
                <w:szCs w:val="24"/>
              </w:rPr>
              <w:t>8</w:t>
            </w:r>
            <w:r w:rsidR="00364308" w:rsidRPr="0014798F">
              <w:rPr>
                <w:rFonts w:ascii="Arial" w:hAnsi="Arial" w:cs="Arial"/>
                <w:b/>
                <w:szCs w:val="24"/>
              </w:rPr>
              <w:t>8.9</w:t>
            </w:r>
          </w:p>
        </w:tc>
        <w:tc>
          <w:tcPr>
            <w:tcW w:w="902" w:type="dxa"/>
            <w:shd w:val="pct5" w:color="auto" w:fill="auto"/>
          </w:tcPr>
          <w:p w:rsidR="004571B1" w:rsidRPr="0014798F" w:rsidRDefault="00364308">
            <w:pPr>
              <w:tabs>
                <w:tab w:val="decimal" w:pos="342"/>
              </w:tabs>
              <w:rPr>
                <w:rFonts w:ascii="Arial" w:hAnsi="Arial" w:cs="Arial"/>
                <w:b/>
                <w:szCs w:val="24"/>
              </w:rPr>
            </w:pPr>
            <w:r w:rsidRPr="0014798F">
              <w:rPr>
                <w:rFonts w:ascii="Arial" w:hAnsi="Arial" w:cs="Arial"/>
                <w:b/>
                <w:szCs w:val="24"/>
              </w:rPr>
              <w:t>92.9</w:t>
            </w:r>
          </w:p>
        </w:tc>
        <w:tc>
          <w:tcPr>
            <w:tcW w:w="902" w:type="dxa"/>
            <w:shd w:val="pct5" w:color="auto" w:fill="auto"/>
          </w:tcPr>
          <w:p w:rsidR="004571B1" w:rsidRPr="0014798F" w:rsidRDefault="00364308">
            <w:pPr>
              <w:tabs>
                <w:tab w:val="decimal" w:pos="342"/>
              </w:tabs>
              <w:rPr>
                <w:rFonts w:ascii="Arial" w:hAnsi="Arial" w:cs="Arial"/>
                <w:b/>
                <w:szCs w:val="24"/>
              </w:rPr>
            </w:pPr>
            <w:r w:rsidRPr="0014798F">
              <w:rPr>
                <w:rFonts w:ascii="Arial" w:hAnsi="Arial" w:cs="Arial"/>
                <w:b/>
                <w:szCs w:val="24"/>
              </w:rPr>
              <w:t>94.9</w:t>
            </w:r>
          </w:p>
        </w:tc>
        <w:tc>
          <w:tcPr>
            <w:tcW w:w="902" w:type="dxa"/>
            <w:shd w:val="pct5" w:color="auto" w:fill="auto"/>
          </w:tcPr>
          <w:p w:rsidR="004571B1" w:rsidRPr="0014798F" w:rsidRDefault="00364308">
            <w:pPr>
              <w:tabs>
                <w:tab w:val="decimal" w:pos="342"/>
              </w:tabs>
              <w:rPr>
                <w:rFonts w:ascii="Arial" w:hAnsi="Arial" w:cs="Arial"/>
                <w:b/>
                <w:szCs w:val="24"/>
              </w:rPr>
            </w:pPr>
            <w:r w:rsidRPr="0014798F">
              <w:rPr>
                <w:rFonts w:ascii="Arial" w:hAnsi="Arial" w:cs="Arial"/>
                <w:b/>
                <w:szCs w:val="24"/>
              </w:rPr>
              <w:t>99.0</w:t>
            </w:r>
          </w:p>
        </w:tc>
        <w:tc>
          <w:tcPr>
            <w:tcW w:w="902" w:type="dxa"/>
            <w:shd w:val="pct5" w:color="auto" w:fill="auto"/>
          </w:tcPr>
          <w:p w:rsidR="004571B1" w:rsidRPr="0014798F" w:rsidRDefault="00364308">
            <w:pPr>
              <w:tabs>
                <w:tab w:val="decimal" w:pos="342"/>
              </w:tabs>
              <w:rPr>
                <w:rFonts w:ascii="Arial" w:hAnsi="Arial" w:cs="Arial"/>
                <w:b/>
                <w:szCs w:val="24"/>
              </w:rPr>
            </w:pPr>
            <w:r w:rsidRPr="0014798F">
              <w:rPr>
                <w:rFonts w:ascii="Arial" w:hAnsi="Arial" w:cs="Arial"/>
                <w:b/>
                <w:szCs w:val="24"/>
              </w:rPr>
              <w:t>97.0</w:t>
            </w:r>
          </w:p>
        </w:tc>
        <w:tc>
          <w:tcPr>
            <w:tcW w:w="906" w:type="dxa"/>
            <w:shd w:val="pct5" w:color="auto" w:fill="auto"/>
          </w:tcPr>
          <w:p w:rsidR="004571B1" w:rsidRPr="0014798F" w:rsidRDefault="00364308">
            <w:pPr>
              <w:tabs>
                <w:tab w:val="decimal" w:pos="342"/>
              </w:tabs>
              <w:rPr>
                <w:rFonts w:ascii="Arial" w:hAnsi="Arial" w:cs="Arial"/>
                <w:b/>
                <w:szCs w:val="24"/>
              </w:rPr>
            </w:pPr>
            <w:r w:rsidRPr="0014798F">
              <w:rPr>
                <w:rFonts w:ascii="Arial" w:hAnsi="Arial" w:cs="Arial"/>
                <w:b/>
                <w:szCs w:val="24"/>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Accounts recble., net</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233.0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244.7</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221.4</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169.9</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149.5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141.7</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Merchandise inventory</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337.5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245.4</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214.4</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181.0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162.3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137.9</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Other current assets</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242.1</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221.1</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231.6</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200.0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200.0</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Long-term investments</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Plant and equip., net</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257.0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256.2</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224.5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126.5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130.7</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116.4</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Total assets</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247.3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222.9</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196.0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144.4</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138.6</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124.0</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p>
        </w:tc>
        <w:tc>
          <w:tcPr>
            <w:tcW w:w="902" w:type="dxa"/>
            <w:shd w:val="pct5" w:color="auto" w:fill="auto"/>
          </w:tcPr>
          <w:p w:rsidR="004571B1" w:rsidRPr="0014798F" w:rsidRDefault="004571B1">
            <w:pPr>
              <w:tabs>
                <w:tab w:val="decimal" w:pos="342"/>
              </w:tabs>
              <w:rPr>
                <w:rFonts w:ascii="Arial" w:hAnsi="Arial" w:cs="Arial"/>
                <w:b/>
              </w:rPr>
            </w:pPr>
          </w:p>
        </w:tc>
        <w:tc>
          <w:tcPr>
            <w:tcW w:w="902" w:type="dxa"/>
            <w:shd w:val="pct5" w:color="auto" w:fill="auto"/>
          </w:tcPr>
          <w:p w:rsidR="004571B1" w:rsidRPr="0014798F" w:rsidRDefault="004571B1">
            <w:pPr>
              <w:tabs>
                <w:tab w:val="decimal" w:pos="342"/>
              </w:tabs>
              <w:rPr>
                <w:rFonts w:ascii="Arial" w:hAnsi="Arial" w:cs="Arial"/>
                <w:b/>
              </w:rPr>
            </w:pPr>
          </w:p>
        </w:tc>
        <w:tc>
          <w:tcPr>
            <w:tcW w:w="902" w:type="dxa"/>
            <w:shd w:val="pct5" w:color="auto" w:fill="auto"/>
          </w:tcPr>
          <w:p w:rsidR="004571B1" w:rsidRPr="0014798F" w:rsidRDefault="004571B1">
            <w:pPr>
              <w:tabs>
                <w:tab w:val="decimal" w:pos="342"/>
              </w:tabs>
              <w:rPr>
                <w:rFonts w:ascii="Arial" w:hAnsi="Arial" w:cs="Arial"/>
                <w:b/>
              </w:rPr>
            </w:pPr>
          </w:p>
        </w:tc>
        <w:tc>
          <w:tcPr>
            <w:tcW w:w="902" w:type="dxa"/>
            <w:shd w:val="pct5" w:color="auto" w:fill="auto"/>
          </w:tcPr>
          <w:p w:rsidR="004571B1" w:rsidRPr="0014798F" w:rsidRDefault="004571B1">
            <w:pPr>
              <w:tabs>
                <w:tab w:val="decimal" w:pos="342"/>
              </w:tabs>
              <w:rPr>
                <w:rFonts w:ascii="Arial" w:hAnsi="Arial" w:cs="Arial"/>
                <w:b/>
              </w:rPr>
            </w:pPr>
          </w:p>
        </w:tc>
        <w:tc>
          <w:tcPr>
            <w:tcW w:w="902" w:type="dxa"/>
            <w:shd w:val="pct5" w:color="auto" w:fill="auto"/>
          </w:tcPr>
          <w:p w:rsidR="004571B1" w:rsidRPr="0014798F" w:rsidRDefault="004571B1">
            <w:pPr>
              <w:tabs>
                <w:tab w:val="decimal" w:pos="342"/>
              </w:tabs>
              <w:rPr>
                <w:rFonts w:ascii="Arial" w:hAnsi="Arial" w:cs="Arial"/>
                <w:b/>
              </w:rPr>
            </w:pPr>
          </w:p>
        </w:tc>
        <w:tc>
          <w:tcPr>
            <w:tcW w:w="902" w:type="dxa"/>
            <w:shd w:val="pct5" w:color="auto" w:fill="auto"/>
          </w:tcPr>
          <w:p w:rsidR="004571B1" w:rsidRPr="0014798F" w:rsidRDefault="004571B1">
            <w:pPr>
              <w:tabs>
                <w:tab w:val="decimal" w:pos="342"/>
              </w:tabs>
              <w:rPr>
                <w:rFonts w:ascii="Arial" w:hAnsi="Arial" w:cs="Arial"/>
                <w:b/>
              </w:rPr>
            </w:pPr>
          </w:p>
        </w:tc>
        <w:tc>
          <w:tcPr>
            <w:tcW w:w="906" w:type="dxa"/>
            <w:shd w:val="pct5" w:color="auto" w:fill="auto"/>
          </w:tcPr>
          <w:p w:rsidR="004571B1" w:rsidRPr="0014798F" w:rsidRDefault="004571B1">
            <w:pPr>
              <w:tabs>
                <w:tab w:val="decimal" w:pos="342"/>
              </w:tabs>
              <w:rPr>
                <w:rFonts w:ascii="Arial" w:hAnsi="Arial" w:cs="Arial"/>
                <w:b/>
              </w:rPr>
            </w:pP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Current liabilities</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411.8</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346.3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227.2</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189.0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164.0</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155.1</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Long-term liabilities</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306.2</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266.7</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259.5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120.5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123.1</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133.3</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Common stock</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156.3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156.3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156.3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131.3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131.3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Other contrib. capital</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156.3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156.3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156.3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112.5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112.5</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Retained earnings</w:t>
            </w:r>
            <w:r w:rsidRPr="0014798F">
              <w:rPr>
                <w:rFonts w:ascii="Arial" w:hAnsi="Arial" w:cs="Arial"/>
                <w:b/>
              </w:rPr>
              <w:tab/>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262.7</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230.8</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191.7</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176.3</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162.1</w:t>
            </w:r>
          </w:p>
        </w:tc>
        <w:tc>
          <w:tcPr>
            <w:tcW w:w="902"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145.0</w:t>
            </w:r>
          </w:p>
        </w:tc>
        <w:tc>
          <w:tcPr>
            <w:tcW w:w="906" w:type="dxa"/>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r w:rsidR="004571B1" w:rsidRPr="0014798F">
        <w:tblPrEx>
          <w:tblCellMar>
            <w:top w:w="0" w:type="dxa"/>
            <w:bottom w:w="0" w:type="dxa"/>
          </w:tblCellMar>
        </w:tblPrEx>
        <w:tc>
          <w:tcPr>
            <w:tcW w:w="3150" w:type="dxa"/>
            <w:tcBorders>
              <w:bottom w:val="single" w:sz="4" w:space="0" w:color="auto"/>
            </w:tcBorders>
            <w:shd w:val="pct5" w:color="auto" w:fill="auto"/>
          </w:tcPr>
          <w:p w:rsidR="004571B1" w:rsidRPr="0014798F" w:rsidRDefault="004571B1">
            <w:pPr>
              <w:tabs>
                <w:tab w:val="right" w:leader="dot" w:pos="3168"/>
              </w:tabs>
              <w:rPr>
                <w:rFonts w:ascii="Arial" w:hAnsi="Arial" w:cs="Arial"/>
                <w:b/>
              </w:rPr>
            </w:pPr>
            <w:r w:rsidRPr="0014798F">
              <w:rPr>
                <w:rFonts w:ascii="Arial" w:hAnsi="Arial" w:cs="Arial"/>
                <w:b/>
              </w:rPr>
              <w:t>Total liabilities &amp; equity</w:t>
            </w:r>
            <w:r w:rsidRPr="0014798F">
              <w:rPr>
                <w:rFonts w:ascii="Arial" w:hAnsi="Arial" w:cs="Arial"/>
                <w:b/>
              </w:rPr>
              <w:tab/>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247.3</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222.9</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196.0</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144.4</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138.6</w:t>
            </w:r>
          </w:p>
        </w:tc>
        <w:tc>
          <w:tcPr>
            <w:tcW w:w="902"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124.0</w:t>
            </w:r>
          </w:p>
        </w:tc>
        <w:tc>
          <w:tcPr>
            <w:tcW w:w="906" w:type="dxa"/>
            <w:tcBorders>
              <w:bottom w:val="single" w:sz="4" w:space="0" w:color="auto"/>
            </w:tcBorders>
            <w:shd w:val="pct5" w:color="auto" w:fill="auto"/>
          </w:tcPr>
          <w:p w:rsidR="004571B1" w:rsidRPr="0014798F" w:rsidRDefault="004571B1">
            <w:pPr>
              <w:tabs>
                <w:tab w:val="decimal" w:pos="342"/>
              </w:tabs>
              <w:rPr>
                <w:rFonts w:ascii="Arial" w:hAnsi="Arial" w:cs="Arial"/>
                <w:b/>
              </w:rPr>
            </w:pPr>
            <w:r w:rsidRPr="0014798F">
              <w:rPr>
                <w:rFonts w:ascii="Arial" w:hAnsi="Arial" w:cs="Arial"/>
                <w:b/>
              </w:rPr>
              <w:t>100.0</w:t>
            </w:r>
          </w:p>
        </w:tc>
      </w:tr>
    </w:tbl>
    <w:p w:rsidR="004571B1" w:rsidRPr="0014798F" w:rsidRDefault="004571B1">
      <w:pPr>
        <w:rPr>
          <w:rFonts w:ascii="Arial" w:hAnsi="Arial" w:cs="Arial"/>
          <w:b/>
          <w:i/>
        </w:rPr>
      </w:pPr>
    </w:p>
    <w:p w:rsidR="004571B1" w:rsidRPr="0014798F" w:rsidRDefault="004571B1">
      <w:pPr>
        <w:rPr>
          <w:rFonts w:ascii="Arial" w:hAnsi="Arial" w:cs="Arial"/>
          <w:b/>
          <w:i/>
        </w:rPr>
      </w:pPr>
      <w:r w:rsidRPr="0014798F">
        <w:rPr>
          <w:rFonts w:ascii="Arial" w:hAnsi="Arial" w:cs="Arial"/>
          <w:b/>
          <w:i/>
        </w:rPr>
        <w:t>Part 2</w:t>
      </w:r>
    </w:p>
    <w:p w:rsidR="004571B1" w:rsidRPr="0014798F" w:rsidRDefault="004571B1" w:rsidP="00663A25">
      <w:pPr>
        <w:jc w:val="both"/>
        <w:rPr>
          <w:rFonts w:ascii="Arial" w:hAnsi="Arial" w:cs="Arial"/>
          <w:b/>
          <w:color w:val="000000"/>
        </w:rPr>
      </w:pPr>
      <w:r w:rsidRPr="0014798F">
        <w:rPr>
          <w:rFonts w:ascii="Arial" w:hAnsi="Arial" w:cs="Arial"/>
          <w:b/>
          <w:color w:val="000000"/>
        </w:rPr>
        <w:t>The statements and the trend percent data indicate that the company significantly expanded its plant and equipment in 200</w:t>
      </w:r>
      <w:r w:rsidR="00513F90" w:rsidRPr="0014798F">
        <w:rPr>
          <w:rFonts w:ascii="Arial" w:hAnsi="Arial" w:cs="Arial"/>
          <w:b/>
          <w:color w:val="000000"/>
        </w:rPr>
        <w:t>4</w:t>
      </w:r>
      <w:r w:rsidRPr="0014798F">
        <w:rPr>
          <w:rFonts w:ascii="Arial" w:hAnsi="Arial" w:cs="Arial"/>
          <w:b/>
          <w:color w:val="000000"/>
        </w:rPr>
        <w:t xml:space="preserve">.  Prior to that time, the company enjoyed increasing gross profit and net income.  Sales grew steadily for the entire period of </w:t>
      </w:r>
      <w:r w:rsidR="00513F90" w:rsidRPr="0014798F">
        <w:rPr>
          <w:rFonts w:ascii="Arial" w:hAnsi="Arial" w:cs="Arial"/>
          <w:b/>
          <w:color w:val="000000"/>
        </w:rPr>
        <w:t>2000</w:t>
      </w:r>
      <w:r w:rsidRPr="0014798F">
        <w:rPr>
          <w:rFonts w:ascii="Arial" w:hAnsi="Arial" w:cs="Arial"/>
          <w:b/>
          <w:color w:val="000000"/>
        </w:rPr>
        <w:t xml:space="preserve"> to 200</w:t>
      </w:r>
      <w:r w:rsidR="00513F90" w:rsidRPr="0014798F">
        <w:rPr>
          <w:rFonts w:ascii="Arial" w:hAnsi="Arial" w:cs="Arial"/>
          <w:b/>
          <w:color w:val="000000"/>
        </w:rPr>
        <w:t>6</w:t>
      </w:r>
      <w:r w:rsidRPr="0014798F">
        <w:rPr>
          <w:rFonts w:ascii="Arial" w:hAnsi="Arial" w:cs="Arial"/>
          <w:b/>
          <w:color w:val="000000"/>
        </w:rPr>
        <w:t>.  However, beginning in 200</w:t>
      </w:r>
      <w:r w:rsidR="00513F90" w:rsidRPr="0014798F">
        <w:rPr>
          <w:rFonts w:ascii="Arial" w:hAnsi="Arial" w:cs="Arial"/>
          <w:b/>
          <w:color w:val="000000"/>
        </w:rPr>
        <w:t>4</w:t>
      </w:r>
      <w:r w:rsidRPr="0014798F">
        <w:rPr>
          <w:rFonts w:ascii="Arial" w:hAnsi="Arial" w:cs="Arial"/>
          <w:b/>
          <w:color w:val="000000"/>
        </w:rPr>
        <w:t>, cost of goods sold and operating expenses increased dramatically relative to sales, resulting in a significant reduction in net income.  In 200</w:t>
      </w:r>
      <w:r w:rsidR="00513F90" w:rsidRPr="0014798F">
        <w:rPr>
          <w:rFonts w:ascii="Arial" w:hAnsi="Arial" w:cs="Arial"/>
          <w:b/>
          <w:color w:val="000000"/>
        </w:rPr>
        <w:t>6</w:t>
      </w:r>
      <w:r w:rsidRPr="0014798F">
        <w:rPr>
          <w:rFonts w:ascii="Arial" w:hAnsi="Arial" w:cs="Arial"/>
          <w:b/>
          <w:color w:val="000000"/>
        </w:rPr>
        <w:t xml:space="preserve"> net income was only 50.5% of the </w:t>
      </w:r>
      <w:r w:rsidR="00513F90" w:rsidRPr="0014798F">
        <w:rPr>
          <w:rFonts w:ascii="Arial" w:hAnsi="Arial" w:cs="Arial"/>
          <w:b/>
          <w:color w:val="000000"/>
        </w:rPr>
        <w:t>2000</w:t>
      </w:r>
      <w:r w:rsidRPr="0014798F">
        <w:rPr>
          <w:rFonts w:ascii="Arial" w:hAnsi="Arial" w:cs="Arial"/>
          <w:b/>
          <w:color w:val="000000"/>
        </w:rPr>
        <w:t xml:space="preserve"> base year amount.  </w:t>
      </w:r>
    </w:p>
    <w:p w:rsidR="004571B1" w:rsidRPr="0014798F" w:rsidRDefault="004571B1" w:rsidP="00663A25">
      <w:pPr>
        <w:jc w:val="both"/>
        <w:rPr>
          <w:rFonts w:ascii="Arial" w:hAnsi="Arial" w:cs="Arial"/>
          <w:b/>
          <w:color w:val="000000"/>
        </w:rPr>
      </w:pPr>
      <w:r w:rsidRPr="0014798F">
        <w:rPr>
          <w:rFonts w:ascii="Arial" w:hAnsi="Arial" w:cs="Arial"/>
          <w:b/>
          <w:color w:val="000000"/>
        </w:rPr>
        <w:tab/>
        <w:t>At the same time that net income was declining, assets were increasing.  This indicates that Cohorn was becoming less efficient in using its assets to generate income.  Also, the short-term liquidity of the company continued to decline.  Accounts receivable did not change significantly for the period of 200</w:t>
      </w:r>
      <w:r w:rsidR="00513F90" w:rsidRPr="0014798F">
        <w:rPr>
          <w:rFonts w:ascii="Arial" w:hAnsi="Arial" w:cs="Arial"/>
          <w:b/>
          <w:color w:val="000000"/>
        </w:rPr>
        <w:t>4</w:t>
      </w:r>
      <w:r w:rsidRPr="0014798F">
        <w:rPr>
          <w:rFonts w:ascii="Arial" w:hAnsi="Arial" w:cs="Arial"/>
          <w:b/>
          <w:color w:val="000000"/>
        </w:rPr>
        <w:t xml:space="preserve"> to 200</w:t>
      </w:r>
      <w:r w:rsidR="00513F90" w:rsidRPr="0014798F">
        <w:rPr>
          <w:rFonts w:ascii="Arial" w:hAnsi="Arial" w:cs="Arial"/>
          <w:b/>
          <w:color w:val="000000"/>
        </w:rPr>
        <w:t>6</w:t>
      </w:r>
      <w:r w:rsidRPr="0014798F">
        <w:rPr>
          <w:rFonts w:ascii="Arial" w:hAnsi="Arial" w:cs="Arial"/>
          <w:b/>
          <w:color w:val="000000"/>
        </w:rPr>
        <w:t>, but cash steadily declined and merchandise inventory sharply increased, as did current liabilities.</w:t>
      </w:r>
    </w:p>
    <w:p w:rsidR="00513F90" w:rsidRPr="0014798F" w:rsidRDefault="000E1667">
      <w:pPr>
        <w:rPr>
          <w:rFonts w:ascii="Arial" w:hAnsi="Arial" w:cs="Arial"/>
          <w:b/>
        </w:rPr>
      </w:pPr>
      <w:r>
        <w:rPr>
          <w:rFonts w:ascii="Arial" w:hAnsi="Arial" w:cs="Arial"/>
          <w:b/>
        </w:rPr>
        <w:br w:type="page"/>
      </w:r>
    </w:p>
    <w:p w:rsidR="004571B1" w:rsidRPr="0014798F" w:rsidRDefault="004571B1">
      <w:pPr>
        <w:rPr>
          <w:rFonts w:ascii="Arial" w:hAnsi="Arial" w:cs="Arial"/>
          <w:b/>
        </w:rPr>
      </w:pPr>
      <w:r w:rsidRPr="0014798F">
        <w:rPr>
          <w:rFonts w:ascii="Arial" w:hAnsi="Arial" w:cs="Arial"/>
          <w:b/>
        </w:rPr>
        <w:t>Problem 1-3 (25 minutes)</w:t>
      </w:r>
    </w:p>
    <w:p w:rsidR="004571B1" w:rsidRPr="0014798F" w:rsidRDefault="004571B1">
      <w:pPr>
        <w:widowControl/>
        <w:tabs>
          <w:tab w:val="left" w:pos="720"/>
        </w:tabs>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0"/>
        <w:gridCol w:w="900"/>
        <w:gridCol w:w="90"/>
        <w:gridCol w:w="900"/>
        <w:gridCol w:w="990"/>
        <w:gridCol w:w="1530"/>
        <w:gridCol w:w="1350"/>
      </w:tblGrid>
      <w:tr w:rsidR="004571B1" w:rsidRPr="0014798F">
        <w:tblPrEx>
          <w:tblCellMar>
            <w:top w:w="0" w:type="dxa"/>
            <w:bottom w:w="0" w:type="dxa"/>
          </w:tblCellMar>
        </w:tblPrEx>
        <w:tc>
          <w:tcPr>
            <w:tcW w:w="3600" w:type="dxa"/>
            <w:gridSpan w:val="2"/>
            <w:tcBorders>
              <w:left w:val="nil"/>
              <w:bottom w:val="nil"/>
              <w:right w:val="nil"/>
            </w:tcBorders>
            <w:shd w:val="pct15" w:color="auto" w:fill="auto"/>
          </w:tcPr>
          <w:p w:rsidR="004571B1" w:rsidRPr="0014798F" w:rsidRDefault="004571B1">
            <w:pPr>
              <w:widowControl/>
              <w:jc w:val="center"/>
              <w:rPr>
                <w:rFonts w:ascii="Arial" w:hAnsi="Arial" w:cs="Arial"/>
                <w:b/>
              </w:rPr>
            </w:pPr>
          </w:p>
        </w:tc>
        <w:tc>
          <w:tcPr>
            <w:tcW w:w="990" w:type="dxa"/>
            <w:gridSpan w:val="2"/>
            <w:tcBorders>
              <w:left w:val="nil"/>
              <w:bottom w:val="nil"/>
              <w:right w:val="nil"/>
            </w:tcBorders>
            <w:shd w:val="pct15" w:color="auto" w:fill="auto"/>
          </w:tcPr>
          <w:p w:rsidR="004571B1" w:rsidRPr="0014798F" w:rsidRDefault="004571B1">
            <w:pPr>
              <w:widowControl/>
              <w:jc w:val="center"/>
              <w:rPr>
                <w:rFonts w:ascii="Arial" w:hAnsi="Arial" w:cs="Arial"/>
                <w:b/>
              </w:rPr>
            </w:pPr>
            <w:r w:rsidRPr="0014798F">
              <w:rPr>
                <w:rFonts w:ascii="Arial" w:hAnsi="Arial" w:cs="Arial"/>
                <w:b/>
              </w:rPr>
              <w:t>Yr. 6</w:t>
            </w:r>
          </w:p>
        </w:tc>
        <w:tc>
          <w:tcPr>
            <w:tcW w:w="900" w:type="dxa"/>
            <w:tcBorders>
              <w:left w:val="nil"/>
              <w:bottom w:val="nil"/>
              <w:right w:val="nil"/>
            </w:tcBorders>
            <w:shd w:val="pct15" w:color="auto" w:fill="auto"/>
          </w:tcPr>
          <w:p w:rsidR="004571B1" w:rsidRPr="0014798F" w:rsidRDefault="004571B1">
            <w:pPr>
              <w:widowControl/>
              <w:jc w:val="center"/>
              <w:rPr>
                <w:rFonts w:ascii="Arial" w:hAnsi="Arial" w:cs="Arial"/>
                <w:b/>
              </w:rPr>
            </w:pPr>
            <w:r w:rsidRPr="0014798F">
              <w:rPr>
                <w:rFonts w:ascii="Arial" w:hAnsi="Arial" w:cs="Arial"/>
                <w:b/>
              </w:rPr>
              <w:t>Yr. 5</w:t>
            </w:r>
          </w:p>
        </w:tc>
        <w:tc>
          <w:tcPr>
            <w:tcW w:w="990" w:type="dxa"/>
            <w:tcBorders>
              <w:left w:val="nil"/>
              <w:bottom w:val="nil"/>
              <w:right w:val="nil"/>
            </w:tcBorders>
            <w:shd w:val="pct15" w:color="auto" w:fill="auto"/>
          </w:tcPr>
          <w:p w:rsidR="004571B1" w:rsidRPr="0014798F" w:rsidRDefault="004571B1">
            <w:pPr>
              <w:widowControl/>
              <w:jc w:val="center"/>
              <w:rPr>
                <w:rFonts w:ascii="Arial" w:hAnsi="Arial" w:cs="Arial"/>
                <w:b/>
              </w:rPr>
            </w:pPr>
            <w:r w:rsidRPr="0014798F">
              <w:rPr>
                <w:rFonts w:ascii="Arial" w:hAnsi="Arial" w:cs="Arial"/>
                <w:b/>
              </w:rPr>
              <w:t>Yr. 4</w:t>
            </w:r>
          </w:p>
        </w:tc>
        <w:tc>
          <w:tcPr>
            <w:tcW w:w="1530" w:type="dxa"/>
            <w:tcBorders>
              <w:left w:val="nil"/>
              <w:bottom w:val="nil"/>
              <w:right w:val="nil"/>
            </w:tcBorders>
            <w:shd w:val="pct15" w:color="auto" w:fill="auto"/>
          </w:tcPr>
          <w:p w:rsidR="004571B1" w:rsidRPr="0014798F" w:rsidRDefault="004571B1">
            <w:pPr>
              <w:widowControl/>
              <w:jc w:val="center"/>
              <w:rPr>
                <w:rFonts w:ascii="Arial" w:hAnsi="Arial" w:cs="Arial"/>
                <w:b/>
              </w:rPr>
            </w:pPr>
            <w:r w:rsidRPr="0014798F">
              <w:rPr>
                <w:rFonts w:ascii="Arial" w:hAnsi="Arial" w:cs="Arial"/>
                <w:b/>
              </w:rPr>
              <w:t>Cumulative</w:t>
            </w:r>
          </w:p>
        </w:tc>
        <w:tc>
          <w:tcPr>
            <w:tcW w:w="1350" w:type="dxa"/>
            <w:tcBorders>
              <w:left w:val="nil"/>
              <w:bottom w:val="nil"/>
              <w:right w:val="nil"/>
            </w:tcBorders>
            <w:shd w:val="pct15" w:color="auto" w:fill="auto"/>
          </w:tcPr>
          <w:p w:rsidR="004571B1" w:rsidRPr="0014798F" w:rsidRDefault="004571B1">
            <w:pPr>
              <w:widowControl/>
              <w:jc w:val="center"/>
              <w:rPr>
                <w:rFonts w:ascii="Arial" w:hAnsi="Arial" w:cs="Arial"/>
                <w:b/>
              </w:rPr>
            </w:pPr>
            <w:r w:rsidRPr="0014798F">
              <w:rPr>
                <w:rFonts w:ascii="Arial" w:hAnsi="Arial" w:cs="Arial"/>
                <w:b/>
              </w:rPr>
              <w:t>Annual</w:t>
            </w:r>
          </w:p>
        </w:tc>
      </w:tr>
      <w:tr w:rsidR="004571B1" w:rsidRPr="0014798F">
        <w:tblPrEx>
          <w:tblCellMar>
            <w:top w:w="0" w:type="dxa"/>
            <w:bottom w:w="0" w:type="dxa"/>
          </w:tblCellMar>
        </w:tblPrEx>
        <w:trPr>
          <w:cantSplit/>
        </w:trPr>
        <w:tc>
          <w:tcPr>
            <w:tcW w:w="8010" w:type="dxa"/>
            <w:gridSpan w:val="7"/>
            <w:tcBorders>
              <w:top w:val="nil"/>
              <w:left w:val="nil"/>
              <w:right w:val="nil"/>
            </w:tcBorders>
            <w:shd w:val="pct15" w:color="auto" w:fill="auto"/>
          </w:tcPr>
          <w:p w:rsidR="004571B1" w:rsidRPr="0014798F" w:rsidRDefault="004571B1">
            <w:pPr>
              <w:pStyle w:val="4"/>
              <w:tabs>
                <w:tab w:val="clear" w:pos="720"/>
                <w:tab w:val="center" w:pos="7182"/>
              </w:tabs>
              <w:ind w:firstLine="0"/>
              <w:jc w:val="left"/>
              <w:rPr>
                <w:rFonts w:cs="Arial"/>
              </w:rPr>
            </w:pPr>
            <w:r w:rsidRPr="0014798F">
              <w:rPr>
                <w:rFonts w:cs="Arial"/>
              </w:rPr>
              <w:tab/>
              <w:t>Amount</w:t>
            </w:r>
          </w:p>
        </w:tc>
        <w:tc>
          <w:tcPr>
            <w:tcW w:w="1350" w:type="dxa"/>
            <w:tcBorders>
              <w:top w:val="nil"/>
              <w:left w:val="nil"/>
              <w:right w:val="nil"/>
            </w:tcBorders>
            <w:shd w:val="pct15" w:color="auto" w:fill="auto"/>
          </w:tcPr>
          <w:p w:rsidR="004571B1" w:rsidRPr="0014798F" w:rsidRDefault="004571B1">
            <w:pPr>
              <w:pStyle w:val="4"/>
              <w:tabs>
                <w:tab w:val="clear" w:pos="720"/>
              </w:tabs>
              <w:ind w:firstLine="0"/>
              <w:jc w:val="center"/>
              <w:rPr>
                <w:rFonts w:cs="Arial"/>
              </w:rPr>
            </w:pPr>
            <w:r w:rsidRPr="0014798F">
              <w:rPr>
                <w:rFonts w:cs="Arial"/>
              </w:rPr>
              <w:t>Average Amount</w:t>
            </w:r>
          </w:p>
        </w:tc>
      </w:tr>
      <w:tr w:rsidR="004571B1" w:rsidRPr="0014798F">
        <w:tblPrEx>
          <w:tblCellMar>
            <w:top w:w="0" w:type="dxa"/>
            <w:bottom w:w="0" w:type="dxa"/>
          </w:tblCellMar>
        </w:tblPrEx>
        <w:tc>
          <w:tcPr>
            <w:tcW w:w="3510" w:type="dxa"/>
            <w:tcBorders>
              <w:top w:val="nil"/>
              <w:left w:val="nil"/>
              <w:bottom w:val="nil"/>
              <w:right w:val="nil"/>
            </w:tcBorders>
            <w:shd w:val="pct10" w:color="000000" w:fill="FFFFFF"/>
          </w:tcPr>
          <w:p w:rsidR="004571B1" w:rsidRPr="0014798F" w:rsidRDefault="004571B1">
            <w:pPr>
              <w:pStyle w:val="4"/>
              <w:tabs>
                <w:tab w:val="clear" w:pos="720"/>
                <w:tab w:val="left" w:leader="dot" w:pos="3384"/>
              </w:tabs>
              <w:ind w:firstLine="0"/>
              <w:rPr>
                <w:rFonts w:cs="Arial"/>
              </w:rPr>
            </w:pPr>
            <w:r w:rsidRPr="0014798F">
              <w:rPr>
                <w:rFonts w:cs="Arial"/>
              </w:rPr>
              <w:t xml:space="preserve">Net Sales </w:t>
            </w:r>
            <w:r w:rsidRPr="0014798F">
              <w:rPr>
                <w:rFonts w:cs="Arial"/>
              </w:rPr>
              <w:tab/>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$6,880</w:t>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$3,490</w:t>
            </w:r>
          </w:p>
        </w:tc>
        <w:tc>
          <w:tcPr>
            <w:tcW w:w="99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$2,860</w:t>
            </w:r>
          </w:p>
        </w:tc>
        <w:tc>
          <w:tcPr>
            <w:tcW w:w="153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$13,230</w:t>
            </w:r>
          </w:p>
        </w:tc>
        <w:tc>
          <w:tcPr>
            <w:tcW w:w="135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$4,410</w:t>
            </w:r>
          </w:p>
        </w:tc>
      </w:tr>
      <w:tr w:rsidR="004571B1" w:rsidRPr="0014798F">
        <w:tblPrEx>
          <w:tblCellMar>
            <w:top w:w="0" w:type="dxa"/>
            <w:bottom w:w="0" w:type="dxa"/>
          </w:tblCellMar>
        </w:tblPrEx>
        <w:tc>
          <w:tcPr>
            <w:tcW w:w="3510" w:type="dxa"/>
            <w:tcBorders>
              <w:top w:val="nil"/>
              <w:left w:val="nil"/>
              <w:bottom w:val="nil"/>
              <w:right w:val="nil"/>
            </w:tcBorders>
            <w:shd w:val="pct10" w:color="000000" w:fill="FFFFFF"/>
          </w:tcPr>
          <w:p w:rsidR="004571B1" w:rsidRPr="0014798F" w:rsidRDefault="004571B1">
            <w:pPr>
              <w:pStyle w:val="4"/>
              <w:tabs>
                <w:tab w:val="clear" w:pos="720"/>
                <w:tab w:val="left" w:leader="dot" w:pos="3384"/>
              </w:tabs>
              <w:ind w:firstLine="0"/>
              <w:rPr>
                <w:rFonts w:cs="Arial"/>
              </w:rPr>
            </w:pPr>
            <w:r w:rsidRPr="0014798F">
              <w:rPr>
                <w:rFonts w:cs="Arial"/>
              </w:rPr>
              <w:t xml:space="preserve">Cost of Goods Sold </w:t>
            </w:r>
            <w:r w:rsidRPr="0014798F">
              <w:rPr>
                <w:rFonts w:cs="Arial"/>
              </w:rPr>
              <w:tab/>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3,210</w:t>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2,810</w:t>
            </w:r>
          </w:p>
        </w:tc>
        <w:tc>
          <w:tcPr>
            <w:tcW w:w="99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1,810</w:t>
            </w:r>
          </w:p>
        </w:tc>
        <w:tc>
          <w:tcPr>
            <w:tcW w:w="153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7,830</w:t>
            </w:r>
          </w:p>
        </w:tc>
        <w:tc>
          <w:tcPr>
            <w:tcW w:w="135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2,610</w:t>
            </w:r>
          </w:p>
        </w:tc>
      </w:tr>
      <w:tr w:rsidR="004571B1" w:rsidRPr="0014798F">
        <w:tblPrEx>
          <w:tblCellMar>
            <w:top w:w="0" w:type="dxa"/>
            <w:bottom w:w="0" w:type="dxa"/>
          </w:tblCellMar>
        </w:tblPrEx>
        <w:tc>
          <w:tcPr>
            <w:tcW w:w="3510" w:type="dxa"/>
            <w:tcBorders>
              <w:top w:val="nil"/>
              <w:left w:val="nil"/>
              <w:bottom w:val="nil"/>
              <w:right w:val="nil"/>
            </w:tcBorders>
            <w:shd w:val="pct10" w:color="000000" w:fill="FFFFFF"/>
          </w:tcPr>
          <w:p w:rsidR="004571B1" w:rsidRPr="0014798F" w:rsidRDefault="004571B1">
            <w:pPr>
              <w:pStyle w:val="4"/>
              <w:tabs>
                <w:tab w:val="clear" w:pos="720"/>
                <w:tab w:val="left" w:leader="dot" w:pos="3384"/>
              </w:tabs>
              <w:ind w:firstLine="0"/>
              <w:rPr>
                <w:rFonts w:cs="Arial"/>
              </w:rPr>
            </w:pPr>
            <w:r w:rsidRPr="0014798F">
              <w:rPr>
                <w:rFonts w:cs="Arial"/>
              </w:rPr>
              <w:t xml:space="preserve">Gross Profit </w:t>
            </w:r>
            <w:r w:rsidRPr="0014798F">
              <w:rPr>
                <w:rFonts w:cs="Arial"/>
              </w:rPr>
              <w:tab/>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$3,670</w:t>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   680</w:t>
            </w:r>
          </w:p>
        </w:tc>
        <w:tc>
          <w:tcPr>
            <w:tcW w:w="99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$1,050</w:t>
            </w:r>
          </w:p>
        </w:tc>
        <w:tc>
          <w:tcPr>
            <w:tcW w:w="153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  5,400</w:t>
            </w:r>
          </w:p>
        </w:tc>
        <w:tc>
          <w:tcPr>
            <w:tcW w:w="135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rPr>
            </w:pPr>
            <w:r w:rsidRPr="0014798F">
              <w:rPr>
                <w:rFonts w:cs="Arial"/>
              </w:rPr>
              <w:t>$1,800</w:t>
            </w:r>
          </w:p>
        </w:tc>
      </w:tr>
      <w:tr w:rsidR="004571B1" w:rsidRPr="0014798F">
        <w:tblPrEx>
          <w:tblCellMar>
            <w:top w:w="0" w:type="dxa"/>
            <w:bottom w:w="0" w:type="dxa"/>
          </w:tblCellMar>
        </w:tblPrEx>
        <w:tc>
          <w:tcPr>
            <w:tcW w:w="3510" w:type="dxa"/>
            <w:tcBorders>
              <w:top w:val="nil"/>
              <w:left w:val="nil"/>
              <w:bottom w:val="nil"/>
              <w:right w:val="nil"/>
            </w:tcBorders>
            <w:shd w:val="pct10" w:color="000000" w:fill="FFFFFF"/>
          </w:tcPr>
          <w:p w:rsidR="004571B1" w:rsidRPr="0014798F" w:rsidRDefault="004571B1">
            <w:pPr>
              <w:pStyle w:val="4"/>
              <w:tabs>
                <w:tab w:val="clear" w:pos="720"/>
                <w:tab w:val="left" w:leader="dot" w:pos="3384"/>
              </w:tabs>
              <w:ind w:firstLine="0"/>
              <w:rPr>
                <w:rFonts w:cs="Arial"/>
              </w:rPr>
            </w:pPr>
            <w:r w:rsidRPr="0014798F">
              <w:rPr>
                <w:rFonts w:cs="Arial"/>
              </w:rPr>
              <w:t xml:space="preserve">Operating Expenses </w:t>
            </w:r>
            <w:r w:rsidRPr="0014798F">
              <w:rPr>
                <w:rFonts w:cs="Arial"/>
              </w:rPr>
              <w:tab/>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930</w:t>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465</w:t>
            </w:r>
          </w:p>
        </w:tc>
        <w:tc>
          <w:tcPr>
            <w:tcW w:w="99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945</w:t>
            </w:r>
          </w:p>
        </w:tc>
        <w:tc>
          <w:tcPr>
            <w:tcW w:w="153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2,340</w:t>
            </w:r>
          </w:p>
        </w:tc>
        <w:tc>
          <w:tcPr>
            <w:tcW w:w="135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xml:space="preserve">     780</w:t>
            </w:r>
          </w:p>
        </w:tc>
      </w:tr>
      <w:tr w:rsidR="004571B1" w:rsidRPr="0014798F">
        <w:tblPrEx>
          <w:tblCellMar>
            <w:top w:w="0" w:type="dxa"/>
            <w:bottom w:w="0" w:type="dxa"/>
          </w:tblCellMar>
        </w:tblPrEx>
        <w:tc>
          <w:tcPr>
            <w:tcW w:w="3510" w:type="dxa"/>
            <w:tcBorders>
              <w:top w:val="nil"/>
              <w:left w:val="nil"/>
              <w:bottom w:val="nil"/>
              <w:right w:val="nil"/>
            </w:tcBorders>
            <w:shd w:val="pct10" w:color="000000" w:fill="FFFFFF"/>
          </w:tcPr>
          <w:p w:rsidR="004571B1" w:rsidRPr="0014798F" w:rsidRDefault="004571B1">
            <w:pPr>
              <w:pStyle w:val="4"/>
              <w:tabs>
                <w:tab w:val="clear" w:pos="720"/>
                <w:tab w:val="left" w:leader="dot" w:pos="3384"/>
              </w:tabs>
              <w:ind w:firstLine="0"/>
              <w:rPr>
                <w:rFonts w:cs="Arial"/>
              </w:rPr>
            </w:pPr>
            <w:r w:rsidRPr="0014798F">
              <w:rPr>
                <w:rFonts w:cs="Arial"/>
              </w:rPr>
              <w:t xml:space="preserve">Income Before Taxes </w:t>
            </w:r>
            <w:r w:rsidRPr="0014798F">
              <w:rPr>
                <w:rFonts w:cs="Arial"/>
              </w:rPr>
              <w:tab/>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$2,740</w:t>
            </w: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215</w:t>
            </w:r>
          </w:p>
        </w:tc>
        <w:tc>
          <w:tcPr>
            <w:tcW w:w="99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105</w:t>
            </w:r>
          </w:p>
        </w:tc>
        <w:tc>
          <w:tcPr>
            <w:tcW w:w="153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  3,060</w:t>
            </w:r>
          </w:p>
        </w:tc>
        <w:tc>
          <w:tcPr>
            <w:tcW w:w="1350" w:type="dxa"/>
            <w:tcBorders>
              <w:top w:val="nil"/>
              <w:left w:val="nil"/>
              <w:bottom w:val="nil"/>
              <w:right w:val="nil"/>
            </w:tcBorders>
            <w:shd w:val="pct10" w:color="000000" w:fill="FFFFFF"/>
          </w:tcPr>
          <w:p w:rsidR="004571B1" w:rsidRPr="0014798F" w:rsidRDefault="004571B1">
            <w:pPr>
              <w:pStyle w:val="4"/>
              <w:tabs>
                <w:tab w:val="clear" w:pos="720"/>
              </w:tabs>
              <w:ind w:firstLine="0"/>
              <w:jc w:val="right"/>
              <w:rPr>
                <w:rFonts w:cs="Arial"/>
                <w:u w:val="single"/>
              </w:rPr>
            </w:pPr>
            <w:r w:rsidRPr="0014798F">
              <w:rPr>
                <w:rFonts w:cs="Arial"/>
                <w:u w:val="single"/>
              </w:rPr>
              <w:t>$1,020</w:t>
            </w:r>
          </w:p>
        </w:tc>
      </w:tr>
      <w:tr w:rsidR="004571B1" w:rsidRPr="0014798F">
        <w:tblPrEx>
          <w:tblCellMar>
            <w:top w:w="0" w:type="dxa"/>
            <w:bottom w:w="0" w:type="dxa"/>
          </w:tblCellMar>
        </w:tblPrEx>
        <w:trPr>
          <w:trHeight w:val="135"/>
        </w:trPr>
        <w:tc>
          <w:tcPr>
            <w:tcW w:w="3510" w:type="dxa"/>
            <w:tcBorders>
              <w:top w:val="nil"/>
              <w:left w:val="nil"/>
              <w:bottom w:val="nil"/>
              <w:right w:val="nil"/>
            </w:tcBorders>
            <w:shd w:val="pct10" w:color="000000" w:fill="FFFFFF"/>
          </w:tcPr>
          <w:p w:rsidR="004571B1" w:rsidRPr="0014798F" w:rsidRDefault="004571B1">
            <w:pPr>
              <w:pStyle w:val="4"/>
              <w:tabs>
                <w:tab w:val="clear" w:pos="720"/>
                <w:tab w:val="left" w:leader="dot" w:pos="3384"/>
              </w:tabs>
              <w:spacing w:line="120" w:lineRule="exact"/>
              <w:ind w:firstLine="0"/>
              <w:rPr>
                <w:rFonts w:cs="Arial"/>
              </w:rPr>
            </w:pP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spacing w:line="120" w:lineRule="exact"/>
              <w:ind w:firstLine="0"/>
              <w:jc w:val="right"/>
              <w:rPr>
                <w:rFonts w:cs="Arial"/>
                <w:u w:val="double"/>
              </w:rPr>
            </w:pPr>
          </w:p>
        </w:tc>
        <w:tc>
          <w:tcPr>
            <w:tcW w:w="990" w:type="dxa"/>
            <w:gridSpan w:val="2"/>
            <w:tcBorders>
              <w:top w:val="nil"/>
              <w:left w:val="nil"/>
              <w:bottom w:val="nil"/>
              <w:right w:val="nil"/>
            </w:tcBorders>
            <w:shd w:val="pct10" w:color="000000" w:fill="FFFFFF"/>
          </w:tcPr>
          <w:p w:rsidR="004571B1" w:rsidRPr="0014798F" w:rsidRDefault="004571B1">
            <w:pPr>
              <w:pStyle w:val="4"/>
              <w:tabs>
                <w:tab w:val="clear" w:pos="720"/>
              </w:tabs>
              <w:spacing w:line="120" w:lineRule="exact"/>
              <w:ind w:firstLine="0"/>
              <w:jc w:val="right"/>
              <w:rPr>
                <w:rFonts w:cs="Arial"/>
                <w:u w:val="double"/>
              </w:rPr>
            </w:pPr>
          </w:p>
        </w:tc>
        <w:tc>
          <w:tcPr>
            <w:tcW w:w="990" w:type="dxa"/>
            <w:tcBorders>
              <w:top w:val="nil"/>
              <w:left w:val="nil"/>
              <w:bottom w:val="nil"/>
              <w:right w:val="nil"/>
            </w:tcBorders>
            <w:shd w:val="pct10" w:color="000000" w:fill="FFFFFF"/>
          </w:tcPr>
          <w:p w:rsidR="004571B1" w:rsidRPr="0014798F" w:rsidRDefault="004571B1">
            <w:pPr>
              <w:pStyle w:val="4"/>
              <w:tabs>
                <w:tab w:val="clear" w:pos="720"/>
              </w:tabs>
              <w:spacing w:line="120" w:lineRule="exact"/>
              <w:ind w:firstLine="0"/>
              <w:jc w:val="right"/>
              <w:rPr>
                <w:rFonts w:cs="Arial"/>
                <w:u w:val="double"/>
              </w:rPr>
            </w:pPr>
          </w:p>
        </w:tc>
        <w:tc>
          <w:tcPr>
            <w:tcW w:w="1530" w:type="dxa"/>
            <w:tcBorders>
              <w:top w:val="nil"/>
              <w:left w:val="nil"/>
              <w:bottom w:val="nil"/>
              <w:right w:val="nil"/>
            </w:tcBorders>
            <w:shd w:val="pct10" w:color="000000" w:fill="FFFFFF"/>
          </w:tcPr>
          <w:p w:rsidR="004571B1" w:rsidRPr="0014798F" w:rsidRDefault="004571B1">
            <w:pPr>
              <w:pStyle w:val="4"/>
              <w:tabs>
                <w:tab w:val="clear" w:pos="720"/>
              </w:tabs>
              <w:spacing w:line="120" w:lineRule="exact"/>
              <w:ind w:firstLine="0"/>
              <w:jc w:val="right"/>
              <w:rPr>
                <w:rFonts w:cs="Arial"/>
              </w:rPr>
            </w:pPr>
          </w:p>
        </w:tc>
        <w:tc>
          <w:tcPr>
            <w:tcW w:w="1350" w:type="dxa"/>
            <w:tcBorders>
              <w:top w:val="nil"/>
              <w:left w:val="nil"/>
              <w:bottom w:val="nil"/>
              <w:right w:val="nil"/>
            </w:tcBorders>
            <w:shd w:val="pct10" w:color="000000" w:fill="FFFFFF"/>
          </w:tcPr>
          <w:p w:rsidR="004571B1" w:rsidRPr="0014798F" w:rsidRDefault="004571B1">
            <w:pPr>
              <w:pStyle w:val="4"/>
              <w:tabs>
                <w:tab w:val="clear" w:pos="720"/>
              </w:tabs>
              <w:spacing w:line="120" w:lineRule="exact"/>
              <w:ind w:firstLine="0"/>
              <w:jc w:val="right"/>
              <w:rPr>
                <w:rFonts w:cs="Arial"/>
              </w:rPr>
            </w:pPr>
          </w:p>
        </w:tc>
      </w:tr>
      <w:tr w:rsidR="004571B1" w:rsidRPr="0014798F">
        <w:tblPrEx>
          <w:tblCellMar>
            <w:top w:w="0" w:type="dxa"/>
            <w:bottom w:w="0" w:type="dxa"/>
          </w:tblCellMar>
        </w:tblPrEx>
        <w:tc>
          <w:tcPr>
            <w:tcW w:w="3510" w:type="dxa"/>
            <w:tcBorders>
              <w:top w:val="nil"/>
              <w:left w:val="nil"/>
              <w:bottom w:val="single" w:sz="4" w:space="0" w:color="auto"/>
              <w:right w:val="nil"/>
            </w:tcBorders>
            <w:shd w:val="pct10" w:color="000000" w:fill="FFFFFF"/>
          </w:tcPr>
          <w:p w:rsidR="004571B1" w:rsidRPr="0014798F" w:rsidRDefault="004571B1">
            <w:pPr>
              <w:pStyle w:val="4"/>
              <w:tabs>
                <w:tab w:val="clear" w:pos="720"/>
                <w:tab w:val="left" w:leader="dot" w:pos="3384"/>
              </w:tabs>
              <w:spacing w:line="360" w:lineRule="auto"/>
              <w:ind w:firstLine="0"/>
              <w:rPr>
                <w:rFonts w:cs="Arial"/>
              </w:rPr>
            </w:pPr>
            <w:r w:rsidRPr="0014798F">
              <w:rPr>
                <w:rFonts w:cs="Arial"/>
              </w:rPr>
              <w:t xml:space="preserve">Net Income </w:t>
            </w:r>
            <w:r w:rsidRPr="0014798F">
              <w:rPr>
                <w:rFonts w:cs="Arial"/>
              </w:rPr>
              <w:tab/>
            </w:r>
          </w:p>
        </w:tc>
        <w:tc>
          <w:tcPr>
            <w:tcW w:w="990" w:type="dxa"/>
            <w:gridSpan w:val="2"/>
            <w:tcBorders>
              <w:top w:val="nil"/>
              <w:left w:val="nil"/>
              <w:bottom w:val="single" w:sz="4" w:space="0" w:color="auto"/>
              <w:right w:val="nil"/>
            </w:tcBorders>
            <w:shd w:val="pct10" w:color="000000" w:fill="FFFFFF"/>
          </w:tcPr>
          <w:p w:rsidR="004571B1" w:rsidRPr="0014798F" w:rsidRDefault="004571B1">
            <w:pPr>
              <w:pStyle w:val="4"/>
              <w:tabs>
                <w:tab w:val="clear" w:pos="720"/>
              </w:tabs>
              <w:spacing w:line="360" w:lineRule="auto"/>
              <w:ind w:firstLine="0"/>
              <w:jc w:val="right"/>
              <w:rPr>
                <w:rFonts w:cs="Arial"/>
                <w:u w:val="double"/>
              </w:rPr>
            </w:pPr>
            <w:r w:rsidRPr="0014798F">
              <w:rPr>
                <w:rFonts w:cs="Arial"/>
                <w:u w:val="double"/>
              </w:rPr>
              <w:t>$1,485</w:t>
            </w:r>
          </w:p>
        </w:tc>
        <w:tc>
          <w:tcPr>
            <w:tcW w:w="990" w:type="dxa"/>
            <w:gridSpan w:val="2"/>
            <w:tcBorders>
              <w:top w:val="nil"/>
              <w:left w:val="nil"/>
              <w:bottom w:val="single" w:sz="4" w:space="0" w:color="auto"/>
              <w:right w:val="nil"/>
            </w:tcBorders>
            <w:shd w:val="pct10" w:color="000000" w:fill="FFFFFF"/>
          </w:tcPr>
          <w:p w:rsidR="004571B1" w:rsidRPr="0014798F" w:rsidRDefault="004571B1">
            <w:pPr>
              <w:pStyle w:val="4"/>
              <w:tabs>
                <w:tab w:val="clear" w:pos="720"/>
              </w:tabs>
              <w:spacing w:line="360" w:lineRule="auto"/>
              <w:ind w:firstLine="0"/>
              <w:jc w:val="right"/>
              <w:rPr>
                <w:rFonts w:cs="Arial"/>
                <w:u w:val="double"/>
              </w:rPr>
            </w:pPr>
            <w:r w:rsidRPr="0014798F">
              <w:rPr>
                <w:rFonts w:cs="Arial"/>
                <w:u w:val="double"/>
              </w:rPr>
              <w:t>$   145</w:t>
            </w:r>
          </w:p>
        </w:tc>
        <w:tc>
          <w:tcPr>
            <w:tcW w:w="990" w:type="dxa"/>
            <w:tcBorders>
              <w:top w:val="nil"/>
              <w:left w:val="nil"/>
              <w:bottom w:val="single" w:sz="4" w:space="0" w:color="auto"/>
              <w:right w:val="nil"/>
            </w:tcBorders>
            <w:shd w:val="pct10" w:color="000000" w:fill="FFFFFF"/>
          </w:tcPr>
          <w:p w:rsidR="004571B1" w:rsidRPr="0014798F" w:rsidRDefault="004571B1">
            <w:pPr>
              <w:pStyle w:val="4"/>
              <w:tabs>
                <w:tab w:val="clear" w:pos="720"/>
              </w:tabs>
              <w:spacing w:line="360" w:lineRule="auto"/>
              <w:ind w:firstLine="0"/>
              <w:jc w:val="right"/>
              <w:rPr>
                <w:rFonts w:cs="Arial"/>
                <w:u w:val="double"/>
              </w:rPr>
            </w:pPr>
            <w:r w:rsidRPr="0014798F">
              <w:rPr>
                <w:rFonts w:cs="Arial"/>
                <w:u w:val="double"/>
              </w:rPr>
              <w:t>$     58</w:t>
            </w:r>
          </w:p>
        </w:tc>
        <w:tc>
          <w:tcPr>
            <w:tcW w:w="1530" w:type="dxa"/>
            <w:tcBorders>
              <w:top w:val="nil"/>
              <w:left w:val="nil"/>
              <w:bottom w:val="single" w:sz="4" w:space="0" w:color="auto"/>
              <w:right w:val="nil"/>
            </w:tcBorders>
            <w:shd w:val="pct10" w:color="000000" w:fill="FFFFFF"/>
          </w:tcPr>
          <w:p w:rsidR="004571B1" w:rsidRPr="0014798F" w:rsidRDefault="004571B1">
            <w:pPr>
              <w:pStyle w:val="4"/>
              <w:tabs>
                <w:tab w:val="clear" w:pos="720"/>
              </w:tabs>
              <w:spacing w:line="360" w:lineRule="auto"/>
              <w:ind w:firstLine="0"/>
              <w:jc w:val="right"/>
              <w:rPr>
                <w:rFonts w:cs="Arial"/>
              </w:rPr>
            </w:pPr>
            <w:r w:rsidRPr="0014798F">
              <w:rPr>
                <w:rFonts w:cs="Arial"/>
              </w:rPr>
              <w:t>$  1,688</w:t>
            </w:r>
          </w:p>
        </w:tc>
        <w:tc>
          <w:tcPr>
            <w:tcW w:w="1350" w:type="dxa"/>
            <w:tcBorders>
              <w:top w:val="nil"/>
              <w:left w:val="nil"/>
              <w:bottom w:val="single" w:sz="4" w:space="0" w:color="auto"/>
              <w:right w:val="nil"/>
            </w:tcBorders>
            <w:shd w:val="pct10" w:color="000000" w:fill="FFFFFF"/>
          </w:tcPr>
          <w:p w:rsidR="004571B1" w:rsidRPr="0014798F" w:rsidRDefault="004571B1">
            <w:pPr>
              <w:pStyle w:val="4"/>
              <w:tabs>
                <w:tab w:val="clear" w:pos="720"/>
              </w:tabs>
              <w:spacing w:line="360" w:lineRule="auto"/>
              <w:ind w:firstLine="0"/>
              <w:jc w:val="right"/>
              <w:rPr>
                <w:rFonts w:cs="Arial"/>
              </w:rPr>
            </w:pPr>
            <w:r w:rsidRPr="0014798F">
              <w:rPr>
                <w:rFonts w:cs="Arial"/>
              </w:rPr>
              <w:t>$   563</w:t>
            </w:r>
          </w:p>
        </w:tc>
      </w:tr>
    </w:tbl>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ind w:left="1440" w:hanging="1440"/>
        <w:jc w:val="both"/>
        <w:rPr>
          <w:rFonts w:ascii="Arial" w:hAnsi="Arial" w:cs="Arial"/>
          <w:b/>
          <w:u w:val="single"/>
        </w:rPr>
      </w:pPr>
      <w:r w:rsidRPr="0014798F">
        <w:rPr>
          <w:rFonts w:ascii="Arial" w:hAnsi="Arial" w:cs="Arial"/>
          <w:b/>
          <w:u w:val="single"/>
        </w:rPr>
        <w:t>Interpretation of Comparative Analysis</w:t>
      </w: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rPr>
      </w:pPr>
      <w:r w:rsidRPr="0014798F">
        <w:rPr>
          <w:rFonts w:cs="Arial"/>
        </w:rPr>
        <w:t>Overall, this analysis suggests a rather volatile financial picture for Eastman Corp. For example, net sales have steadily increased for this three-year period—almost doubling in Year 6—while gross profit dips in Year 5 but increases considerably in Year 6. Also, operating expenses are especially low in Year 5—this occurs at the same time when income taxes expense is low.</w:t>
      </w:r>
    </w:p>
    <w:p w:rsidR="004571B1" w:rsidRPr="0014798F" w:rsidRDefault="004571B1">
      <w:pPr>
        <w:widowControl/>
        <w:tabs>
          <w:tab w:val="left" w:pos="360"/>
        </w:tabs>
        <w:jc w:val="both"/>
        <w:rPr>
          <w:rFonts w:ascii="Arial" w:hAnsi="Arial" w:cs="Arial"/>
          <w:b/>
        </w:rPr>
      </w:pPr>
    </w:p>
    <w:p w:rsidR="004571B1" w:rsidRPr="0014798F" w:rsidRDefault="004571B1">
      <w:pPr>
        <w:widowControl/>
        <w:tabs>
          <w:tab w:val="left" w:pos="360"/>
        </w:tabs>
        <w:jc w:val="both"/>
        <w:rPr>
          <w:rFonts w:ascii="Arial" w:hAnsi="Arial" w:cs="Arial"/>
          <w:b/>
        </w:rPr>
      </w:pPr>
    </w:p>
    <w:p w:rsidR="004571B1" w:rsidRPr="0014798F" w:rsidRDefault="004571B1">
      <w:pPr>
        <w:widowControl/>
        <w:tabs>
          <w:tab w:val="decimal" w:pos="360"/>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rPr>
        <w:t>Problem 1-4 (25 minutes)</w:t>
      </w:r>
    </w:p>
    <w:p w:rsidR="004571B1" w:rsidRPr="0014798F" w:rsidRDefault="004571B1">
      <w:pPr>
        <w:widowControl/>
        <w:tabs>
          <w:tab w:val="left" w:pos="720"/>
        </w:tabs>
        <w:jc w:val="both"/>
        <w:rPr>
          <w:rFonts w:ascii="Arial" w:hAnsi="Arial" w:cs="Arial"/>
          <w:b/>
        </w:rPr>
      </w:pPr>
    </w:p>
    <w:tbl>
      <w:tblPr>
        <w:tblW w:w="0" w:type="auto"/>
        <w:tblInd w:w="108" w:type="dxa"/>
        <w:tblLayout w:type="fixed"/>
        <w:tblLook w:val="0000" w:firstRow="0" w:lastRow="0" w:firstColumn="0" w:lastColumn="0" w:noHBand="0" w:noVBand="0"/>
      </w:tblPr>
      <w:tblGrid>
        <w:gridCol w:w="2970"/>
        <w:gridCol w:w="900"/>
        <w:gridCol w:w="1170"/>
        <w:gridCol w:w="990"/>
        <w:gridCol w:w="1350"/>
        <w:gridCol w:w="1260"/>
      </w:tblGrid>
      <w:tr w:rsidR="004571B1" w:rsidRPr="0014798F">
        <w:tblPrEx>
          <w:tblCellMar>
            <w:top w:w="0" w:type="dxa"/>
            <w:bottom w:w="0" w:type="dxa"/>
          </w:tblCellMar>
        </w:tblPrEx>
        <w:tc>
          <w:tcPr>
            <w:tcW w:w="5040" w:type="dxa"/>
            <w:gridSpan w:val="3"/>
            <w:tcBorders>
              <w:top w:val="single" w:sz="4" w:space="0" w:color="auto"/>
            </w:tcBorders>
            <w:shd w:val="pct10" w:color="auto" w:fill="auto"/>
          </w:tcPr>
          <w:p w:rsidR="004571B1" w:rsidRPr="0014798F" w:rsidRDefault="004571B1">
            <w:pPr>
              <w:widowControl/>
              <w:jc w:val="right"/>
              <w:rPr>
                <w:rFonts w:ascii="Arial" w:hAnsi="Arial" w:cs="Arial"/>
                <w:b/>
              </w:rPr>
            </w:pPr>
            <w:r w:rsidRPr="0014798F">
              <w:rPr>
                <w:rFonts w:ascii="Arial" w:hAnsi="Arial" w:cs="Arial"/>
                <w:b/>
              </w:rPr>
              <w:t xml:space="preserve">           Year 7            </w:t>
            </w:r>
          </w:p>
        </w:tc>
        <w:tc>
          <w:tcPr>
            <w:tcW w:w="2340" w:type="dxa"/>
            <w:gridSpan w:val="2"/>
            <w:tcBorders>
              <w:top w:val="single" w:sz="4" w:space="0" w:color="auto"/>
            </w:tcBorders>
            <w:shd w:val="pct10" w:color="auto" w:fill="auto"/>
          </w:tcPr>
          <w:p w:rsidR="004571B1" w:rsidRPr="0014798F" w:rsidRDefault="004571B1">
            <w:pPr>
              <w:widowControl/>
              <w:tabs>
                <w:tab w:val="left" w:pos="2358"/>
              </w:tabs>
              <w:ind w:right="432"/>
              <w:rPr>
                <w:rFonts w:ascii="Arial" w:hAnsi="Arial" w:cs="Arial"/>
                <w:b/>
              </w:rPr>
            </w:pPr>
            <w:r w:rsidRPr="0014798F">
              <w:rPr>
                <w:rFonts w:ascii="Arial" w:hAnsi="Arial" w:cs="Arial"/>
                <w:b/>
              </w:rPr>
              <w:t xml:space="preserve">           Year 6 </w:t>
            </w:r>
          </w:p>
        </w:tc>
        <w:tc>
          <w:tcPr>
            <w:tcW w:w="1260" w:type="dxa"/>
            <w:tcBorders>
              <w:top w:val="single" w:sz="4" w:space="0" w:color="auto"/>
            </w:tcBorders>
            <w:shd w:val="pct10" w:color="auto" w:fill="auto"/>
          </w:tcPr>
          <w:p w:rsidR="004571B1" w:rsidRPr="0014798F" w:rsidRDefault="004571B1">
            <w:pPr>
              <w:widowControl/>
              <w:tabs>
                <w:tab w:val="left" w:pos="2358"/>
              </w:tabs>
              <w:ind w:right="-108"/>
              <w:jc w:val="center"/>
              <w:rPr>
                <w:rFonts w:ascii="Arial" w:hAnsi="Arial" w:cs="Arial"/>
                <w:b/>
              </w:rPr>
            </w:pPr>
            <w:r w:rsidRPr="0014798F">
              <w:rPr>
                <w:rFonts w:ascii="Arial" w:hAnsi="Arial" w:cs="Arial"/>
                <w:b/>
              </w:rPr>
              <w:t>Year 5</w:t>
            </w:r>
          </w:p>
        </w:tc>
      </w:tr>
      <w:tr w:rsidR="004571B1" w:rsidRPr="0014798F">
        <w:tblPrEx>
          <w:tblCellMar>
            <w:top w:w="0" w:type="dxa"/>
            <w:bottom w:w="0" w:type="dxa"/>
          </w:tblCellMar>
        </w:tblPrEx>
        <w:tc>
          <w:tcPr>
            <w:tcW w:w="2970" w:type="dxa"/>
            <w:tcBorders>
              <w:top w:val="single" w:sz="4" w:space="0" w:color="auto"/>
            </w:tcBorders>
            <w:shd w:val="pct10" w:color="auto" w:fill="auto"/>
          </w:tcPr>
          <w:p w:rsidR="004571B1" w:rsidRPr="0014798F" w:rsidRDefault="004571B1">
            <w:pPr>
              <w:widowControl/>
              <w:jc w:val="both"/>
              <w:rPr>
                <w:rFonts w:ascii="Arial" w:hAnsi="Arial" w:cs="Arial"/>
                <w:b/>
              </w:rPr>
            </w:pPr>
          </w:p>
        </w:tc>
        <w:tc>
          <w:tcPr>
            <w:tcW w:w="900" w:type="dxa"/>
            <w:tcBorders>
              <w:top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Index</w:t>
            </w:r>
          </w:p>
        </w:tc>
        <w:tc>
          <w:tcPr>
            <w:tcW w:w="1170" w:type="dxa"/>
            <w:tcBorders>
              <w:top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Change</w:t>
            </w:r>
          </w:p>
        </w:tc>
        <w:tc>
          <w:tcPr>
            <w:tcW w:w="990" w:type="dxa"/>
            <w:tcBorders>
              <w:top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Index</w:t>
            </w:r>
          </w:p>
        </w:tc>
        <w:tc>
          <w:tcPr>
            <w:tcW w:w="1350" w:type="dxa"/>
            <w:tcBorders>
              <w:top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Change</w:t>
            </w:r>
          </w:p>
        </w:tc>
        <w:tc>
          <w:tcPr>
            <w:tcW w:w="1260" w:type="dxa"/>
            <w:tcBorders>
              <w:top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Index</w:t>
            </w:r>
          </w:p>
        </w:tc>
      </w:tr>
      <w:tr w:rsidR="004571B1" w:rsidRPr="0014798F">
        <w:tblPrEx>
          <w:tblCellMar>
            <w:top w:w="0" w:type="dxa"/>
            <w:bottom w:w="0" w:type="dxa"/>
          </w:tblCellMar>
        </w:tblPrEx>
        <w:tc>
          <w:tcPr>
            <w:tcW w:w="2970" w:type="dxa"/>
            <w:tcBorders>
              <w:bottom w:val="single" w:sz="4" w:space="0" w:color="auto"/>
            </w:tcBorders>
            <w:shd w:val="pct10" w:color="auto" w:fill="auto"/>
          </w:tcPr>
          <w:p w:rsidR="004571B1" w:rsidRPr="0014798F" w:rsidRDefault="004571B1">
            <w:pPr>
              <w:widowControl/>
              <w:jc w:val="both"/>
              <w:rPr>
                <w:rFonts w:ascii="Arial" w:hAnsi="Arial" w:cs="Arial"/>
                <w:b/>
              </w:rPr>
            </w:pPr>
          </w:p>
        </w:tc>
        <w:tc>
          <w:tcPr>
            <w:tcW w:w="90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No.</w:t>
            </w:r>
          </w:p>
        </w:tc>
        <w:tc>
          <w:tcPr>
            <w:tcW w:w="117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in %</w:t>
            </w:r>
          </w:p>
        </w:tc>
        <w:tc>
          <w:tcPr>
            <w:tcW w:w="99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No.</w:t>
            </w:r>
          </w:p>
        </w:tc>
        <w:tc>
          <w:tcPr>
            <w:tcW w:w="135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in %</w:t>
            </w:r>
          </w:p>
        </w:tc>
        <w:tc>
          <w:tcPr>
            <w:tcW w:w="126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No.</w:t>
            </w:r>
          </w:p>
        </w:tc>
      </w:tr>
      <w:tr w:rsidR="004571B1" w:rsidRPr="0014798F">
        <w:tblPrEx>
          <w:tblCellMar>
            <w:top w:w="0" w:type="dxa"/>
            <w:bottom w:w="0" w:type="dxa"/>
          </w:tblCellMar>
        </w:tblPrEx>
        <w:tc>
          <w:tcPr>
            <w:tcW w:w="2970" w:type="dxa"/>
            <w:shd w:val="pct10" w:color="auto" w:fill="auto"/>
          </w:tcPr>
          <w:p w:rsidR="004571B1" w:rsidRPr="0014798F" w:rsidRDefault="004571B1">
            <w:pPr>
              <w:widowControl/>
              <w:tabs>
                <w:tab w:val="right" w:leader="dot" w:pos="2754"/>
              </w:tabs>
              <w:ind w:right="-18"/>
              <w:jc w:val="both"/>
              <w:rPr>
                <w:rFonts w:ascii="Arial" w:hAnsi="Arial" w:cs="Arial"/>
                <w:b/>
              </w:rPr>
            </w:pPr>
            <w:r w:rsidRPr="0014798F">
              <w:rPr>
                <w:rFonts w:ascii="Arial" w:hAnsi="Arial" w:cs="Arial"/>
                <w:b/>
              </w:rPr>
              <w:t xml:space="preserve">Net Sales </w:t>
            </w:r>
            <w:r w:rsidRPr="0014798F">
              <w:rPr>
                <w:rFonts w:ascii="Arial" w:hAnsi="Arial" w:cs="Arial"/>
                <w:b/>
              </w:rPr>
              <w:tab/>
            </w:r>
          </w:p>
        </w:tc>
        <w:tc>
          <w:tcPr>
            <w:tcW w:w="90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129</w:t>
            </w:r>
          </w:p>
        </w:tc>
        <w:tc>
          <w:tcPr>
            <w:tcW w:w="1170" w:type="dxa"/>
            <w:shd w:val="pct10" w:color="auto" w:fill="auto"/>
          </w:tcPr>
          <w:p w:rsidR="004571B1" w:rsidRPr="0014798F" w:rsidRDefault="004571B1">
            <w:pPr>
              <w:widowControl/>
              <w:ind w:firstLine="224"/>
              <w:rPr>
                <w:rFonts w:ascii="Arial" w:hAnsi="Arial" w:cs="Arial"/>
                <w:b/>
              </w:rPr>
            </w:pPr>
            <w:r w:rsidRPr="0014798F">
              <w:rPr>
                <w:rFonts w:ascii="Arial" w:hAnsi="Arial" w:cs="Arial"/>
                <w:b/>
              </w:rPr>
              <w:t>29%</w:t>
            </w:r>
          </w:p>
        </w:tc>
        <w:tc>
          <w:tcPr>
            <w:tcW w:w="99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100</w:t>
            </w:r>
          </w:p>
        </w:tc>
        <w:tc>
          <w:tcPr>
            <w:tcW w:w="1350" w:type="dxa"/>
            <w:shd w:val="pct10" w:color="auto" w:fill="auto"/>
          </w:tcPr>
          <w:p w:rsidR="004571B1" w:rsidRPr="0014798F" w:rsidRDefault="004571B1">
            <w:pPr>
              <w:widowControl/>
              <w:ind w:firstLine="252"/>
              <w:rPr>
                <w:rFonts w:ascii="Arial" w:hAnsi="Arial" w:cs="Arial"/>
                <w:b/>
              </w:rPr>
            </w:pPr>
            <w:r w:rsidRPr="0014798F">
              <w:rPr>
                <w:rFonts w:ascii="Arial" w:hAnsi="Arial" w:cs="Arial"/>
                <w:b/>
              </w:rPr>
              <w:t>11.1%</w:t>
            </w:r>
          </w:p>
        </w:tc>
        <w:tc>
          <w:tcPr>
            <w:tcW w:w="1260" w:type="dxa"/>
            <w:shd w:val="pct10" w:color="auto" w:fill="auto"/>
          </w:tcPr>
          <w:p w:rsidR="004571B1" w:rsidRPr="0014798F" w:rsidRDefault="004571B1">
            <w:pPr>
              <w:widowControl/>
              <w:jc w:val="center"/>
              <w:rPr>
                <w:rFonts w:ascii="Arial" w:hAnsi="Arial" w:cs="Arial"/>
                <w:b/>
              </w:rPr>
            </w:pPr>
            <w:r w:rsidRPr="0014798F">
              <w:rPr>
                <w:rFonts w:ascii="Arial" w:hAnsi="Arial" w:cs="Arial"/>
                <w:b/>
              </w:rPr>
              <w:t>90</w:t>
            </w:r>
          </w:p>
        </w:tc>
      </w:tr>
      <w:tr w:rsidR="004571B1" w:rsidRPr="0014798F">
        <w:tblPrEx>
          <w:tblCellMar>
            <w:top w:w="0" w:type="dxa"/>
            <w:bottom w:w="0" w:type="dxa"/>
          </w:tblCellMar>
        </w:tblPrEx>
        <w:tc>
          <w:tcPr>
            <w:tcW w:w="2970" w:type="dxa"/>
            <w:shd w:val="pct10" w:color="auto" w:fill="auto"/>
          </w:tcPr>
          <w:p w:rsidR="004571B1" w:rsidRPr="0014798F" w:rsidRDefault="004571B1">
            <w:pPr>
              <w:widowControl/>
              <w:tabs>
                <w:tab w:val="right" w:leader="dot" w:pos="2754"/>
              </w:tabs>
              <w:ind w:right="-18"/>
              <w:jc w:val="both"/>
              <w:rPr>
                <w:rFonts w:ascii="Arial" w:hAnsi="Arial" w:cs="Arial"/>
                <w:b/>
              </w:rPr>
            </w:pPr>
            <w:r w:rsidRPr="0014798F">
              <w:rPr>
                <w:rFonts w:ascii="Arial" w:hAnsi="Arial" w:cs="Arial"/>
                <w:b/>
              </w:rPr>
              <w:t xml:space="preserve">Cost of Goods Sold </w:t>
            </w:r>
            <w:r w:rsidRPr="0014798F">
              <w:rPr>
                <w:rFonts w:ascii="Arial" w:hAnsi="Arial" w:cs="Arial"/>
                <w:b/>
              </w:rPr>
              <w:tab/>
            </w:r>
          </w:p>
        </w:tc>
        <w:tc>
          <w:tcPr>
            <w:tcW w:w="90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139</w:t>
            </w:r>
          </w:p>
        </w:tc>
        <w:tc>
          <w:tcPr>
            <w:tcW w:w="1170" w:type="dxa"/>
            <w:shd w:val="pct10" w:color="auto" w:fill="auto"/>
          </w:tcPr>
          <w:p w:rsidR="004571B1" w:rsidRPr="0014798F" w:rsidRDefault="004571B1">
            <w:pPr>
              <w:widowControl/>
              <w:ind w:firstLine="224"/>
              <w:rPr>
                <w:rFonts w:ascii="Arial" w:hAnsi="Arial" w:cs="Arial"/>
                <w:b/>
              </w:rPr>
            </w:pPr>
            <w:r w:rsidRPr="0014798F">
              <w:rPr>
                <w:rFonts w:ascii="Arial" w:hAnsi="Arial" w:cs="Arial"/>
                <w:b/>
              </w:rPr>
              <w:t>39</w:t>
            </w:r>
          </w:p>
        </w:tc>
        <w:tc>
          <w:tcPr>
            <w:tcW w:w="99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100</w:t>
            </w:r>
          </w:p>
        </w:tc>
        <w:tc>
          <w:tcPr>
            <w:tcW w:w="1350" w:type="dxa"/>
            <w:shd w:val="pct10" w:color="auto" w:fill="auto"/>
          </w:tcPr>
          <w:p w:rsidR="004571B1" w:rsidRPr="0014798F" w:rsidRDefault="004571B1">
            <w:pPr>
              <w:widowControl/>
              <w:ind w:firstLine="252"/>
              <w:rPr>
                <w:rFonts w:ascii="Arial" w:hAnsi="Arial" w:cs="Arial"/>
                <w:b/>
              </w:rPr>
            </w:pPr>
            <w:r w:rsidRPr="0014798F">
              <w:rPr>
                <w:rFonts w:ascii="Arial" w:hAnsi="Arial" w:cs="Arial"/>
                <w:b/>
              </w:rPr>
              <w:t>17.6</w:t>
            </w:r>
          </w:p>
        </w:tc>
        <w:tc>
          <w:tcPr>
            <w:tcW w:w="1260" w:type="dxa"/>
            <w:shd w:val="pct10" w:color="auto" w:fill="auto"/>
          </w:tcPr>
          <w:p w:rsidR="004571B1" w:rsidRPr="0014798F" w:rsidRDefault="004571B1">
            <w:pPr>
              <w:widowControl/>
              <w:jc w:val="center"/>
              <w:rPr>
                <w:rFonts w:ascii="Arial" w:hAnsi="Arial" w:cs="Arial"/>
                <w:b/>
              </w:rPr>
            </w:pPr>
            <w:r w:rsidRPr="0014798F">
              <w:rPr>
                <w:rFonts w:ascii="Arial" w:hAnsi="Arial" w:cs="Arial"/>
                <w:b/>
              </w:rPr>
              <w:t>85</w:t>
            </w:r>
          </w:p>
        </w:tc>
      </w:tr>
      <w:tr w:rsidR="004571B1" w:rsidRPr="0014798F">
        <w:tblPrEx>
          <w:tblCellMar>
            <w:top w:w="0" w:type="dxa"/>
            <w:bottom w:w="0" w:type="dxa"/>
          </w:tblCellMar>
        </w:tblPrEx>
        <w:tc>
          <w:tcPr>
            <w:tcW w:w="2970" w:type="dxa"/>
            <w:shd w:val="pct10" w:color="auto" w:fill="auto"/>
          </w:tcPr>
          <w:p w:rsidR="004571B1" w:rsidRPr="0014798F" w:rsidRDefault="004571B1">
            <w:pPr>
              <w:widowControl/>
              <w:tabs>
                <w:tab w:val="right" w:leader="dot" w:pos="2754"/>
              </w:tabs>
              <w:ind w:right="-18"/>
              <w:jc w:val="both"/>
              <w:rPr>
                <w:rFonts w:ascii="Arial" w:hAnsi="Arial" w:cs="Arial"/>
                <w:b/>
              </w:rPr>
            </w:pPr>
            <w:r w:rsidRPr="0014798F">
              <w:rPr>
                <w:rFonts w:ascii="Arial" w:hAnsi="Arial" w:cs="Arial"/>
                <w:b/>
              </w:rPr>
              <w:t xml:space="preserve">Gross Profit </w:t>
            </w:r>
            <w:r w:rsidRPr="0014798F">
              <w:rPr>
                <w:rFonts w:ascii="Arial" w:hAnsi="Arial" w:cs="Arial"/>
                <w:b/>
              </w:rPr>
              <w:tab/>
            </w:r>
          </w:p>
        </w:tc>
        <w:tc>
          <w:tcPr>
            <w:tcW w:w="90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126</w:t>
            </w:r>
          </w:p>
        </w:tc>
        <w:tc>
          <w:tcPr>
            <w:tcW w:w="1170" w:type="dxa"/>
            <w:shd w:val="pct10" w:color="auto" w:fill="auto"/>
          </w:tcPr>
          <w:p w:rsidR="004571B1" w:rsidRPr="0014798F" w:rsidRDefault="004571B1">
            <w:pPr>
              <w:widowControl/>
              <w:ind w:firstLine="224"/>
              <w:rPr>
                <w:rFonts w:ascii="Arial" w:hAnsi="Arial" w:cs="Arial"/>
                <w:b/>
              </w:rPr>
            </w:pPr>
            <w:r w:rsidRPr="0014798F">
              <w:rPr>
                <w:rFonts w:ascii="Arial" w:hAnsi="Arial" w:cs="Arial"/>
                <w:b/>
              </w:rPr>
              <w:t>26</w:t>
            </w:r>
          </w:p>
        </w:tc>
        <w:tc>
          <w:tcPr>
            <w:tcW w:w="99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100</w:t>
            </w:r>
          </w:p>
        </w:tc>
        <w:tc>
          <w:tcPr>
            <w:tcW w:w="1350" w:type="dxa"/>
            <w:shd w:val="pct10" w:color="auto" w:fill="auto"/>
          </w:tcPr>
          <w:p w:rsidR="004571B1" w:rsidRPr="0014798F" w:rsidRDefault="004571B1">
            <w:pPr>
              <w:widowControl/>
              <w:ind w:firstLine="252"/>
              <w:rPr>
                <w:rFonts w:ascii="Arial" w:hAnsi="Arial" w:cs="Arial"/>
                <w:b/>
              </w:rPr>
            </w:pPr>
            <w:r w:rsidRPr="0014798F">
              <w:rPr>
                <w:rFonts w:ascii="Arial" w:hAnsi="Arial" w:cs="Arial"/>
                <w:b/>
              </w:rPr>
              <w:t>25.0</w:t>
            </w:r>
          </w:p>
        </w:tc>
        <w:tc>
          <w:tcPr>
            <w:tcW w:w="1260" w:type="dxa"/>
            <w:shd w:val="pct10" w:color="auto" w:fill="auto"/>
          </w:tcPr>
          <w:p w:rsidR="004571B1" w:rsidRPr="0014798F" w:rsidRDefault="004571B1">
            <w:pPr>
              <w:widowControl/>
              <w:jc w:val="center"/>
              <w:rPr>
                <w:rFonts w:ascii="Arial" w:hAnsi="Arial" w:cs="Arial"/>
                <w:b/>
              </w:rPr>
            </w:pPr>
            <w:r w:rsidRPr="0014798F">
              <w:rPr>
                <w:rFonts w:ascii="Arial" w:hAnsi="Arial" w:cs="Arial"/>
                <w:b/>
              </w:rPr>
              <w:t>80</w:t>
            </w:r>
          </w:p>
        </w:tc>
      </w:tr>
      <w:tr w:rsidR="004571B1" w:rsidRPr="0014798F">
        <w:tblPrEx>
          <w:tblCellMar>
            <w:top w:w="0" w:type="dxa"/>
            <w:bottom w:w="0" w:type="dxa"/>
          </w:tblCellMar>
        </w:tblPrEx>
        <w:tc>
          <w:tcPr>
            <w:tcW w:w="2970" w:type="dxa"/>
            <w:shd w:val="pct10" w:color="auto" w:fill="auto"/>
          </w:tcPr>
          <w:p w:rsidR="004571B1" w:rsidRPr="0014798F" w:rsidRDefault="004571B1">
            <w:pPr>
              <w:widowControl/>
              <w:tabs>
                <w:tab w:val="right" w:leader="dot" w:pos="2754"/>
              </w:tabs>
              <w:ind w:right="-18"/>
              <w:jc w:val="both"/>
              <w:rPr>
                <w:rFonts w:ascii="Arial" w:hAnsi="Arial" w:cs="Arial"/>
                <w:b/>
              </w:rPr>
            </w:pPr>
            <w:r w:rsidRPr="0014798F">
              <w:rPr>
                <w:rFonts w:ascii="Arial" w:hAnsi="Arial" w:cs="Arial"/>
                <w:b/>
              </w:rPr>
              <w:t>Operating Expenses</w:t>
            </w:r>
            <w:r w:rsidRPr="0014798F">
              <w:rPr>
                <w:rFonts w:ascii="Arial" w:hAnsi="Arial" w:cs="Arial"/>
                <w:b/>
              </w:rPr>
              <w:tab/>
            </w:r>
          </w:p>
        </w:tc>
        <w:tc>
          <w:tcPr>
            <w:tcW w:w="90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120</w:t>
            </w:r>
          </w:p>
        </w:tc>
        <w:tc>
          <w:tcPr>
            <w:tcW w:w="1170" w:type="dxa"/>
            <w:shd w:val="pct10" w:color="auto" w:fill="auto"/>
          </w:tcPr>
          <w:p w:rsidR="004571B1" w:rsidRPr="0014798F" w:rsidRDefault="004571B1">
            <w:pPr>
              <w:widowControl/>
              <w:ind w:firstLine="224"/>
              <w:rPr>
                <w:rFonts w:ascii="Arial" w:hAnsi="Arial" w:cs="Arial"/>
                <w:b/>
              </w:rPr>
            </w:pPr>
            <w:r w:rsidRPr="0014798F">
              <w:rPr>
                <w:rFonts w:ascii="Arial" w:hAnsi="Arial" w:cs="Arial"/>
                <w:b/>
              </w:rPr>
              <w:t>20</w:t>
            </w:r>
          </w:p>
        </w:tc>
        <w:tc>
          <w:tcPr>
            <w:tcW w:w="99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100</w:t>
            </w:r>
          </w:p>
        </w:tc>
        <w:tc>
          <w:tcPr>
            <w:tcW w:w="1350" w:type="dxa"/>
            <w:shd w:val="pct10" w:color="auto" w:fill="auto"/>
          </w:tcPr>
          <w:p w:rsidR="004571B1" w:rsidRPr="0014798F" w:rsidRDefault="004571B1">
            <w:pPr>
              <w:widowControl/>
              <w:ind w:firstLine="252"/>
              <w:rPr>
                <w:rFonts w:ascii="Arial" w:hAnsi="Arial" w:cs="Arial"/>
                <w:b/>
              </w:rPr>
            </w:pPr>
            <w:r w:rsidRPr="0014798F">
              <w:rPr>
                <w:rFonts w:ascii="Arial" w:hAnsi="Arial" w:cs="Arial"/>
                <w:b/>
              </w:rPr>
              <w:t>53.8</w:t>
            </w:r>
          </w:p>
        </w:tc>
        <w:tc>
          <w:tcPr>
            <w:tcW w:w="1260" w:type="dxa"/>
            <w:shd w:val="pct10" w:color="auto" w:fill="auto"/>
          </w:tcPr>
          <w:p w:rsidR="004571B1" w:rsidRPr="0014798F" w:rsidRDefault="004571B1">
            <w:pPr>
              <w:widowControl/>
              <w:jc w:val="center"/>
              <w:rPr>
                <w:rFonts w:ascii="Arial" w:hAnsi="Arial" w:cs="Arial"/>
                <w:b/>
              </w:rPr>
            </w:pPr>
            <w:r w:rsidRPr="0014798F">
              <w:rPr>
                <w:rFonts w:ascii="Arial" w:hAnsi="Arial" w:cs="Arial"/>
                <w:b/>
              </w:rPr>
              <w:t>65</w:t>
            </w:r>
          </w:p>
        </w:tc>
      </w:tr>
      <w:tr w:rsidR="004571B1" w:rsidRPr="0014798F">
        <w:tblPrEx>
          <w:tblCellMar>
            <w:top w:w="0" w:type="dxa"/>
            <w:bottom w:w="0" w:type="dxa"/>
          </w:tblCellMar>
        </w:tblPrEx>
        <w:tc>
          <w:tcPr>
            <w:tcW w:w="2970" w:type="dxa"/>
            <w:shd w:val="pct10" w:color="auto" w:fill="auto"/>
          </w:tcPr>
          <w:p w:rsidR="004571B1" w:rsidRPr="0014798F" w:rsidRDefault="004571B1">
            <w:pPr>
              <w:widowControl/>
              <w:tabs>
                <w:tab w:val="right" w:leader="dot" w:pos="2754"/>
              </w:tabs>
              <w:ind w:right="-18"/>
              <w:jc w:val="both"/>
              <w:rPr>
                <w:rFonts w:ascii="Arial" w:hAnsi="Arial" w:cs="Arial"/>
                <w:b/>
              </w:rPr>
            </w:pPr>
            <w:r w:rsidRPr="0014798F">
              <w:rPr>
                <w:rFonts w:ascii="Arial" w:hAnsi="Arial" w:cs="Arial"/>
                <w:b/>
              </w:rPr>
              <w:t xml:space="preserve">Income Before Taxes </w:t>
            </w:r>
            <w:r w:rsidRPr="0014798F">
              <w:rPr>
                <w:rFonts w:ascii="Arial" w:hAnsi="Arial" w:cs="Arial"/>
                <w:b/>
              </w:rPr>
              <w:tab/>
            </w:r>
          </w:p>
        </w:tc>
        <w:tc>
          <w:tcPr>
            <w:tcW w:w="90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114</w:t>
            </w:r>
          </w:p>
        </w:tc>
        <w:tc>
          <w:tcPr>
            <w:tcW w:w="1170" w:type="dxa"/>
            <w:shd w:val="pct10" w:color="auto" w:fill="auto"/>
          </w:tcPr>
          <w:p w:rsidR="004571B1" w:rsidRPr="0014798F" w:rsidRDefault="004571B1">
            <w:pPr>
              <w:widowControl/>
              <w:ind w:firstLine="224"/>
              <w:rPr>
                <w:rFonts w:ascii="Arial" w:hAnsi="Arial" w:cs="Arial"/>
                <w:b/>
              </w:rPr>
            </w:pPr>
            <w:r w:rsidRPr="0014798F">
              <w:rPr>
                <w:rFonts w:ascii="Arial" w:hAnsi="Arial" w:cs="Arial"/>
                <w:b/>
              </w:rPr>
              <w:t>14</w:t>
            </w:r>
          </w:p>
        </w:tc>
        <w:tc>
          <w:tcPr>
            <w:tcW w:w="990" w:type="dxa"/>
            <w:shd w:val="pct10" w:color="auto" w:fill="auto"/>
          </w:tcPr>
          <w:p w:rsidR="004571B1" w:rsidRPr="0014798F" w:rsidRDefault="004571B1">
            <w:pPr>
              <w:widowControl/>
              <w:jc w:val="center"/>
              <w:rPr>
                <w:rFonts w:ascii="Arial" w:hAnsi="Arial" w:cs="Arial"/>
                <w:b/>
              </w:rPr>
            </w:pPr>
            <w:r w:rsidRPr="0014798F">
              <w:rPr>
                <w:rFonts w:ascii="Arial" w:hAnsi="Arial" w:cs="Arial"/>
                <w:b/>
              </w:rPr>
              <w:t>100</w:t>
            </w:r>
          </w:p>
        </w:tc>
        <w:tc>
          <w:tcPr>
            <w:tcW w:w="1350" w:type="dxa"/>
            <w:shd w:val="pct10" w:color="auto" w:fill="auto"/>
          </w:tcPr>
          <w:p w:rsidR="004571B1" w:rsidRPr="0014798F" w:rsidRDefault="004571B1">
            <w:pPr>
              <w:widowControl/>
              <w:ind w:firstLine="252"/>
              <w:rPr>
                <w:rFonts w:ascii="Arial" w:hAnsi="Arial" w:cs="Arial"/>
                <w:b/>
              </w:rPr>
            </w:pPr>
            <w:r w:rsidRPr="0014798F">
              <w:rPr>
                <w:rFonts w:ascii="Arial" w:hAnsi="Arial" w:cs="Arial"/>
                <w:b/>
              </w:rPr>
              <w:t>42.9</w:t>
            </w:r>
          </w:p>
        </w:tc>
        <w:tc>
          <w:tcPr>
            <w:tcW w:w="1260" w:type="dxa"/>
            <w:shd w:val="pct10" w:color="auto" w:fill="auto"/>
          </w:tcPr>
          <w:p w:rsidR="004571B1" w:rsidRPr="0014798F" w:rsidRDefault="004571B1">
            <w:pPr>
              <w:widowControl/>
              <w:jc w:val="center"/>
              <w:rPr>
                <w:rFonts w:ascii="Arial" w:hAnsi="Arial" w:cs="Arial"/>
                <w:b/>
              </w:rPr>
            </w:pPr>
            <w:r w:rsidRPr="0014798F">
              <w:rPr>
                <w:rFonts w:ascii="Arial" w:hAnsi="Arial" w:cs="Arial"/>
                <w:b/>
              </w:rPr>
              <w:t>70</w:t>
            </w:r>
          </w:p>
        </w:tc>
      </w:tr>
      <w:tr w:rsidR="004571B1" w:rsidRPr="0014798F">
        <w:tblPrEx>
          <w:tblCellMar>
            <w:top w:w="0" w:type="dxa"/>
            <w:bottom w:w="0" w:type="dxa"/>
          </w:tblCellMar>
        </w:tblPrEx>
        <w:tc>
          <w:tcPr>
            <w:tcW w:w="2970" w:type="dxa"/>
            <w:tcBorders>
              <w:bottom w:val="single" w:sz="4" w:space="0" w:color="auto"/>
            </w:tcBorders>
            <w:shd w:val="pct10" w:color="auto" w:fill="auto"/>
          </w:tcPr>
          <w:p w:rsidR="004571B1" w:rsidRPr="0014798F" w:rsidRDefault="004571B1">
            <w:pPr>
              <w:widowControl/>
              <w:tabs>
                <w:tab w:val="right" w:leader="dot" w:pos="2754"/>
              </w:tabs>
              <w:ind w:right="-18"/>
              <w:jc w:val="both"/>
              <w:rPr>
                <w:rFonts w:ascii="Arial" w:hAnsi="Arial" w:cs="Arial"/>
                <w:b/>
              </w:rPr>
            </w:pPr>
            <w:r w:rsidRPr="0014798F">
              <w:rPr>
                <w:rFonts w:ascii="Arial" w:hAnsi="Arial" w:cs="Arial"/>
                <w:b/>
              </w:rPr>
              <w:t xml:space="preserve">Net Income </w:t>
            </w:r>
            <w:r w:rsidRPr="0014798F">
              <w:rPr>
                <w:rFonts w:ascii="Arial" w:hAnsi="Arial" w:cs="Arial"/>
                <w:b/>
              </w:rPr>
              <w:tab/>
            </w:r>
          </w:p>
        </w:tc>
        <w:tc>
          <w:tcPr>
            <w:tcW w:w="90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129</w:t>
            </w:r>
          </w:p>
        </w:tc>
        <w:tc>
          <w:tcPr>
            <w:tcW w:w="1170" w:type="dxa"/>
            <w:tcBorders>
              <w:bottom w:val="single" w:sz="4" w:space="0" w:color="auto"/>
            </w:tcBorders>
            <w:shd w:val="pct10" w:color="auto" w:fill="auto"/>
          </w:tcPr>
          <w:p w:rsidR="004571B1" w:rsidRPr="0014798F" w:rsidRDefault="004571B1">
            <w:pPr>
              <w:widowControl/>
              <w:ind w:firstLine="224"/>
              <w:rPr>
                <w:rFonts w:ascii="Arial" w:hAnsi="Arial" w:cs="Arial"/>
                <w:b/>
              </w:rPr>
            </w:pPr>
            <w:r w:rsidRPr="0014798F">
              <w:rPr>
                <w:rFonts w:ascii="Arial" w:hAnsi="Arial" w:cs="Arial"/>
                <w:b/>
              </w:rPr>
              <w:t>29</w:t>
            </w:r>
          </w:p>
        </w:tc>
        <w:tc>
          <w:tcPr>
            <w:tcW w:w="99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100</w:t>
            </w:r>
          </w:p>
        </w:tc>
        <w:tc>
          <w:tcPr>
            <w:tcW w:w="1350" w:type="dxa"/>
            <w:tcBorders>
              <w:bottom w:val="single" w:sz="4" w:space="0" w:color="auto"/>
            </w:tcBorders>
            <w:shd w:val="pct10" w:color="auto" w:fill="auto"/>
          </w:tcPr>
          <w:p w:rsidR="004571B1" w:rsidRPr="0014798F" w:rsidRDefault="004571B1">
            <w:pPr>
              <w:widowControl/>
              <w:tabs>
                <w:tab w:val="right" w:pos="432"/>
              </w:tabs>
              <w:ind w:firstLine="252"/>
              <w:rPr>
                <w:rFonts w:ascii="Arial" w:hAnsi="Arial" w:cs="Arial"/>
                <w:b/>
              </w:rPr>
            </w:pPr>
            <w:r w:rsidRPr="0014798F">
              <w:rPr>
                <w:rFonts w:ascii="Arial" w:hAnsi="Arial" w:cs="Arial"/>
                <w:b/>
              </w:rPr>
              <w:t>33.3</w:t>
            </w:r>
          </w:p>
        </w:tc>
        <w:tc>
          <w:tcPr>
            <w:tcW w:w="1260" w:type="dxa"/>
            <w:tcBorders>
              <w:bottom w:val="single" w:sz="4" w:space="0" w:color="auto"/>
            </w:tcBorders>
            <w:shd w:val="pct10" w:color="auto" w:fill="auto"/>
          </w:tcPr>
          <w:p w:rsidR="004571B1" w:rsidRPr="0014798F" w:rsidRDefault="004571B1">
            <w:pPr>
              <w:widowControl/>
              <w:jc w:val="center"/>
              <w:rPr>
                <w:rFonts w:ascii="Arial" w:hAnsi="Arial" w:cs="Arial"/>
                <w:b/>
              </w:rPr>
            </w:pPr>
            <w:r w:rsidRPr="0014798F">
              <w:rPr>
                <w:rFonts w:ascii="Arial" w:hAnsi="Arial" w:cs="Arial"/>
                <w:b/>
              </w:rPr>
              <w:t>75</w:t>
            </w:r>
          </w:p>
        </w:tc>
      </w:tr>
    </w:tbl>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p>
    <w:p w:rsidR="004571B1" w:rsidRPr="0014798F" w:rsidRDefault="004571B1">
      <w:pPr>
        <w:widowControl/>
        <w:jc w:val="both"/>
        <w:rPr>
          <w:rFonts w:ascii="Arial" w:hAnsi="Arial" w:cs="Arial"/>
          <w:b/>
        </w:rPr>
      </w:pPr>
      <w:r w:rsidRPr="0014798F">
        <w:rPr>
          <w:rFonts w:ascii="Arial" w:hAnsi="Arial" w:cs="Arial"/>
          <w:b/>
          <w:u w:val="single"/>
        </w:rPr>
        <w:t>Interpretation of Trend Analysis</w:t>
      </w:r>
    </w:p>
    <w:p w:rsidR="004571B1" w:rsidRPr="0014798F" w:rsidRDefault="004571B1">
      <w:pPr>
        <w:widowControl/>
        <w:jc w:val="both"/>
        <w:rPr>
          <w:rFonts w:ascii="Arial" w:hAnsi="Arial" w:cs="Arial"/>
          <w:b/>
        </w:rPr>
      </w:pPr>
      <w:r w:rsidRPr="0014798F">
        <w:rPr>
          <w:rFonts w:ascii="Arial" w:hAnsi="Arial" w:cs="Arial"/>
          <w:b/>
        </w:rPr>
        <w:t>The growth in cost of goods sold exceeds the growth in net sales in both Years 6 and 7. A continuation of these trends in both sales and cost of goods sold will limit future growth in net income. The growth in operating expenses is erratic—that is, it is 53.8% in Year 6 and 20% in Year 7.</w:t>
      </w:r>
    </w:p>
    <w:p w:rsidR="004571B1" w:rsidRPr="0014798F" w:rsidRDefault="004571B1">
      <w:pPr>
        <w:pStyle w:val="1"/>
        <w:tabs>
          <w:tab w:val="clear" w:pos="4680"/>
          <w:tab w:val="left" w:pos="720"/>
        </w:tabs>
        <w:rPr>
          <w:rFonts w:cs="Arial"/>
        </w:rPr>
      </w:pPr>
      <w:r w:rsidRPr="0014798F">
        <w:rPr>
          <w:rFonts w:cs="Arial"/>
        </w:rPr>
        <w:br w:type="page"/>
        <w:t>Problem 1-5 (45 minutes)</w:t>
      </w:r>
    </w:p>
    <w:p w:rsidR="004571B1" w:rsidRPr="0014798F" w:rsidRDefault="004571B1">
      <w:pPr>
        <w:widowControl/>
        <w:tabs>
          <w:tab w:val="left" w:pos="720"/>
        </w:tabs>
        <w:jc w:val="both"/>
        <w:rPr>
          <w:rFonts w:ascii="Arial" w:hAnsi="Arial" w:cs="Arial"/>
          <w:b/>
        </w:rPr>
      </w:pPr>
    </w:p>
    <w:p w:rsidR="004571B1" w:rsidRPr="0014798F" w:rsidRDefault="004571B1">
      <w:pPr>
        <w:widowControl/>
        <w:pBdr>
          <w:top w:val="single" w:sz="4" w:space="1" w:color="auto"/>
          <w:bottom w:val="single" w:sz="4" w:space="1" w:color="auto"/>
        </w:pBdr>
        <w:shd w:val="pct15" w:color="auto" w:fill="auto"/>
        <w:tabs>
          <w:tab w:val="left" w:pos="720"/>
        </w:tabs>
        <w:jc w:val="center"/>
        <w:rPr>
          <w:rFonts w:ascii="Arial" w:hAnsi="Arial" w:cs="Arial"/>
          <w:b/>
        </w:rPr>
      </w:pPr>
      <w:r w:rsidRPr="0014798F">
        <w:rPr>
          <w:rFonts w:ascii="Arial" w:hAnsi="Arial" w:cs="Arial"/>
          <w:b/>
        </w:rPr>
        <w:t>MESCO COMPANY</w:t>
      </w:r>
    </w:p>
    <w:p w:rsidR="004571B1" w:rsidRPr="0014798F" w:rsidRDefault="004571B1">
      <w:pPr>
        <w:widowControl/>
        <w:pBdr>
          <w:top w:val="single" w:sz="4" w:space="1" w:color="auto"/>
          <w:bottom w:val="single" w:sz="4" w:space="1" w:color="auto"/>
        </w:pBdr>
        <w:shd w:val="pct15" w:color="auto" w:fill="auto"/>
        <w:tabs>
          <w:tab w:val="left" w:pos="720"/>
        </w:tabs>
        <w:jc w:val="center"/>
        <w:rPr>
          <w:rFonts w:ascii="Arial" w:hAnsi="Arial" w:cs="Arial"/>
          <w:b/>
        </w:rPr>
      </w:pPr>
      <w:r w:rsidRPr="0014798F">
        <w:rPr>
          <w:rFonts w:ascii="Arial" w:hAnsi="Arial" w:cs="Arial"/>
          <w:b/>
        </w:rPr>
        <w:t>Balance Sheet</w:t>
      </w:r>
    </w:p>
    <w:p w:rsidR="004571B1" w:rsidRPr="0014798F" w:rsidRDefault="004571B1">
      <w:pPr>
        <w:widowControl/>
        <w:pBdr>
          <w:top w:val="single" w:sz="4" w:space="1" w:color="auto"/>
          <w:bottom w:val="single" w:sz="4" w:space="1" w:color="auto"/>
        </w:pBdr>
        <w:shd w:val="pct15" w:color="auto" w:fill="auto"/>
        <w:tabs>
          <w:tab w:val="left" w:pos="720"/>
        </w:tabs>
        <w:jc w:val="center"/>
        <w:rPr>
          <w:rFonts w:ascii="Arial" w:hAnsi="Arial" w:cs="Arial"/>
          <w:b/>
        </w:rPr>
      </w:pPr>
      <w:r w:rsidRPr="0014798F">
        <w:rPr>
          <w:rFonts w:ascii="Arial" w:hAnsi="Arial" w:cs="Arial"/>
          <w:b/>
        </w:rPr>
        <w:t>December 31, Year 5</w:t>
      </w:r>
    </w:p>
    <w:p w:rsidR="004571B1" w:rsidRPr="0014798F" w:rsidRDefault="004571B1">
      <w:pPr>
        <w:widowControl/>
        <w:pBdr>
          <w:bottom w:val="single" w:sz="4" w:space="1" w:color="auto"/>
        </w:pBdr>
        <w:shd w:val="pct10" w:color="auto" w:fill="auto"/>
        <w:tabs>
          <w:tab w:val="left" w:pos="360"/>
        </w:tabs>
        <w:ind w:firstLine="360"/>
        <w:jc w:val="both"/>
        <w:rPr>
          <w:rFonts w:ascii="Arial" w:hAnsi="Arial" w:cs="Arial"/>
          <w:b/>
          <w:i/>
        </w:rPr>
      </w:pPr>
      <w:r w:rsidRPr="0014798F">
        <w:rPr>
          <w:rFonts w:ascii="Arial" w:hAnsi="Arial" w:cs="Arial"/>
          <w:b/>
          <w:i/>
        </w:rPr>
        <w:t>Assets</w:t>
      </w:r>
    </w:p>
    <w:p w:rsidR="004571B1" w:rsidRPr="0014798F" w:rsidRDefault="00663A25">
      <w:pPr>
        <w:widowControl/>
        <w:pBdr>
          <w:bottom w:val="single" w:sz="4" w:space="1" w:color="auto"/>
        </w:pBdr>
        <w:shd w:val="pct10" w:color="auto" w:fill="auto"/>
        <w:tabs>
          <w:tab w:val="left" w:pos="720"/>
        </w:tabs>
        <w:ind w:firstLine="720"/>
        <w:jc w:val="both"/>
        <w:rPr>
          <w:rFonts w:ascii="Arial" w:hAnsi="Arial" w:cs="Arial"/>
          <w:b/>
        </w:rPr>
      </w:pPr>
      <w:r w:rsidRPr="0014798F">
        <w:rPr>
          <w:rFonts w:ascii="Arial" w:hAnsi="Arial" w:cs="Arial"/>
          <w:b/>
        </w:rPr>
        <w:t>Current Assets</w:t>
      </w:r>
    </w:p>
    <w:p w:rsidR="004571B1" w:rsidRPr="0014798F" w:rsidRDefault="004571B1">
      <w:pPr>
        <w:widowControl/>
        <w:pBdr>
          <w:bottom w:val="single" w:sz="4" w:space="1" w:color="auto"/>
        </w:pBdr>
        <w:shd w:val="pct10" w:color="000000" w:fill="FFFFFF"/>
        <w:tabs>
          <w:tab w:val="left" w:pos="-1152"/>
          <w:tab w:val="left" w:pos="-432"/>
          <w:tab w:val="left" w:pos="900"/>
          <w:tab w:val="decimal" w:leader="dot" w:pos="6030"/>
          <w:tab w:val="decimal" w:pos="7200"/>
          <w:tab w:val="decimal" w:pos="8640"/>
        </w:tabs>
        <w:ind w:left="900" w:hanging="900"/>
        <w:jc w:val="both"/>
        <w:rPr>
          <w:rFonts w:ascii="Arial" w:hAnsi="Arial" w:cs="Arial"/>
          <w:b/>
        </w:rPr>
      </w:pPr>
      <w:r w:rsidRPr="0014798F">
        <w:rPr>
          <w:rFonts w:ascii="Arial" w:hAnsi="Arial" w:cs="Arial"/>
          <w:b/>
        </w:rPr>
        <w:tab/>
        <w:t>Cash</w:t>
      </w:r>
      <w:r w:rsidRPr="0014798F">
        <w:rPr>
          <w:rFonts w:ascii="Arial" w:hAnsi="Arial" w:cs="Arial"/>
          <w:b/>
        </w:rPr>
        <w:tab/>
      </w:r>
      <w:r w:rsidRPr="0014798F">
        <w:rPr>
          <w:rFonts w:ascii="Arial" w:hAnsi="Arial" w:cs="Arial"/>
          <w:b/>
        </w:rPr>
        <w:tab/>
        <w:t>$  10,250</w:t>
      </w:r>
    </w:p>
    <w:p w:rsidR="004571B1" w:rsidRPr="0014798F" w:rsidRDefault="004571B1">
      <w:pPr>
        <w:widowControl/>
        <w:pBdr>
          <w:bottom w:val="single" w:sz="4" w:space="1" w:color="auto"/>
        </w:pBdr>
        <w:shd w:val="pct10" w:color="000000" w:fill="FFFFFF"/>
        <w:tabs>
          <w:tab w:val="left" w:pos="-1152"/>
          <w:tab w:val="left" w:pos="-432"/>
          <w:tab w:val="left" w:pos="900"/>
          <w:tab w:val="decimal" w:leader="dot" w:pos="6030"/>
          <w:tab w:val="decimal" w:pos="7200"/>
          <w:tab w:val="decimal" w:pos="8640"/>
        </w:tabs>
        <w:ind w:left="900" w:hanging="900"/>
        <w:jc w:val="both"/>
        <w:rPr>
          <w:rFonts w:ascii="Arial" w:hAnsi="Arial" w:cs="Arial"/>
          <w:b/>
        </w:rPr>
      </w:pPr>
      <w:r w:rsidRPr="0014798F">
        <w:rPr>
          <w:rFonts w:ascii="Arial" w:hAnsi="Arial" w:cs="Arial"/>
          <w:b/>
        </w:rPr>
        <w:tab/>
        <w:t>Accounts receivable</w:t>
      </w:r>
      <w:r w:rsidRPr="0014798F">
        <w:rPr>
          <w:rFonts w:ascii="Arial" w:hAnsi="Arial" w:cs="Arial"/>
          <w:b/>
        </w:rPr>
        <w:tab/>
      </w:r>
      <w:r w:rsidRPr="0014798F">
        <w:rPr>
          <w:rFonts w:ascii="Arial" w:hAnsi="Arial" w:cs="Arial"/>
          <w:b/>
        </w:rPr>
        <w:tab/>
        <w:t xml:space="preserve">  46,000</w:t>
      </w:r>
    </w:p>
    <w:p w:rsidR="004571B1" w:rsidRPr="0014798F" w:rsidRDefault="004571B1">
      <w:pPr>
        <w:widowControl/>
        <w:pBdr>
          <w:bottom w:val="single" w:sz="4" w:space="1" w:color="auto"/>
        </w:pBdr>
        <w:shd w:val="pct10" w:color="000000" w:fill="FFFFFF"/>
        <w:tabs>
          <w:tab w:val="left" w:pos="-1152"/>
          <w:tab w:val="left" w:pos="-432"/>
          <w:tab w:val="left" w:pos="900"/>
          <w:tab w:val="decimal" w:leader="dot" w:pos="6030"/>
          <w:tab w:val="decimal" w:pos="7200"/>
          <w:tab w:val="decimal" w:pos="8640"/>
        </w:tabs>
        <w:ind w:left="900" w:hanging="900"/>
        <w:jc w:val="both"/>
        <w:rPr>
          <w:rFonts w:ascii="Arial" w:hAnsi="Arial" w:cs="Arial"/>
          <w:b/>
        </w:rPr>
      </w:pPr>
      <w:r w:rsidRPr="0014798F">
        <w:rPr>
          <w:rFonts w:ascii="Arial" w:hAnsi="Arial" w:cs="Arial"/>
          <w:b/>
        </w:rPr>
        <w:tab/>
        <w:t>Inventories</w:t>
      </w:r>
      <w:r w:rsidRPr="0014798F">
        <w:rPr>
          <w:rFonts w:ascii="Arial" w:hAnsi="Arial" w:cs="Arial"/>
          <w:b/>
        </w:rPr>
        <w:tab/>
      </w:r>
      <w:r w:rsidRPr="0014798F">
        <w:rPr>
          <w:rFonts w:ascii="Arial" w:hAnsi="Arial" w:cs="Arial"/>
          <w:b/>
        </w:rPr>
        <w:tab/>
        <w:t xml:space="preserve">  </w:t>
      </w:r>
      <w:r w:rsidRPr="0014798F">
        <w:rPr>
          <w:rFonts w:ascii="Arial" w:hAnsi="Arial" w:cs="Arial"/>
          <w:b/>
          <w:u w:val="single"/>
        </w:rPr>
        <w:t>86,250</w:t>
      </w:r>
    </w:p>
    <w:p w:rsidR="004571B1" w:rsidRPr="0014798F" w:rsidRDefault="004571B1">
      <w:pPr>
        <w:widowControl/>
        <w:pBdr>
          <w:bottom w:val="single" w:sz="4" w:space="1" w:color="auto"/>
        </w:pBdr>
        <w:shd w:val="pct10" w:color="000000" w:fill="FFFFFF"/>
        <w:tabs>
          <w:tab w:val="left" w:pos="-1152"/>
          <w:tab w:val="left" w:pos="-432"/>
          <w:tab w:val="left" w:pos="900"/>
          <w:tab w:val="left" w:pos="1440"/>
          <w:tab w:val="decimal" w:leader="dot" w:pos="6030"/>
          <w:tab w:val="decimal" w:pos="7200"/>
          <w:tab w:val="decimal" w:pos="8640"/>
        </w:tabs>
        <w:ind w:left="900" w:hanging="900"/>
        <w:jc w:val="both"/>
        <w:rPr>
          <w:rFonts w:ascii="Arial" w:hAnsi="Arial" w:cs="Arial"/>
          <w:b/>
        </w:rPr>
      </w:pPr>
      <w:r w:rsidRPr="0014798F">
        <w:rPr>
          <w:rFonts w:ascii="Arial" w:hAnsi="Arial" w:cs="Arial"/>
          <w:b/>
        </w:rPr>
        <w:tab/>
        <w:t>Total current assets</w:t>
      </w:r>
      <w:r w:rsidRPr="0014798F">
        <w:rPr>
          <w:rFonts w:ascii="Arial" w:hAnsi="Arial" w:cs="Arial"/>
          <w:b/>
        </w:rPr>
        <w:tab/>
      </w:r>
      <w:r w:rsidRPr="0014798F">
        <w:rPr>
          <w:rFonts w:ascii="Arial" w:hAnsi="Arial" w:cs="Arial"/>
          <w:b/>
        </w:rPr>
        <w:tab/>
      </w:r>
      <w:r w:rsidRPr="0014798F">
        <w:rPr>
          <w:rFonts w:ascii="Arial" w:hAnsi="Arial" w:cs="Arial"/>
          <w:b/>
        </w:rPr>
        <w:tab/>
        <w:t>$142,500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720" w:hanging="720"/>
        <w:jc w:val="both"/>
        <w:rPr>
          <w:rFonts w:ascii="Arial" w:hAnsi="Arial" w:cs="Arial"/>
          <w:b/>
        </w:rPr>
      </w:pPr>
      <w:r w:rsidRPr="0014798F">
        <w:rPr>
          <w:rFonts w:ascii="Arial" w:hAnsi="Arial" w:cs="Arial"/>
          <w:b/>
        </w:rPr>
        <w:tab/>
        <w:t>Noncurrent assets</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single"/>
        </w:rPr>
        <w:t xml:space="preserve"> 280,000</w:t>
      </w:r>
    </w:p>
    <w:p w:rsidR="004571B1" w:rsidRPr="0014798F" w:rsidRDefault="004571B1">
      <w:pPr>
        <w:widowControl/>
        <w:pBdr>
          <w:bottom w:val="single" w:sz="4" w:space="1" w:color="auto"/>
        </w:pBdr>
        <w:shd w:val="pct10" w:color="000000" w:fill="FFFFFF"/>
        <w:tabs>
          <w:tab w:val="left" w:pos="-1152"/>
          <w:tab w:val="left" w:pos="-432"/>
          <w:tab w:val="left" w:pos="720"/>
          <w:tab w:val="left" w:pos="1440"/>
          <w:tab w:val="decimal" w:leader="dot" w:pos="6030"/>
          <w:tab w:val="decimal" w:pos="7200"/>
          <w:tab w:val="decimal" w:pos="8640"/>
        </w:tabs>
        <w:ind w:left="1080" w:hanging="1080"/>
        <w:jc w:val="both"/>
        <w:rPr>
          <w:rFonts w:ascii="Arial" w:hAnsi="Arial" w:cs="Arial"/>
          <w:b/>
        </w:rPr>
      </w:pPr>
      <w:r w:rsidRPr="0014798F">
        <w:rPr>
          <w:rFonts w:ascii="Arial" w:hAnsi="Arial" w:cs="Arial"/>
          <w:b/>
        </w:rPr>
        <w:tab/>
        <w:t>Total assets</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double"/>
        </w:rPr>
        <w:t>$422,500</w:t>
      </w:r>
    </w:p>
    <w:p w:rsidR="004571B1" w:rsidRPr="0014798F" w:rsidRDefault="004571B1">
      <w:pPr>
        <w:widowControl/>
        <w:pBdr>
          <w:bottom w:val="single" w:sz="4" w:space="1" w:color="auto"/>
        </w:pBdr>
        <w:shd w:val="pct10" w:color="auto" w:fill="auto"/>
        <w:tabs>
          <w:tab w:val="left" w:pos="720"/>
          <w:tab w:val="decimal" w:leader="dot" w:pos="6030"/>
          <w:tab w:val="decimal" w:pos="7200"/>
          <w:tab w:val="decimal" w:pos="8640"/>
        </w:tabs>
        <w:jc w:val="both"/>
        <w:rPr>
          <w:rFonts w:ascii="Arial" w:hAnsi="Arial" w:cs="Arial"/>
          <w:b/>
        </w:rPr>
      </w:pPr>
    </w:p>
    <w:p w:rsidR="004571B1" w:rsidRPr="0014798F" w:rsidRDefault="004571B1">
      <w:pPr>
        <w:widowControl/>
        <w:pBdr>
          <w:bottom w:val="single" w:sz="4" w:space="1" w:color="auto"/>
        </w:pBdr>
        <w:shd w:val="pct10" w:color="auto" w:fill="auto"/>
        <w:tabs>
          <w:tab w:val="left" w:pos="360"/>
          <w:tab w:val="decimal" w:leader="dot" w:pos="6030"/>
          <w:tab w:val="decimal" w:pos="7200"/>
          <w:tab w:val="decimal" w:pos="8640"/>
        </w:tabs>
        <w:ind w:firstLine="360"/>
        <w:jc w:val="both"/>
        <w:rPr>
          <w:rFonts w:ascii="Arial" w:hAnsi="Arial" w:cs="Arial"/>
          <w:b/>
          <w:i/>
        </w:rPr>
      </w:pPr>
      <w:r w:rsidRPr="0014798F">
        <w:rPr>
          <w:rFonts w:ascii="Arial" w:hAnsi="Arial" w:cs="Arial"/>
          <w:b/>
          <w:i/>
        </w:rPr>
        <w:t>Liabilities and Stockholders' Equity</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720" w:hanging="720"/>
        <w:jc w:val="both"/>
        <w:rPr>
          <w:rFonts w:ascii="Arial" w:hAnsi="Arial" w:cs="Arial"/>
          <w:b/>
        </w:rPr>
      </w:pPr>
      <w:r w:rsidRPr="0014798F">
        <w:rPr>
          <w:rFonts w:ascii="Arial" w:hAnsi="Arial" w:cs="Arial"/>
          <w:b/>
        </w:rPr>
        <w:tab/>
        <w:t>Current liabilities</w:t>
      </w:r>
      <w:r w:rsidRPr="0014798F">
        <w:rPr>
          <w:rFonts w:ascii="Arial" w:hAnsi="Arial" w:cs="Arial"/>
          <w:b/>
        </w:rPr>
        <w:tab/>
      </w:r>
      <w:r w:rsidRPr="0014798F">
        <w:rPr>
          <w:rFonts w:ascii="Arial" w:hAnsi="Arial" w:cs="Arial"/>
          <w:b/>
        </w:rPr>
        <w:tab/>
        <w:t>$  22,500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720" w:hanging="720"/>
        <w:jc w:val="both"/>
        <w:rPr>
          <w:rFonts w:ascii="Arial" w:hAnsi="Arial" w:cs="Arial"/>
          <w:b/>
        </w:rPr>
      </w:pPr>
      <w:r w:rsidRPr="0014798F">
        <w:rPr>
          <w:rFonts w:ascii="Arial" w:hAnsi="Arial" w:cs="Arial"/>
          <w:b/>
        </w:rPr>
        <w:tab/>
        <w:t>Noncurrent liabilities</w:t>
      </w:r>
      <w:r w:rsidRPr="0014798F">
        <w:rPr>
          <w:rFonts w:ascii="Arial" w:hAnsi="Arial" w:cs="Arial"/>
          <w:b/>
        </w:rPr>
        <w:tab/>
      </w:r>
      <w:r w:rsidRPr="0014798F">
        <w:rPr>
          <w:rFonts w:ascii="Arial" w:hAnsi="Arial" w:cs="Arial"/>
          <w:b/>
        </w:rPr>
        <w:tab/>
        <w:t xml:space="preserve">  </w:t>
      </w:r>
      <w:r w:rsidRPr="0014798F">
        <w:rPr>
          <w:rFonts w:ascii="Arial" w:hAnsi="Arial" w:cs="Arial"/>
          <w:b/>
          <w:u w:val="single"/>
        </w:rPr>
        <w:t>62,000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1080" w:hanging="1080"/>
        <w:jc w:val="both"/>
        <w:rPr>
          <w:rFonts w:ascii="Arial" w:hAnsi="Arial" w:cs="Arial"/>
          <w:b/>
        </w:rPr>
      </w:pPr>
      <w:r w:rsidRPr="0014798F">
        <w:rPr>
          <w:rFonts w:ascii="Arial" w:hAnsi="Arial" w:cs="Arial"/>
          <w:b/>
        </w:rPr>
        <w:tab/>
        <w:t>Total liabilities</w:t>
      </w:r>
      <w:r w:rsidRPr="0014798F">
        <w:rPr>
          <w:rFonts w:ascii="Arial" w:hAnsi="Arial" w:cs="Arial"/>
          <w:b/>
        </w:rPr>
        <w:tab/>
      </w:r>
      <w:r w:rsidRPr="0014798F">
        <w:rPr>
          <w:rFonts w:ascii="Arial" w:hAnsi="Arial" w:cs="Arial"/>
          <w:b/>
        </w:rPr>
        <w:tab/>
      </w:r>
      <w:r w:rsidRPr="0014798F">
        <w:rPr>
          <w:rFonts w:ascii="Arial" w:hAnsi="Arial" w:cs="Arial"/>
          <w:b/>
        </w:rPr>
        <w:tab/>
        <w:t>$  84,500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1080" w:hanging="1080"/>
        <w:jc w:val="both"/>
        <w:rPr>
          <w:rFonts w:ascii="Arial" w:hAnsi="Arial" w:cs="Arial"/>
          <w:b/>
        </w:rPr>
      </w:pPr>
    </w:p>
    <w:p w:rsidR="004571B1" w:rsidRPr="0014798F" w:rsidRDefault="004571B1">
      <w:pPr>
        <w:widowControl/>
        <w:pBdr>
          <w:bottom w:val="single" w:sz="4" w:space="1" w:color="auto"/>
        </w:pBdr>
        <w:shd w:val="pct10" w:color="auto" w:fill="auto"/>
        <w:tabs>
          <w:tab w:val="left" w:pos="360"/>
          <w:tab w:val="decimal" w:leader="dot" w:pos="6030"/>
          <w:tab w:val="decimal" w:pos="7200"/>
          <w:tab w:val="decimal" w:pos="8640"/>
        </w:tabs>
        <w:ind w:firstLine="360"/>
        <w:jc w:val="both"/>
        <w:rPr>
          <w:rFonts w:ascii="Arial" w:hAnsi="Arial" w:cs="Arial"/>
          <w:b/>
          <w:i/>
        </w:rPr>
      </w:pPr>
      <w:r w:rsidRPr="0014798F">
        <w:rPr>
          <w:rFonts w:ascii="Arial" w:hAnsi="Arial" w:cs="Arial"/>
          <w:b/>
          <w:i/>
        </w:rPr>
        <w:t>Stockholders' Equity</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720" w:hanging="720"/>
        <w:jc w:val="both"/>
        <w:rPr>
          <w:rFonts w:ascii="Arial" w:hAnsi="Arial" w:cs="Arial"/>
          <w:b/>
        </w:rPr>
      </w:pPr>
      <w:r w:rsidRPr="0014798F">
        <w:rPr>
          <w:rFonts w:ascii="Arial" w:hAnsi="Arial" w:cs="Arial"/>
          <w:b/>
        </w:rPr>
        <w:tab/>
        <w:t>Common stock</w:t>
      </w:r>
      <w:r w:rsidRPr="0014798F">
        <w:rPr>
          <w:rFonts w:ascii="Arial" w:hAnsi="Arial" w:cs="Arial"/>
          <w:b/>
        </w:rPr>
        <w:tab/>
      </w:r>
      <w:r w:rsidRPr="0014798F">
        <w:rPr>
          <w:rFonts w:ascii="Arial" w:hAnsi="Arial" w:cs="Arial"/>
          <w:b/>
        </w:rPr>
        <w:tab/>
        <w:t>$150,000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720" w:hanging="720"/>
        <w:jc w:val="both"/>
        <w:rPr>
          <w:rFonts w:ascii="Arial" w:hAnsi="Arial" w:cs="Arial"/>
          <w:b/>
        </w:rPr>
      </w:pPr>
      <w:r w:rsidRPr="0014798F">
        <w:rPr>
          <w:rFonts w:ascii="Arial" w:hAnsi="Arial" w:cs="Arial"/>
          <w:b/>
        </w:rPr>
        <w:tab/>
        <w:t>Additional paid-in capital</w:t>
      </w:r>
      <w:r w:rsidRPr="0014798F">
        <w:rPr>
          <w:rFonts w:ascii="Arial" w:hAnsi="Arial" w:cs="Arial"/>
          <w:b/>
        </w:rPr>
        <w:tab/>
      </w:r>
      <w:r w:rsidRPr="0014798F">
        <w:rPr>
          <w:rFonts w:ascii="Arial" w:hAnsi="Arial" w:cs="Arial"/>
          <w:b/>
        </w:rPr>
        <w:tab/>
        <w:t xml:space="preserve">  60,000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720" w:hanging="720"/>
        <w:jc w:val="both"/>
        <w:rPr>
          <w:rFonts w:ascii="Arial" w:hAnsi="Arial" w:cs="Arial"/>
          <w:b/>
        </w:rPr>
      </w:pPr>
      <w:r w:rsidRPr="0014798F">
        <w:rPr>
          <w:rFonts w:ascii="Arial" w:hAnsi="Arial" w:cs="Arial"/>
          <w:b/>
        </w:rPr>
        <w:tab/>
        <w:t>Retained earnings</w:t>
      </w:r>
      <w:r w:rsidRPr="0014798F">
        <w:rPr>
          <w:rFonts w:ascii="Arial" w:hAnsi="Arial" w:cs="Arial"/>
          <w:b/>
        </w:rPr>
        <w:tab/>
      </w:r>
      <w:r w:rsidRPr="0014798F">
        <w:rPr>
          <w:rFonts w:ascii="Arial" w:hAnsi="Arial" w:cs="Arial"/>
          <w:b/>
        </w:rPr>
        <w:tab/>
      </w:r>
      <w:r w:rsidRPr="0014798F">
        <w:rPr>
          <w:rFonts w:ascii="Arial" w:hAnsi="Arial" w:cs="Arial"/>
          <w:b/>
          <w:u w:val="single"/>
        </w:rPr>
        <w:t xml:space="preserve">  128,000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ind w:left="1080" w:hanging="1080"/>
        <w:jc w:val="both"/>
        <w:rPr>
          <w:rFonts w:ascii="Arial" w:hAnsi="Arial" w:cs="Arial"/>
          <w:b/>
        </w:rPr>
      </w:pPr>
      <w:r w:rsidRPr="0014798F">
        <w:rPr>
          <w:rFonts w:ascii="Arial" w:hAnsi="Arial" w:cs="Arial"/>
          <w:b/>
        </w:rPr>
        <w:tab/>
        <w:t>Total stockholders' equity</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single"/>
        </w:rPr>
        <w:t>$338,000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 w:val="decimal" w:pos="7200"/>
          <w:tab w:val="decimal" w:pos="8640"/>
        </w:tabs>
        <w:spacing w:line="360" w:lineRule="auto"/>
        <w:ind w:left="1080" w:hanging="1080"/>
        <w:jc w:val="both"/>
        <w:rPr>
          <w:rFonts w:ascii="Arial" w:hAnsi="Arial" w:cs="Arial"/>
          <w:b/>
        </w:rPr>
      </w:pPr>
      <w:r w:rsidRPr="0014798F">
        <w:rPr>
          <w:rFonts w:ascii="Arial" w:hAnsi="Arial" w:cs="Arial"/>
          <w:b/>
        </w:rPr>
        <w:tab/>
        <w:t>Total liabilities and equity</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double"/>
        </w:rPr>
        <w:t>$422,500</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Supporting computations:</w:t>
      </w:r>
    </w:p>
    <w:p w:rsidR="004571B1" w:rsidRPr="0014798F" w:rsidRDefault="004571B1">
      <w:pPr>
        <w:pStyle w:val="1"/>
        <w:tabs>
          <w:tab w:val="clear" w:pos="4680"/>
          <w:tab w:val="left" w:pos="720"/>
        </w:tabs>
        <w:rPr>
          <w:rFonts w:cs="Arial"/>
          <w:sz w:val="21"/>
        </w:rPr>
      </w:pPr>
      <w:r w:rsidRPr="0014798F">
        <w:rPr>
          <w:rFonts w:cs="Arial"/>
          <w:sz w:val="21"/>
        </w:rPr>
        <w:t>Note 1: Compute net income for Year 5</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 xml:space="preserve">Sales </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$920,000</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Cost of goods sold</w:t>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ab/>
        <w:t>690,000</w:t>
      </w:r>
      <w:r w:rsidRPr="0014798F">
        <w:rPr>
          <w:rFonts w:ascii="Arial" w:hAnsi="Arial" w:cs="Arial"/>
          <w:b/>
          <w:sz w:val="21"/>
        </w:rPr>
        <w:tab/>
        <w:t>(75% of sales)</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 xml:space="preserve">Gross profit </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$230,000</w:t>
      </w:r>
      <w:r w:rsidRPr="0014798F">
        <w:rPr>
          <w:rFonts w:ascii="Arial" w:hAnsi="Arial" w:cs="Arial"/>
          <w:b/>
          <w:sz w:val="21"/>
        </w:rPr>
        <w:tab/>
        <w:t>(25% of sales)</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Operating expenses</w:t>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ab/>
        <w:t>180,000</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Income before taxes</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50,000</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Taxes expense</w:t>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ab/>
        <w:t>20,000</w:t>
      </w:r>
      <w:r w:rsidRPr="0014798F">
        <w:rPr>
          <w:rFonts w:ascii="Arial" w:hAnsi="Arial" w:cs="Arial"/>
          <w:b/>
          <w:sz w:val="21"/>
        </w:rPr>
        <w:tab/>
        <w:t>(tax at 40% rate)</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Net income</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u w:val="double"/>
        </w:rPr>
        <w:t>$  30,000</w:t>
      </w:r>
    </w:p>
    <w:p w:rsidR="004571B1" w:rsidRPr="0014798F" w:rsidRDefault="004571B1">
      <w:pPr>
        <w:widowControl/>
        <w:tabs>
          <w:tab w:val="left" w:pos="720"/>
          <w:tab w:val="right" w:pos="5850"/>
          <w:tab w:val="decimal" w:pos="6840"/>
        </w:tabs>
        <w:jc w:val="both"/>
        <w:rPr>
          <w:rFonts w:ascii="Arial" w:hAnsi="Arial" w:cs="Arial"/>
          <w:b/>
          <w:sz w:val="21"/>
        </w:rPr>
      </w:pPr>
    </w:p>
    <w:p w:rsidR="004571B1" w:rsidRPr="0014798F" w:rsidRDefault="004571B1">
      <w:pPr>
        <w:pStyle w:val="1"/>
        <w:tabs>
          <w:tab w:val="clear" w:pos="4680"/>
          <w:tab w:val="left" w:pos="720"/>
          <w:tab w:val="right" w:pos="5850"/>
          <w:tab w:val="decimal" w:pos="6840"/>
        </w:tabs>
        <w:rPr>
          <w:rFonts w:cs="Arial"/>
          <w:sz w:val="21"/>
        </w:rPr>
      </w:pPr>
      <w:r w:rsidRPr="0014798F">
        <w:rPr>
          <w:rFonts w:cs="Arial"/>
          <w:sz w:val="21"/>
        </w:rPr>
        <w:t>Note 2: Compute Stockholders' Equity</w:t>
      </w:r>
    </w:p>
    <w:p w:rsidR="004571B1" w:rsidRPr="0014798F" w:rsidRDefault="004571B1">
      <w:pPr>
        <w:widowControl/>
        <w:tabs>
          <w:tab w:val="left" w:pos="-1152"/>
          <w:tab w:val="left" w:pos="-432"/>
          <w:tab w:val="left" w:pos="360"/>
          <w:tab w:val="decimal" w:leader="dot" w:pos="5490"/>
          <w:tab w:val="right" w:pos="5850"/>
          <w:tab w:val="decimal" w:pos="6840"/>
        </w:tabs>
        <w:ind w:left="360" w:hanging="360"/>
        <w:jc w:val="both"/>
        <w:rPr>
          <w:rFonts w:ascii="Arial" w:hAnsi="Arial" w:cs="Arial"/>
          <w:b/>
          <w:sz w:val="21"/>
        </w:rPr>
      </w:pPr>
      <w:r w:rsidRPr="0014798F">
        <w:rPr>
          <w:rFonts w:ascii="Arial" w:hAnsi="Arial" w:cs="Arial"/>
          <w:b/>
          <w:sz w:val="21"/>
        </w:rPr>
        <w:tab/>
        <w:t>Common stock ($15 par x 10,000 sh.)</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$150,000</w:t>
      </w:r>
    </w:p>
    <w:p w:rsidR="004571B1" w:rsidRPr="0014798F" w:rsidRDefault="004571B1">
      <w:pPr>
        <w:widowControl/>
        <w:tabs>
          <w:tab w:val="left" w:pos="-1152"/>
          <w:tab w:val="left" w:pos="-432"/>
          <w:tab w:val="left" w:pos="360"/>
          <w:tab w:val="decimal" w:leader="dot" w:pos="5490"/>
          <w:tab w:val="right" w:pos="5850"/>
          <w:tab w:val="decimal" w:pos="6840"/>
          <w:tab w:val="decimal" w:pos="8640"/>
        </w:tabs>
        <w:spacing w:after="160"/>
        <w:ind w:left="360" w:hanging="360"/>
        <w:jc w:val="both"/>
        <w:rPr>
          <w:rFonts w:ascii="Arial" w:hAnsi="Arial" w:cs="Arial"/>
          <w:b/>
          <w:sz w:val="21"/>
        </w:rPr>
      </w:pPr>
      <w:r w:rsidRPr="0014798F">
        <w:rPr>
          <w:rFonts w:ascii="Arial" w:hAnsi="Arial" w:cs="Arial"/>
          <w:b/>
          <w:sz w:val="21"/>
        </w:rPr>
        <w:tab/>
        <w:t>Additional paid-in capital ($21-$15) x 10,000 sh.</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 xml:space="preserve">   60,000</w:t>
      </w:r>
      <w:r w:rsidRPr="0014798F">
        <w:rPr>
          <w:rFonts w:ascii="Arial" w:hAnsi="Arial" w:cs="Arial"/>
          <w:b/>
          <w:sz w:val="21"/>
        </w:rPr>
        <w:tab/>
        <w:t>$210,000</w:t>
      </w:r>
    </w:p>
    <w:p w:rsidR="004571B1" w:rsidRPr="0014798F" w:rsidRDefault="004571B1">
      <w:pPr>
        <w:widowControl/>
        <w:tabs>
          <w:tab w:val="left" w:pos="-1152"/>
          <w:tab w:val="left" w:pos="-432"/>
          <w:tab w:val="left" w:pos="360"/>
          <w:tab w:val="decimal" w:leader="dot" w:pos="5490"/>
          <w:tab w:val="right" w:pos="5850"/>
          <w:tab w:val="decimal" w:pos="6840"/>
          <w:tab w:val="decimal" w:pos="8640"/>
        </w:tabs>
        <w:ind w:left="360" w:hanging="360"/>
        <w:jc w:val="both"/>
        <w:rPr>
          <w:rFonts w:ascii="Arial" w:hAnsi="Arial" w:cs="Arial"/>
          <w:b/>
          <w:sz w:val="21"/>
        </w:rPr>
      </w:pPr>
      <w:r w:rsidRPr="0014798F">
        <w:rPr>
          <w:rFonts w:ascii="Arial" w:hAnsi="Arial" w:cs="Arial"/>
          <w:b/>
          <w:sz w:val="21"/>
        </w:rPr>
        <w:tab/>
        <w:t>Retained earnings, Dec. 31, Year 4</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98,000</w:t>
      </w:r>
    </w:p>
    <w:p w:rsidR="004571B1" w:rsidRPr="0014798F" w:rsidRDefault="004571B1">
      <w:pPr>
        <w:widowControl/>
        <w:tabs>
          <w:tab w:val="left" w:pos="-1152"/>
          <w:tab w:val="left" w:pos="-432"/>
          <w:tab w:val="left" w:pos="360"/>
          <w:tab w:val="decimal" w:leader="dot" w:pos="5490"/>
          <w:tab w:val="right" w:pos="5850"/>
          <w:tab w:val="decimal" w:pos="6840"/>
          <w:tab w:val="decimal" w:pos="8640"/>
        </w:tabs>
        <w:ind w:left="360" w:hanging="360"/>
        <w:jc w:val="both"/>
        <w:rPr>
          <w:rFonts w:ascii="Arial" w:hAnsi="Arial" w:cs="Arial"/>
          <w:b/>
          <w:sz w:val="21"/>
        </w:rPr>
      </w:pPr>
      <w:r w:rsidRPr="0014798F">
        <w:rPr>
          <w:rFonts w:ascii="Arial" w:hAnsi="Arial" w:cs="Arial"/>
          <w:b/>
          <w:sz w:val="21"/>
        </w:rPr>
        <w:tab/>
        <w:t>Net income</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 xml:space="preserve">   30,000</w:t>
      </w:r>
    </w:p>
    <w:p w:rsidR="004571B1" w:rsidRPr="0014798F" w:rsidRDefault="004571B1">
      <w:pPr>
        <w:widowControl/>
        <w:tabs>
          <w:tab w:val="left" w:pos="-1152"/>
          <w:tab w:val="left" w:pos="-432"/>
          <w:tab w:val="left" w:pos="360"/>
          <w:tab w:val="decimal" w:leader="dot" w:pos="5490"/>
          <w:tab w:val="right" w:pos="5850"/>
          <w:tab w:val="decimal" w:pos="6840"/>
          <w:tab w:val="decimal" w:pos="8640"/>
        </w:tabs>
        <w:ind w:left="360" w:hanging="360"/>
        <w:jc w:val="both"/>
        <w:rPr>
          <w:rFonts w:ascii="Arial" w:hAnsi="Arial" w:cs="Arial"/>
          <w:b/>
          <w:sz w:val="21"/>
        </w:rPr>
      </w:pPr>
      <w:r w:rsidRPr="0014798F">
        <w:rPr>
          <w:rFonts w:ascii="Arial" w:hAnsi="Arial" w:cs="Arial"/>
          <w:b/>
          <w:sz w:val="21"/>
        </w:rPr>
        <w:tab/>
        <w:t>Retained earnings, Dec. 31, Year 5</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 xml:space="preserve">  128,000</w:t>
      </w:r>
    </w:p>
    <w:p w:rsidR="004571B1" w:rsidRPr="0014798F" w:rsidRDefault="004571B1">
      <w:pPr>
        <w:widowControl/>
        <w:tabs>
          <w:tab w:val="left" w:pos="-1152"/>
          <w:tab w:val="left" w:pos="-432"/>
          <w:tab w:val="left" w:pos="360"/>
          <w:tab w:val="decimal" w:leader="dot" w:pos="5490"/>
          <w:tab w:val="right" w:pos="5850"/>
          <w:tab w:val="decimal" w:pos="6840"/>
          <w:tab w:val="decimal" w:pos="8640"/>
        </w:tabs>
        <w:ind w:left="360" w:hanging="360"/>
        <w:jc w:val="both"/>
        <w:rPr>
          <w:rFonts w:ascii="Arial" w:hAnsi="Arial" w:cs="Arial"/>
          <w:b/>
          <w:sz w:val="21"/>
        </w:rPr>
      </w:pPr>
      <w:r w:rsidRPr="0014798F">
        <w:rPr>
          <w:rFonts w:ascii="Arial" w:hAnsi="Arial" w:cs="Arial"/>
          <w:b/>
          <w:sz w:val="21"/>
        </w:rPr>
        <w:tab/>
        <w:t>Total</w:t>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rPr>
        <w:tab/>
      </w:r>
      <w:r w:rsidRPr="0014798F">
        <w:rPr>
          <w:rFonts w:ascii="Arial" w:hAnsi="Arial" w:cs="Arial"/>
          <w:b/>
          <w:sz w:val="21"/>
        </w:rPr>
        <w:tab/>
      </w:r>
      <w:r w:rsidRPr="0014798F">
        <w:rPr>
          <w:rFonts w:ascii="Arial" w:hAnsi="Arial" w:cs="Arial"/>
          <w:b/>
          <w:sz w:val="21"/>
          <w:u w:val="double"/>
        </w:rPr>
        <w:t>$338,000</w:t>
      </w:r>
    </w:p>
    <w:p w:rsidR="004571B1" w:rsidRPr="0014798F" w:rsidRDefault="004571B1">
      <w:pPr>
        <w:pStyle w:val="1"/>
        <w:tabs>
          <w:tab w:val="clear" w:pos="4680"/>
          <w:tab w:val="left" w:pos="720"/>
        </w:tabs>
        <w:rPr>
          <w:rFonts w:cs="Arial"/>
        </w:rPr>
      </w:pPr>
      <w:r w:rsidRPr="0014798F">
        <w:rPr>
          <w:rFonts w:cs="Arial"/>
          <w:sz w:val="21"/>
        </w:rPr>
        <w:br w:type="page"/>
      </w:r>
      <w:r w:rsidRPr="0014798F">
        <w:rPr>
          <w:rFonts w:cs="Arial"/>
        </w:rPr>
        <w:t>Problem 1-5—continued</w:t>
      </w:r>
    </w:p>
    <w:p w:rsidR="004571B1" w:rsidRPr="0014798F" w:rsidRDefault="004571B1">
      <w:pPr>
        <w:pStyle w:val="1"/>
        <w:tabs>
          <w:tab w:val="clear" w:pos="4680"/>
          <w:tab w:val="left" w:pos="1080"/>
          <w:tab w:val="decimal" w:pos="5040"/>
        </w:tabs>
        <w:rPr>
          <w:rFonts w:cs="Arial"/>
          <w:sz w:val="21"/>
        </w:rPr>
      </w:pPr>
    </w:p>
    <w:p w:rsidR="004571B1" w:rsidRPr="0014798F" w:rsidRDefault="004571B1">
      <w:pPr>
        <w:rPr>
          <w:rFonts w:ascii="Arial" w:hAnsi="Arial" w:cs="Arial"/>
          <w:b/>
        </w:rPr>
      </w:pPr>
    </w:p>
    <w:p w:rsidR="004571B1" w:rsidRPr="0014798F" w:rsidRDefault="004571B1">
      <w:pPr>
        <w:pStyle w:val="1"/>
        <w:tabs>
          <w:tab w:val="clear" w:pos="4680"/>
          <w:tab w:val="left" w:pos="1080"/>
          <w:tab w:val="decimal" w:pos="5040"/>
        </w:tabs>
        <w:rPr>
          <w:rFonts w:cs="Arial"/>
          <w:sz w:val="21"/>
        </w:rPr>
      </w:pPr>
      <w:r w:rsidRPr="0014798F">
        <w:rPr>
          <w:rFonts w:cs="Arial"/>
          <w:sz w:val="21"/>
        </w:rPr>
        <w:t>Note 3:</w:t>
      </w:r>
      <w:r w:rsidRPr="0014798F">
        <w:rPr>
          <w:rFonts w:cs="Arial"/>
          <w:sz w:val="21"/>
        </w:rPr>
        <w:tab/>
        <w:t>Total equity</w:t>
      </w:r>
      <w:r w:rsidRPr="0014798F">
        <w:rPr>
          <w:rFonts w:cs="Arial"/>
          <w:sz w:val="21"/>
        </w:rPr>
        <w:tab/>
        <w:t>$338,000</w:t>
      </w:r>
    </w:p>
    <w:p w:rsidR="004571B1" w:rsidRPr="0014798F" w:rsidRDefault="004571B1">
      <w:pPr>
        <w:widowControl/>
        <w:tabs>
          <w:tab w:val="left" w:pos="1080"/>
          <w:tab w:val="decimal" w:pos="5040"/>
        </w:tabs>
        <w:ind w:firstLine="2520"/>
        <w:jc w:val="both"/>
        <w:rPr>
          <w:rFonts w:ascii="Arial" w:hAnsi="Arial" w:cs="Arial"/>
          <w:b/>
          <w:sz w:val="21"/>
          <w:u w:val="single"/>
        </w:rPr>
      </w:pPr>
      <w:r w:rsidRPr="0014798F">
        <w:rPr>
          <w:rFonts w:ascii="Arial" w:hAnsi="Arial" w:cs="Arial"/>
          <w:b/>
          <w:sz w:val="21"/>
        </w:rPr>
        <w:tab/>
      </w:r>
      <w:r w:rsidRPr="0014798F">
        <w:rPr>
          <w:rFonts w:ascii="Arial" w:hAnsi="Arial" w:cs="Arial"/>
          <w:b/>
          <w:sz w:val="21"/>
          <w:u w:val="single"/>
        </w:rPr>
        <w:t xml:space="preserve">        </w:t>
      </w:r>
      <w:r w:rsidRPr="0014798F">
        <w:rPr>
          <w:rFonts w:ascii="Arial" w:hAnsi="Arial" w:cs="Arial"/>
          <w:b/>
          <w:sz w:val="21"/>
          <w:u w:val="single"/>
        </w:rPr>
        <w:sym w:font="Symbol" w:char="F0B8"/>
      </w:r>
      <w:r w:rsidRPr="0014798F">
        <w:rPr>
          <w:rFonts w:ascii="Arial" w:hAnsi="Arial" w:cs="Arial"/>
          <w:b/>
          <w:sz w:val="21"/>
          <w:u w:val="single"/>
        </w:rPr>
        <w:t xml:space="preserve">  4</w:t>
      </w:r>
    </w:p>
    <w:p w:rsidR="004571B1" w:rsidRPr="0014798F" w:rsidRDefault="004571B1">
      <w:pPr>
        <w:pStyle w:val="1"/>
        <w:tabs>
          <w:tab w:val="clear" w:pos="4680"/>
          <w:tab w:val="left" w:pos="1080"/>
          <w:tab w:val="decimal" w:pos="5040"/>
        </w:tabs>
        <w:rPr>
          <w:rFonts w:cs="Arial"/>
          <w:sz w:val="21"/>
        </w:rPr>
      </w:pPr>
      <w:r w:rsidRPr="0014798F">
        <w:rPr>
          <w:rFonts w:cs="Arial"/>
          <w:sz w:val="21"/>
        </w:rPr>
        <w:tab/>
        <w:t>Total debt</w:t>
      </w:r>
      <w:r w:rsidRPr="0014798F">
        <w:rPr>
          <w:rFonts w:cs="Arial"/>
          <w:sz w:val="21"/>
        </w:rPr>
        <w:tab/>
      </w:r>
      <w:r w:rsidRPr="0014798F">
        <w:rPr>
          <w:rFonts w:cs="Arial"/>
          <w:sz w:val="21"/>
          <w:u w:val="double"/>
        </w:rPr>
        <w:t>$  84,500</w:t>
      </w:r>
    </w:p>
    <w:p w:rsidR="004571B1" w:rsidRPr="0014798F" w:rsidRDefault="004571B1">
      <w:pPr>
        <w:widowControl/>
        <w:tabs>
          <w:tab w:val="left" w:pos="720"/>
        </w:tabs>
        <w:jc w:val="both"/>
        <w:rPr>
          <w:rFonts w:ascii="Arial" w:hAnsi="Arial" w:cs="Arial"/>
          <w:b/>
          <w:sz w:val="21"/>
        </w:rPr>
      </w:pPr>
    </w:p>
    <w:p w:rsidR="004571B1" w:rsidRPr="0014798F" w:rsidRDefault="004571B1">
      <w:pPr>
        <w:pStyle w:val="1"/>
        <w:tabs>
          <w:tab w:val="clear" w:pos="4680"/>
          <w:tab w:val="left" w:pos="720"/>
        </w:tabs>
        <w:rPr>
          <w:rFonts w:cs="Arial"/>
          <w:sz w:val="21"/>
        </w:rPr>
      </w:pPr>
      <w:r w:rsidRPr="0014798F">
        <w:rPr>
          <w:rFonts w:cs="Arial"/>
          <w:sz w:val="21"/>
        </w:rPr>
        <w:t>Note 4:</w:t>
      </w:r>
      <w:r w:rsidRPr="0014798F">
        <w:rPr>
          <w:rFonts w:cs="Arial"/>
          <w:sz w:val="21"/>
        </w:rPr>
        <w:tab/>
      </w:r>
      <w:r w:rsidRPr="0014798F">
        <w:rPr>
          <w:rFonts w:cs="Arial"/>
          <w:sz w:val="21"/>
        </w:rPr>
        <w:tab/>
        <w:t>Cost of goods sold / Inventory  = 8</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t>$690,000 / Inventory  = 8</w:t>
      </w: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sym w:font="Symbol" w:char="F05C"/>
      </w:r>
      <w:r w:rsidRPr="0014798F">
        <w:rPr>
          <w:rFonts w:ascii="Arial" w:hAnsi="Arial" w:cs="Arial"/>
          <w:b/>
          <w:sz w:val="21"/>
        </w:rPr>
        <w:t xml:space="preserve">Inventory = </w:t>
      </w:r>
      <w:r w:rsidRPr="0014798F">
        <w:rPr>
          <w:rFonts w:ascii="Arial" w:hAnsi="Arial" w:cs="Arial"/>
          <w:b/>
          <w:sz w:val="21"/>
          <w:u w:val="double"/>
        </w:rPr>
        <w:t>$86,250</w:t>
      </w:r>
    </w:p>
    <w:p w:rsidR="004571B1" w:rsidRPr="0014798F" w:rsidRDefault="004571B1">
      <w:pPr>
        <w:widowControl/>
        <w:tabs>
          <w:tab w:val="left" w:pos="720"/>
        </w:tabs>
        <w:ind w:firstLine="1080"/>
        <w:jc w:val="both"/>
        <w:rPr>
          <w:rFonts w:ascii="Arial" w:hAnsi="Arial" w:cs="Arial"/>
          <w:b/>
          <w:sz w:val="21"/>
        </w:rPr>
      </w:pP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t>Receivables / (Credit sales</w:t>
      </w:r>
      <w:r w:rsidRPr="0014798F">
        <w:rPr>
          <w:rFonts w:ascii="Arial" w:hAnsi="Arial" w:cs="Arial"/>
          <w:b/>
          <w:sz w:val="21"/>
        </w:rPr>
        <w:sym w:font="Symbol" w:char="F0B8"/>
      </w:r>
      <w:r w:rsidRPr="0014798F">
        <w:rPr>
          <w:rFonts w:ascii="Arial" w:hAnsi="Arial" w:cs="Arial"/>
          <w:b/>
          <w:sz w:val="21"/>
        </w:rPr>
        <w:t>360) = 18 days</w:t>
      </w: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t>Receivables / ($920,000</w:t>
      </w:r>
      <w:r w:rsidRPr="0014798F">
        <w:rPr>
          <w:rFonts w:ascii="Arial" w:hAnsi="Arial" w:cs="Arial"/>
          <w:b/>
          <w:sz w:val="21"/>
        </w:rPr>
        <w:sym w:font="Symbol" w:char="F0B8"/>
      </w:r>
      <w:r w:rsidRPr="0014798F">
        <w:rPr>
          <w:rFonts w:ascii="Arial" w:hAnsi="Arial" w:cs="Arial"/>
          <w:b/>
          <w:sz w:val="21"/>
        </w:rPr>
        <w:t xml:space="preserve">360) </w:t>
      </w:r>
      <w:r w:rsidRPr="0014798F">
        <w:rPr>
          <w:rFonts w:ascii="Arial" w:hAnsi="Arial" w:cs="Arial"/>
          <w:b/>
          <w:sz w:val="21"/>
        </w:rPr>
        <w:tab/>
        <w:t>= 18 days</w:t>
      </w: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sym w:font="Symbol" w:char="F05C"/>
      </w:r>
      <w:r w:rsidRPr="0014798F">
        <w:rPr>
          <w:rFonts w:ascii="Arial" w:hAnsi="Arial" w:cs="Arial"/>
          <w:b/>
          <w:sz w:val="21"/>
        </w:rPr>
        <w:t xml:space="preserve">Receivables = </w:t>
      </w:r>
      <w:r w:rsidRPr="0014798F">
        <w:rPr>
          <w:rFonts w:ascii="Arial" w:hAnsi="Arial" w:cs="Arial"/>
          <w:b/>
          <w:sz w:val="21"/>
          <w:u w:val="double"/>
        </w:rPr>
        <w:t>$46,000</w:t>
      </w:r>
    </w:p>
    <w:p w:rsidR="004571B1" w:rsidRPr="0014798F" w:rsidRDefault="004571B1">
      <w:pPr>
        <w:widowControl/>
        <w:tabs>
          <w:tab w:val="left" w:pos="720"/>
        </w:tabs>
        <w:jc w:val="both"/>
        <w:rPr>
          <w:rFonts w:ascii="Arial" w:hAnsi="Arial" w:cs="Arial"/>
          <w:b/>
          <w:sz w:val="21"/>
        </w:rPr>
      </w:pPr>
    </w:p>
    <w:p w:rsidR="004571B1" w:rsidRPr="0014798F" w:rsidRDefault="004571B1">
      <w:pPr>
        <w:pStyle w:val="1"/>
        <w:tabs>
          <w:tab w:val="clear" w:pos="4680"/>
          <w:tab w:val="left" w:pos="720"/>
        </w:tabs>
        <w:rPr>
          <w:rFonts w:cs="Arial"/>
          <w:sz w:val="21"/>
        </w:rPr>
      </w:pPr>
      <w:r w:rsidRPr="0014798F">
        <w:rPr>
          <w:rFonts w:cs="Arial"/>
          <w:sz w:val="21"/>
        </w:rPr>
        <w:t>Note 5:</w:t>
      </w:r>
      <w:r w:rsidRPr="0014798F">
        <w:rPr>
          <w:rFonts w:cs="Arial"/>
          <w:sz w:val="21"/>
        </w:rPr>
        <w:tab/>
      </w:r>
      <w:r w:rsidRPr="0014798F">
        <w:rPr>
          <w:rFonts w:cs="Arial"/>
          <w:sz w:val="21"/>
        </w:rPr>
        <w:tab/>
        <w:t>Total assets</w:t>
      </w:r>
      <w:r w:rsidRPr="0014798F">
        <w:rPr>
          <w:rFonts w:cs="Arial"/>
          <w:sz w:val="21"/>
        </w:rPr>
        <w:tab/>
      </w:r>
      <w:r w:rsidRPr="0014798F">
        <w:rPr>
          <w:rFonts w:cs="Arial"/>
          <w:sz w:val="21"/>
        </w:rPr>
        <w:tab/>
        <w:t>= Total equity + Total liabilities</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$338,000 + $84,500</w:t>
      </w:r>
    </w:p>
    <w:p w:rsidR="004571B1" w:rsidRPr="0014798F" w:rsidRDefault="004571B1">
      <w:pPr>
        <w:widowControl/>
        <w:tabs>
          <w:tab w:val="left" w:pos="720"/>
        </w:tabs>
        <w:jc w:val="both"/>
        <w:rPr>
          <w:rFonts w:ascii="Arial" w:hAnsi="Arial" w:cs="Arial"/>
          <w:b/>
          <w:sz w:val="21"/>
          <w:u w:val="double"/>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$422,500</w:t>
      </w:r>
    </w:p>
    <w:p w:rsidR="004571B1" w:rsidRPr="0014798F" w:rsidRDefault="004571B1">
      <w:pPr>
        <w:widowControl/>
        <w:tabs>
          <w:tab w:val="left" w:pos="720"/>
        </w:tabs>
        <w:jc w:val="both"/>
        <w:rPr>
          <w:rFonts w:ascii="Arial" w:hAnsi="Arial" w:cs="Arial"/>
          <w:b/>
          <w:sz w:val="21"/>
        </w:rPr>
      </w:pPr>
    </w:p>
    <w:p w:rsidR="004571B1" w:rsidRPr="0014798F" w:rsidRDefault="004571B1">
      <w:pPr>
        <w:pStyle w:val="1"/>
        <w:tabs>
          <w:tab w:val="clear" w:pos="4680"/>
          <w:tab w:val="left" w:pos="1080"/>
        </w:tabs>
        <w:rPr>
          <w:rFonts w:cs="Arial"/>
          <w:sz w:val="21"/>
        </w:rPr>
      </w:pPr>
      <w:r w:rsidRPr="0014798F">
        <w:rPr>
          <w:rFonts w:cs="Arial"/>
          <w:sz w:val="21"/>
        </w:rPr>
        <w:tab/>
        <w:t>Current assets</w:t>
      </w:r>
      <w:r w:rsidRPr="0014798F">
        <w:rPr>
          <w:rFonts w:cs="Arial"/>
          <w:sz w:val="21"/>
        </w:rPr>
        <w:tab/>
        <w:t>= Total assets - Noncurrent assets</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$422,500 - $280,000</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$142,500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1080"/>
        </w:tabs>
        <w:ind w:firstLine="1080"/>
        <w:jc w:val="both"/>
        <w:rPr>
          <w:rFonts w:ascii="Arial" w:hAnsi="Arial" w:cs="Arial"/>
          <w:b/>
          <w:sz w:val="21"/>
        </w:rPr>
      </w:pPr>
      <w:r w:rsidRPr="0014798F">
        <w:rPr>
          <w:rFonts w:ascii="Arial" w:hAnsi="Arial" w:cs="Arial"/>
          <w:b/>
          <w:sz w:val="21"/>
        </w:rPr>
        <w:t>Cash</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$142,500 - $46,000 - $86,250</w:t>
      </w:r>
    </w:p>
    <w:p w:rsidR="004571B1" w:rsidRPr="0014798F" w:rsidRDefault="004571B1">
      <w:pPr>
        <w:widowControl/>
        <w:tabs>
          <w:tab w:val="left" w:pos="720"/>
        </w:tabs>
        <w:ind w:firstLine="2160"/>
        <w:jc w:val="both"/>
        <w:rPr>
          <w:rFonts w:ascii="Arial" w:hAnsi="Arial" w:cs="Arial"/>
          <w:b/>
          <w:sz w:val="21"/>
        </w:rPr>
      </w:pP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$10,250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720"/>
        </w:tabs>
        <w:ind w:left="1440" w:hanging="1440"/>
        <w:jc w:val="both"/>
        <w:rPr>
          <w:rFonts w:ascii="Arial" w:hAnsi="Arial" w:cs="Arial"/>
          <w:b/>
          <w:sz w:val="21"/>
        </w:rPr>
      </w:pPr>
      <w:r w:rsidRPr="0014798F">
        <w:rPr>
          <w:rFonts w:ascii="Arial" w:hAnsi="Arial" w:cs="Arial"/>
          <w:b/>
          <w:sz w:val="21"/>
        </w:rPr>
        <w:t>Note 6:</w:t>
      </w:r>
      <w:r w:rsidRPr="0014798F">
        <w:rPr>
          <w:rFonts w:ascii="Arial" w:hAnsi="Arial" w:cs="Arial"/>
          <w:b/>
          <w:sz w:val="21"/>
        </w:rPr>
        <w:tab/>
      </w:r>
      <w:r w:rsidRPr="0014798F">
        <w:rPr>
          <w:rFonts w:ascii="Arial" w:hAnsi="Arial" w:cs="Arial"/>
          <w:b/>
          <w:sz w:val="21"/>
        </w:rPr>
        <w:tab/>
        <w:t>Acid-test ratio</w:t>
      </w:r>
      <w:r w:rsidRPr="0014798F">
        <w:rPr>
          <w:rFonts w:ascii="Arial" w:hAnsi="Arial" w:cs="Arial"/>
          <w:b/>
          <w:sz w:val="21"/>
        </w:rPr>
        <w:tab/>
        <w:t>= (Cash + Accounts receivable) / Current liabilities = 2.5</w:t>
      </w: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sym w:font="Symbol" w:char="F05C"/>
      </w:r>
      <w:r w:rsidRPr="0014798F">
        <w:rPr>
          <w:rFonts w:ascii="Arial" w:hAnsi="Arial" w:cs="Arial"/>
          <w:b/>
          <w:sz w:val="21"/>
        </w:rPr>
        <w:t xml:space="preserve">Current liabilities = ($10,250 + $46,000)/2.5 = </w:t>
      </w:r>
      <w:r w:rsidRPr="0014798F">
        <w:rPr>
          <w:rFonts w:ascii="Arial" w:hAnsi="Arial" w:cs="Arial"/>
          <w:b/>
          <w:sz w:val="21"/>
          <w:u w:val="double"/>
        </w:rPr>
        <w:t>$22,500</w:t>
      </w:r>
    </w:p>
    <w:p w:rsidR="004571B1" w:rsidRPr="0014798F" w:rsidRDefault="004571B1">
      <w:pPr>
        <w:widowControl/>
        <w:tabs>
          <w:tab w:val="left" w:pos="720"/>
        </w:tabs>
        <w:ind w:firstLine="1440"/>
        <w:jc w:val="both"/>
        <w:rPr>
          <w:rFonts w:ascii="Arial" w:hAnsi="Arial" w:cs="Arial"/>
          <w:b/>
          <w:sz w:val="21"/>
        </w:rPr>
      </w:pP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t>Noncurrent liabilities</w:t>
      </w:r>
      <w:r w:rsidRPr="0014798F">
        <w:rPr>
          <w:rFonts w:ascii="Arial" w:hAnsi="Arial" w:cs="Arial"/>
          <w:b/>
          <w:sz w:val="21"/>
        </w:rPr>
        <w:tab/>
        <w:t>= Total liabilities - Current liabilities</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$84,500 - $22,500 = </w:t>
      </w:r>
      <w:r w:rsidRPr="0014798F">
        <w:rPr>
          <w:rFonts w:ascii="Arial" w:hAnsi="Arial" w:cs="Arial"/>
          <w:b/>
          <w:sz w:val="21"/>
          <w:u w:val="double"/>
        </w:rPr>
        <w:t>$62,000</w:t>
      </w:r>
    </w:p>
    <w:p w:rsidR="00212538" w:rsidRPr="0014798F" w:rsidRDefault="00212538">
      <w:pPr>
        <w:pStyle w:val="1"/>
        <w:tabs>
          <w:tab w:val="clear" w:pos="4680"/>
          <w:tab w:val="left" w:pos="720"/>
        </w:tabs>
        <w:rPr>
          <w:rFonts w:cs="Arial"/>
        </w:rPr>
      </w:pPr>
    </w:p>
    <w:p w:rsidR="004571B1" w:rsidRPr="0014798F" w:rsidRDefault="00663A25">
      <w:pPr>
        <w:pStyle w:val="1"/>
        <w:tabs>
          <w:tab w:val="clear" w:pos="4680"/>
          <w:tab w:val="left" w:pos="720"/>
        </w:tabs>
        <w:rPr>
          <w:rFonts w:cs="Arial"/>
        </w:rPr>
      </w:pPr>
      <w:r w:rsidRPr="0014798F">
        <w:rPr>
          <w:rFonts w:cs="Arial"/>
        </w:rPr>
        <w:br w:type="page"/>
      </w:r>
      <w:r w:rsidR="004571B1" w:rsidRPr="0014798F">
        <w:rPr>
          <w:rFonts w:cs="Arial"/>
        </w:rPr>
        <w:t>Problem 1-6 (45 minutes)</w:t>
      </w:r>
    </w:p>
    <w:p w:rsidR="004571B1" w:rsidRPr="0014798F" w:rsidRDefault="004571B1">
      <w:pPr>
        <w:widowControl/>
        <w:tabs>
          <w:tab w:val="left" w:pos="720"/>
        </w:tabs>
        <w:jc w:val="both"/>
        <w:rPr>
          <w:rFonts w:ascii="Arial" w:hAnsi="Arial" w:cs="Arial"/>
          <w:b/>
        </w:rPr>
      </w:pPr>
    </w:p>
    <w:p w:rsidR="004571B1" w:rsidRPr="0014798F" w:rsidRDefault="004571B1">
      <w:pPr>
        <w:widowControl/>
        <w:pBdr>
          <w:top w:val="single" w:sz="4" w:space="1" w:color="auto"/>
          <w:bottom w:val="single" w:sz="4" w:space="1" w:color="auto"/>
        </w:pBdr>
        <w:shd w:val="pct20" w:color="auto" w:fill="auto"/>
        <w:tabs>
          <w:tab w:val="left" w:pos="720"/>
        </w:tabs>
        <w:jc w:val="center"/>
        <w:rPr>
          <w:rFonts w:ascii="Arial" w:hAnsi="Arial" w:cs="Arial"/>
          <w:b/>
        </w:rPr>
      </w:pPr>
      <w:r w:rsidRPr="0014798F">
        <w:rPr>
          <w:rFonts w:ascii="Arial" w:hAnsi="Arial" w:cs="Arial"/>
          <w:b/>
        </w:rPr>
        <w:t>FOXX COMPANY</w:t>
      </w:r>
    </w:p>
    <w:p w:rsidR="004571B1" w:rsidRPr="0014798F" w:rsidRDefault="004571B1">
      <w:pPr>
        <w:widowControl/>
        <w:pBdr>
          <w:top w:val="single" w:sz="4" w:space="1" w:color="auto"/>
          <w:bottom w:val="single" w:sz="4" w:space="1" w:color="auto"/>
        </w:pBdr>
        <w:shd w:val="pct20" w:color="auto" w:fill="auto"/>
        <w:tabs>
          <w:tab w:val="left" w:pos="720"/>
          <w:tab w:val="left" w:pos="4410"/>
        </w:tabs>
        <w:jc w:val="center"/>
        <w:rPr>
          <w:rFonts w:ascii="Arial" w:hAnsi="Arial" w:cs="Arial"/>
          <w:b/>
        </w:rPr>
      </w:pPr>
      <w:r w:rsidRPr="0014798F">
        <w:rPr>
          <w:rFonts w:ascii="Arial" w:hAnsi="Arial" w:cs="Arial"/>
          <w:b/>
        </w:rPr>
        <w:t>Balance Sheet</w:t>
      </w:r>
    </w:p>
    <w:p w:rsidR="004571B1" w:rsidRPr="0014798F" w:rsidRDefault="004571B1">
      <w:pPr>
        <w:widowControl/>
        <w:pBdr>
          <w:top w:val="single" w:sz="4" w:space="1" w:color="auto"/>
          <w:bottom w:val="single" w:sz="4" w:space="1" w:color="auto"/>
        </w:pBdr>
        <w:shd w:val="pct20" w:color="auto" w:fill="auto"/>
        <w:tabs>
          <w:tab w:val="left" w:pos="720"/>
        </w:tabs>
        <w:jc w:val="center"/>
        <w:rPr>
          <w:rFonts w:ascii="Arial" w:hAnsi="Arial" w:cs="Arial"/>
          <w:b/>
        </w:rPr>
      </w:pPr>
      <w:r w:rsidRPr="0014798F">
        <w:rPr>
          <w:rFonts w:ascii="Arial" w:hAnsi="Arial" w:cs="Arial"/>
          <w:b/>
        </w:rPr>
        <w:t>December 31, Year 2</w:t>
      </w:r>
    </w:p>
    <w:tbl>
      <w:tblPr>
        <w:tblW w:w="0" w:type="auto"/>
        <w:tblInd w:w="108" w:type="dxa"/>
        <w:tblBorders>
          <w:top w:val="single" w:sz="4" w:space="0" w:color="auto"/>
        </w:tblBorders>
        <w:tblLayout w:type="fixed"/>
        <w:tblLook w:val="0000" w:firstRow="0" w:lastRow="0" w:firstColumn="0" w:lastColumn="0" w:noHBand="0" w:noVBand="0"/>
      </w:tblPr>
      <w:tblGrid>
        <w:gridCol w:w="4320"/>
        <w:gridCol w:w="270"/>
        <w:gridCol w:w="4770"/>
      </w:tblGrid>
      <w:tr w:rsidR="004571B1" w:rsidRPr="0014798F">
        <w:tblPrEx>
          <w:tblCellMar>
            <w:top w:w="0" w:type="dxa"/>
            <w:bottom w:w="0" w:type="dxa"/>
          </w:tblCellMar>
        </w:tblPrEx>
        <w:tc>
          <w:tcPr>
            <w:tcW w:w="4320" w:type="dxa"/>
          </w:tcPr>
          <w:p w:rsidR="004571B1" w:rsidRPr="0014798F" w:rsidRDefault="004571B1">
            <w:pPr>
              <w:widowControl/>
              <w:shd w:val="pct10" w:color="auto" w:fill="auto"/>
              <w:tabs>
                <w:tab w:val="left" w:pos="720"/>
              </w:tabs>
              <w:ind w:left="-108" w:right="-108" w:firstLine="18"/>
              <w:rPr>
                <w:rFonts w:ascii="Arial" w:hAnsi="Arial" w:cs="Arial"/>
                <w:b/>
                <w:smallCaps/>
              </w:rPr>
            </w:pPr>
            <w:r w:rsidRPr="0014798F">
              <w:rPr>
                <w:rFonts w:ascii="Arial" w:hAnsi="Arial" w:cs="Arial"/>
                <w:b/>
                <w:smallCaps/>
              </w:rPr>
              <w:t>Assets</w:t>
            </w:r>
          </w:p>
        </w:tc>
        <w:tc>
          <w:tcPr>
            <w:tcW w:w="270" w:type="dxa"/>
          </w:tcPr>
          <w:p w:rsidR="004571B1" w:rsidRPr="0014798F" w:rsidRDefault="004571B1">
            <w:pPr>
              <w:widowControl/>
              <w:shd w:val="pct10" w:color="auto" w:fill="auto"/>
              <w:tabs>
                <w:tab w:val="left" w:pos="720"/>
              </w:tabs>
              <w:ind w:left="-108" w:right="-108"/>
              <w:rPr>
                <w:rFonts w:ascii="Arial" w:hAnsi="Arial" w:cs="Arial"/>
                <w:b/>
                <w:smallCaps/>
              </w:rPr>
            </w:pPr>
          </w:p>
        </w:tc>
        <w:tc>
          <w:tcPr>
            <w:tcW w:w="4770" w:type="dxa"/>
          </w:tcPr>
          <w:p w:rsidR="004571B1" w:rsidRPr="0014798F" w:rsidRDefault="004571B1">
            <w:pPr>
              <w:widowControl/>
              <w:shd w:val="pct10" w:color="auto" w:fill="auto"/>
              <w:tabs>
                <w:tab w:val="left" w:pos="720"/>
              </w:tabs>
              <w:ind w:left="-108" w:right="-108"/>
              <w:rPr>
                <w:rFonts w:ascii="Arial" w:hAnsi="Arial" w:cs="Arial"/>
                <w:b/>
                <w:smallCaps/>
              </w:rPr>
            </w:pPr>
            <w:r w:rsidRPr="0014798F">
              <w:rPr>
                <w:rFonts w:ascii="Arial" w:hAnsi="Arial" w:cs="Arial"/>
                <w:b/>
                <w:smallCaps/>
              </w:rPr>
              <w:t>Liabilities and Equity</w:t>
            </w:r>
          </w:p>
        </w:tc>
      </w:tr>
      <w:tr w:rsidR="004571B1" w:rsidRPr="0014798F">
        <w:tblPrEx>
          <w:tblCellMar>
            <w:top w:w="0" w:type="dxa"/>
            <w:bottom w:w="0" w:type="dxa"/>
          </w:tblCellMar>
        </w:tblPrEx>
        <w:tc>
          <w:tcPr>
            <w:tcW w:w="4320" w:type="dxa"/>
          </w:tcPr>
          <w:p w:rsidR="004571B1" w:rsidRPr="0014798F" w:rsidRDefault="004571B1">
            <w:pPr>
              <w:widowControl/>
              <w:shd w:val="pct10" w:color="auto" w:fill="auto"/>
              <w:tabs>
                <w:tab w:val="left" w:pos="720"/>
              </w:tabs>
              <w:ind w:left="-108" w:right="-108" w:firstLine="18"/>
              <w:jc w:val="both"/>
              <w:rPr>
                <w:rFonts w:ascii="Arial" w:hAnsi="Arial" w:cs="Arial"/>
                <w:b/>
              </w:rPr>
            </w:pPr>
            <w:r w:rsidRPr="0014798F">
              <w:rPr>
                <w:rFonts w:ascii="Arial" w:hAnsi="Arial" w:cs="Arial"/>
                <w:b/>
              </w:rPr>
              <w:t>Current assets:</w:t>
            </w:r>
          </w:p>
        </w:tc>
        <w:tc>
          <w:tcPr>
            <w:tcW w:w="270" w:type="dxa"/>
          </w:tcPr>
          <w:p w:rsidR="004571B1" w:rsidRPr="0014798F" w:rsidRDefault="004571B1">
            <w:pPr>
              <w:widowControl/>
              <w:shd w:val="pct10" w:color="auto" w:fill="auto"/>
              <w:tabs>
                <w:tab w:val="left" w:pos="720"/>
              </w:tabs>
              <w:ind w:left="-108" w:right="-108"/>
              <w:jc w:val="both"/>
              <w:rPr>
                <w:rFonts w:ascii="Arial" w:hAnsi="Arial" w:cs="Arial"/>
                <w:b/>
              </w:rPr>
            </w:pPr>
          </w:p>
        </w:tc>
        <w:tc>
          <w:tcPr>
            <w:tcW w:w="4770" w:type="dxa"/>
          </w:tcPr>
          <w:p w:rsidR="004571B1" w:rsidRPr="0014798F" w:rsidRDefault="004571B1">
            <w:pPr>
              <w:widowControl/>
              <w:shd w:val="pct10" w:color="auto" w:fill="auto"/>
              <w:tabs>
                <w:tab w:val="left" w:leader="dot" w:pos="3402"/>
                <w:tab w:val="decimal" w:pos="4554"/>
                <w:tab w:val="center" w:leader="dot" w:pos="6336"/>
                <w:tab w:val="left" w:leader="dot" w:pos="7776"/>
                <w:tab w:val="center" w:pos="9072"/>
              </w:tabs>
              <w:ind w:left="-108" w:right="-108"/>
              <w:jc w:val="both"/>
              <w:rPr>
                <w:rFonts w:ascii="Arial" w:hAnsi="Arial" w:cs="Arial"/>
                <w:b/>
              </w:rPr>
            </w:pPr>
            <w:r w:rsidRPr="0014798F">
              <w:rPr>
                <w:rFonts w:ascii="Arial" w:hAnsi="Arial" w:cs="Arial"/>
                <w:b/>
              </w:rPr>
              <w:t>Current liabilities</w:t>
            </w:r>
            <w:r w:rsidRPr="0014798F">
              <w:rPr>
                <w:rFonts w:ascii="Arial" w:hAnsi="Arial" w:cs="Arial"/>
                <w:b/>
              </w:rPr>
              <w:tab/>
            </w:r>
            <w:r w:rsidRPr="0014798F">
              <w:rPr>
                <w:rFonts w:ascii="Arial" w:hAnsi="Arial" w:cs="Arial"/>
                <w:b/>
              </w:rPr>
              <w:tab/>
              <w:t>$100,000</w:t>
            </w:r>
          </w:p>
        </w:tc>
      </w:tr>
      <w:tr w:rsidR="004571B1" w:rsidRPr="0014798F">
        <w:tblPrEx>
          <w:tblCellMar>
            <w:top w:w="0" w:type="dxa"/>
            <w:bottom w:w="0" w:type="dxa"/>
          </w:tblCellMar>
        </w:tblPrEx>
        <w:tc>
          <w:tcPr>
            <w:tcW w:w="4320" w:type="dxa"/>
          </w:tcPr>
          <w:p w:rsidR="004571B1" w:rsidRPr="0014798F" w:rsidRDefault="004571B1">
            <w:pPr>
              <w:widowControl/>
              <w:shd w:val="pct10" w:color="auto" w:fill="auto"/>
              <w:tabs>
                <w:tab w:val="left" w:pos="-108"/>
                <w:tab w:val="left" w:pos="162"/>
                <w:tab w:val="right" w:leader="dot" w:pos="3024"/>
                <w:tab w:val="decimal" w:pos="4104"/>
              </w:tabs>
              <w:ind w:left="-108" w:right="-18"/>
              <w:jc w:val="both"/>
              <w:rPr>
                <w:rFonts w:ascii="Arial" w:hAnsi="Arial" w:cs="Arial"/>
                <w:b/>
              </w:rPr>
            </w:pPr>
            <w:r w:rsidRPr="0014798F">
              <w:rPr>
                <w:rFonts w:ascii="Arial" w:hAnsi="Arial" w:cs="Arial"/>
                <w:b/>
              </w:rPr>
              <w:t xml:space="preserve"> Cash</w:t>
            </w:r>
            <w:r w:rsidRPr="0014798F">
              <w:rPr>
                <w:rFonts w:ascii="Arial" w:hAnsi="Arial" w:cs="Arial"/>
                <w:b/>
              </w:rPr>
              <w:tab/>
            </w:r>
            <w:r w:rsidRPr="0014798F">
              <w:rPr>
                <w:rFonts w:ascii="Arial" w:hAnsi="Arial" w:cs="Arial"/>
                <w:b/>
              </w:rPr>
              <w:tab/>
              <w:t>$  75,000</w:t>
            </w:r>
          </w:p>
        </w:tc>
        <w:tc>
          <w:tcPr>
            <w:tcW w:w="270" w:type="dxa"/>
          </w:tcPr>
          <w:p w:rsidR="004571B1" w:rsidRPr="0014798F" w:rsidRDefault="004571B1">
            <w:pPr>
              <w:widowControl/>
              <w:shd w:val="pct10" w:color="auto" w:fill="auto"/>
              <w:tabs>
                <w:tab w:val="left" w:pos="720"/>
              </w:tabs>
              <w:ind w:left="-108" w:right="-108"/>
              <w:jc w:val="right"/>
              <w:rPr>
                <w:rFonts w:ascii="Arial" w:hAnsi="Arial" w:cs="Arial"/>
                <w:b/>
              </w:rPr>
            </w:pPr>
          </w:p>
        </w:tc>
        <w:tc>
          <w:tcPr>
            <w:tcW w:w="4770" w:type="dxa"/>
          </w:tcPr>
          <w:p w:rsidR="004571B1" w:rsidRPr="0014798F" w:rsidRDefault="004571B1">
            <w:pPr>
              <w:widowControl/>
              <w:shd w:val="pct10" w:color="auto" w:fill="auto"/>
              <w:tabs>
                <w:tab w:val="left" w:pos="-108"/>
                <w:tab w:val="left" w:leader="dot" w:pos="3402"/>
                <w:tab w:val="decimal" w:pos="4554"/>
                <w:tab w:val="center" w:leader="dot" w:pos="6336"/>
                <w:tab w:val="left" w:leader="dot" w:pos="7776"/>
                <w:tab w:val="center" w:pos="9072"/>
              </w:tabs>
              <w:ind w:left="-108" w:right="-108"/>
              <w:rPr>
                <w:rFonts w:ascii="Arial" w:hAnsi="Arial" w:cs="Arial"/>
                <w:b/>
              </w:rPr>
            </w:pPr>
            <w:r w:rsidRPr="0014798F">
              <w:rPr>
                <w:rFonts w:ascii="Arial" w:hAnsi="Arial" w:cs="Arial"/>
                <w:b/>
              </w:rPr>
              <w:t>Noncurrent liabilities</w:t>
            </w:r>
            <w:r w:rsidRPr="0014798F">
              <w:rPr>
                <w:rFonts w:ascii="Arial" w:hAnsi="Arial" w:cs="Arial"/>
                <w:b/>
              </w:rPr>
              <w:tab/>
            </w:r>
            <w:r w:rsidRPr="0014798F">
              <w:rPr>
                <w:rFonts w:ascii="Arial" w:hAnsi="Arial" w:cs="Arial"/>
                <w:b/>
              </w:rPr>
              <w:tab/>
            </w:r>
            <w:r w:rsidRPr="0014798F">
              <w:rPr>
                <w:rFonts w:ascii="Arial" w:hAnsi="Arial" w:cs="Arial"/>
                <w:b/>
                <w:u w:val="single"/>
              </w:rPr>
              <w:t xml:space="preserve">  150,000</w:t>
            </w:r>
          </w:p>
        </w:tc>
      </w:tr>
      <w:tr w:rsidR="004571B1" w:rsidRPr="0014798F">
        <w:tblPrEx>
          <w:tblCellMar>
            <w:top w:w="0" w:type="dxa"/>
            <w:bottom w:w="0" w:type="dxa"/>
          </w:tblCellMar>
        </w:tblPrEx>
        <w:tc>
          <w:tcPr>
            <w:tcW w:w="4320" w:type="dxa"/>
          </w:tcPr>
          <w:p w:rsidR="004571B1" w:rsidRPr="0014798F" w:rsidRDefault="004571B1">
            <w:pPr>
              <w:widowControl/>
              <w:shd w:val="pct10" w:color="auto" w:fill="auto"/>
              <w:tabs>
                <w:tab w:val="left" w:pos="-108"/>
                <w:tab w:val="left" w:pos="162"/>
                <w:tab w:val="right" w:leader="dot" w:pos="3024"/>
                <w:tab w:val="decimal" w:pos="4104"/>
              </w:tabs>
              <w:ind w:left="-108" w:right="-18"/>
              <w:jc w:val="both"/>
              <w:rPr>
                <w:rFonts w:ascii="Arial" w:hAnsi="Arial" w:cs="Arial"/>
                <w:b/>
              </w:rPr>
            </w:pPr>
            <w:r w:rsidRPr="0014798F">
              <w:rPr>
                <w:rFonts w:ascii="Arial" w:hAnsi="Arial" w:cs="Arial"/>
                <w:b/>
              </w:rPr>
              <w:t xml:space="preserve"> Accounts receivable</w:t>
            </w:r>
            <w:r w:rsidRPr="0014798F">
              <w:rPr>
                <w:rFonts w:ascii="Arial" w:hAnsi="Arial" w:cs="Arial"/>
                <w:b/>
              </w:rPr>
              <w:tab/>
            </w:r>
            <w:r w:rsidRPr="0014798F">
              <w:rPr>
                <w:rFonts w:ascii="Arial" w:hAnsi="Arial" w:cs="Arial"/>
                <w:b/>
              </w:rPr>
              <w:tab/>
              <w:t>75,000</w:t>
            </w:r>
          </w:p>
        </w:tc>
        <w:tc>
          <w:tcPr>
            <w:tcW w:w="270" w:type="dxa"/>
          </w:tcPr>
          <w:p w:rsidR="004571B1" w:rsidRPr="0014798F" w:rsidRDefault="004571B1">
            <w:pPr>
              <w:widowControl/>
              <w:shd w:val="pct10" w:color="auto" w:fill="auto"/>
              <w:ind w:left="-108" w:right="-108"/>
              <w:jc w:val="right"/>
              <w:rPr>
                <w:rFonts w:ascii="Arial" w:hAnsi="Arial" w:cs="Arial"/>
                <w:b/>
              </w:rPr>
            </w:pPr>
          </w:p>
        </w:tc>
        <w:tc>
          <w:tcPr>
            <w:tcW w:w="4770" w:type="dxa"/>
          </w:tcPr>
          <w:p w:rsidR="004571B1" w:rsidRPr="0014798F" w:rsidRDefault="004571B1">
            <w:pPr>
              <w:widowControl/>
              <w:shd w:val="pct10" w:color="auto" w:fill="auto"/>
              <w:tabs>
                <w:tab w:val="left" w:pos="-108"/>
                <w:tab w:val="left" w:leader="dot" w:pos="3402"/>
                <w:tab w:val="decimal" w:pos="4554"/>
                <w:tab w:val="center" w:leader="dot" w:pos="6336"/>
                <w:tab w:val="left" w:leader="dot" w:pos="7776"/>
                <w:tab w:val="center" w:pos="9072"/>
              </w:tabs>
              <w:ind w:left="-108" w:right="-108"/>
              <w:rPr>
                <w:rFonts w:ascii="Arial" w:hAnsi="Arial" w:cs="Arial"/>
                <w:b/>
              </w:rPr>
            </w:pPr>
            <w:r w:rsidRPr="0014798F">
              <w:rPr>
                <w:rFonts w:ascii="Arial" w:hAnsi="Arial" w:cs="Arial"/>
                <w:b/>
              </w:rPr>
              <w:t>Total liabilities</w:t>
            </w:r>
            <w:r w:rsidRPr="0014798F">
              <w:rPr>
                <w:rFonts w:ascii="Arial" w:hAnsi="Arial" w:cs="Arial"/>
                <w:b/>
              </w:rPr>
              <w:tab/>
            </w:r>
            <w:r w:rsidRPr="0014798F">
              <w:rPr>
                <w:rFonts w:ascii="Arial" w:hAnsi="Arial" w:cs="Arial"/>
                <w:b/>
              </w:rPr>
              <w:tab/>
              <w:t>$250,000</w:t>
            </w:r>
          </w:p>
        </w:tc>
      </w:tr>
      <w:tr w:rsidR="004571B1" w:rsidRPr="0014798F">
        <w:tblPrEx>
          <w:tblCellMar>
            <w:top w:w="0" w:type="dxa"/>
            <w:bottom w:w="0" w:type="dxa"/>
          </w:tblCellMar>
        </w:tblPrEx>
        <w:tc>
          <w:tcPr>
            <w:tcW w:w="4320" w:type="dxa"/>
          </w:tcPr>
          <w:p w:rsidR="004571B1" w:rsidRPr="0014798F" w:rsidRDefault="004571B1">
            <w:pPr>
              <w:widowControl/>
              <w:shd w:val="pct10" w:color="auto" w:fill="auto"/>
              <w:tabs>
                <w:tab w:val="left" w:pos="-108"/>
                <w:tab w:val="left" w:pos="162"/>
                <w:tab w:val="left" w:pos="720"/>
                <w:tab w:val="right" w:leader="dot" w:pos="3024"/>
                <w:tab w:val="decimal" w:pos="4104"/>
              </w:tabs>
              <w:ind w:left="-108" w:right="-18"/>
              <w:jc w:val="both"/>
              <w:rPr>
                <w:rFonts w:ascii="Arial" w:hAnsi="Arial" w:cs="Arial"/>
                <w:b/>
              </w:rPr>
            </w:pPr>
            <w:r w:rsidRPr="0014798F">
              <w:rPr>
                <w:rFonts w:ascii="Arial" w:hAnsi="Arial" w:cs="Arial"/>
                <w:b/>
              </w:rPr>
              <w:t xml:space="preserve"> Inventory</w:t>
            </w:r>
            <w:r w:rsidRPr="0014798F">
              <w:rPr>
                <w:rFonts w:ascii="Arial" w:hAnsi="Arial" w:cs="Arial"/>
                <w:b/>
              </w:rPr>
              <w:tab/>
            </w:r>
            <w:r w:rsidRPr="0014798F">
              <w:rPr>
                <w:rFonts w:ascii="Arial" w:hAnsi="Arial" w:cs="Arial"/>
                <w:b/>
              </w:rPr>
              <w:tab/>
              <w:t>50,000</w:t>
            </w:r>
          </w:p>
        </w:tc>
        <w:tc>
          <w:tcPr>
            <w:tcW w:w="270" w:type="dxa"/>
          </w:tcPr>
          <w:p w:rsidR="004571B1" w:rsidRPr="0014798F" w:rsidRDefault="004571B1">
            <w:pPr>
              <w:widowControl/>
              <w:shd w:val="pct10" w:color="auto" w:fill="auto"/>
              <w:ind w:left="-108" w:right="-108"/>
              <w:jc w:val="right"/>
              <w:rPr>
                <w:rFonts w:ascii="Arial" w:hAnsi="Arial" w:cs="Arial"/>
                <w:b/>
              </w:rPr>
            </w:pPr>
          </w:p>
        </w:tc>
        <w:tc>
          <w:tcPr>
            <w:tcW w:w="4770" w:type="dxa"/>
          </w:tcPr>
          <w:p w:rsidR="004571B1" w:rsidRPr="0014798F" w:rsidRDefault="004571B1">
            <w:pPr>
              <w:widowControl/>
              <w:shd w:val="pct10" w:color="auto" w:fill="auto"/>
              <w:tabs>
                <w:tab w:val="left" w:pos="-108"/>
                <w:tab w:val="left" w:leader="dot" w:pos="3402"/>
                <w:tab w:val="decimal" w:pos="4554"/>
                <w:tab w:val="center" w:leader="dot" w:pos="6336"/>
                <w:tab w:val="left" w:leader="dot" w:pos="7776"/>
                <w:tab w:val="center" w:pos="9072"/>
              </w:tabs>
              <w:ind w:left="-108" w:right="-108"/>
              <w:rPr>
                <w:rFonts w:ascii="Arial" w:hAnsi="Arial" w:cs="Arial"/>
                <w:b/>
              </w:rPr>
            </w:pPr>
          </w:p>
        </w:tc>
      </w:tr>
      <w:tr w:rsidR="004571B1" w:rsidRPr="0014798F">
        <w:tblPrEx>
          <w:tblCellMar>
            <w:top w:w="0" w:type="dxa"/>
            <w:bottom w:w="0" w:type="dxa"/>
          </w:tblCellMar>
        </w:tblPrEx>
        <w:tc>
          <w:tcPr>
            <w:tcW w:w="4320" w:type="dxa"/>
            <w:tcBorders>
              <w:bottom w:val="nil"/>
            </w:tcBorders>
          </w:tcPr>
          <w:p w:rsidR="004571B1" w:rsidRPr="0014798F" w:rsidRDefault="004571B1">
            <w:pPr>
              <w:widowControl/>
              <w:shd w:val="pct10" w:color="auto" w:fill="auto"/>
              <w:tabs>
                <w:tab w:val="left" w:pos="-108"/>
                <w:tab w:val="left" w:pos="720"/>
                <w:tab w:val="right" w:leader="dot" w:pos="3024"/>
                <w:tab w:val="decimal" w:pos="4104"/>
              </w:tabs>
              <w:ind w:left="-108" w:right="-18"/>
              <w:jc w:val="both"/>
              <w:rPr>
                <w:rFonts w:ascii="Arial" w:hAnsi="Arial" w:cs="Arial"/>
                <w:b/>
              </w:rPr>
            </w:pPr>
            <w:r w:rsidRPr="0014798F">
              <w:rPr>
                <w:rFonts w:ascii="Arial" w:hAnsi="Arial" w:cs="Arial"/>
                <w:b/>
              </w:rPr>
              <w:t>Noncurrent assets</w:t>
            </w:r>
            <w:r w:rsidRPr="0014798F">
              <w:rPr>
                <w:rFonts w:ascii="Arial" w:hAnsi="Arial" w:cs="Arial"/>
                <w:b/>
              </w:rPr>
              <w:tab/>
            </w:r>
            <w:r w:rsidRPr="0014798F">
              <w:rPr>
                <w:rFonts w:ascii="Arial" w:hAnsi="Arial" w:cs="Arial"/>
                <w:b/>
              </w:rPr>
              <w:tab/>
            </w:r>
            <w:r w:rsidRPr="0014798F">
              <w:rPr>
                <w:rFonts w:ascii="Arial" w:hAnsi="Arial" w:cs="Arial"/>
                <w:b/>
                <w:u w:val="single"/>
              </w:rPr>
              <w:t>$300,000</w:t>
            </w:r>
          </w:p>
        </w:tc>
        <w:tc>
          <w:tcPr>
            <w:tcW w:w="270" w:type="dxa"/>
            <w:tcBorders>
              <w:bottom w:val="nil"/>
            </w:tcBorders>
          </w:tcPr>
          <w:p w:rsidR="004571B1" w:rsidRPr="0014798F" w:rsidRDefault="004571B1">
            <w:pPr>
              <w:widowControl/>
              <w:shd w:val="pct10" w:color="auto" w:fill="auto"/>
              <w:tabs>
                <w:tab w:val="left" w:pos="720"/>
              </w:tabs>
              <w:ind w:left="-108" w:right="-108"/>
              <w:jc w:val="right"/>
              <w:rPr>
                <w:rFonts w:ascii="Arial" w:hAnsi="Arial" w:cs="Arial"/>
                <w:b/>
              </w:rPr>
            </w:pPr>
          </w:p>
        </w:tc>
        <w:tc>
          <w:tcPr>
            <w:tcW w:w="4770" w:type="dxa"/>
            <w:tcBorders>
              <w:bottom w:val="nil"/>
            </w:tcBorders>
          </w:tcPr>
          <w:p w:rsidR="004571B1" w:rsidRPr="0014798F" w:rsidRDefault="004571B1">
            <w:pPr>
              <w:widowControl/>
              <w:shd w:val="pct10" w:color="auto" w:fill="auto"/>
              <w:tabs>
                <w:tab w:val="left" w:pos="-108"/>
                <w:tab w:val="left" w:leader="dot" w:pos="3402"/>
                <w:tab w:val="decimal" w:pos="4554"/>
                <w:tab w:val="center" w:leader="dot" w:pos="6336"/>
                <w:tab w:val="left" w:leader="dot" w:pos="7776"/>
                <w:tab w:val="center" w:pos="9072"/>
              </w:tabs>
              <w:ind w:left="-108" w:right="-108"/>
              <w:rPr>
                <w:rFonts w:ascii="Arial" w:hAnsi="Arial" w:cs="Arial"/>
                <w:b/>
                <w:u w:val="single"/>
              </w:rPr>
            </w:pPr>
            <w:r w:rsidRPr="0014798F">
              <w:rPr>
                <w:rFonts w:ascii="Arial" w:hAnsi="Arial" w:cs="Arial"/>
                <w:b/>
              </w:rPr>
              <w:t>Total equity</w:t>
            </w:r>
            <w:r w:rsidRPr="0014798F">
              <w:rPr>
                <w:rFonts w:ascii="Arial" w:hAnsi="Arial" w:cs="Arial"/>
                <w:b/>
              </w:rPr>
              <w:tab/>
            </w:r>
            <w:r w:rsidRPr="0014798F">
              <w:rPr>
                <w:rFonts w:ascii="Arial" w:hAnsi="Arial" w:cs="Arial"/>
                <w:b/>
              </w:rPr>
              <w:tab/>
            </w:r>
            <w:r w:rsidRPr="0014798F">
              <w:rPr>
                <w:rFonts w:ascii="Arial" w:hAnsi="Arial" w:cs="Arial"/>
                <w:b/>
                <w:u w:val="single"/>
              </w:rPr>
              <w:t>$250,000</w:t>
            </w:r>
          </w:p>
        </w:tc>
      </w:tr>
      <w:tr w:rsidR="004571B1" w:rsidRPr="0014798F">
        <w:tblPrEx>
          <w:tblCellMar>
            <w:top w:w="0" w:type="dxa"/>
            <w:bottom w:w="0" w:type="dxa"/>
          </w:tblCellMar>
        </w:tblPrEx>
        <w:tc>
          <w:tcPr>
            <w:tcW w:w="4320" w:type="dxa"/>
            <w:tcBorders>
              <w:top w:val="nil"/>
              <w:bottom w:val="single" w:sz="4" w:space="0" w:color="auto"/>
            </w:tcBorders>
          </w:tcPr>
          <w:p w:rsidR="004571B1" w:rsidRPr="0014798F" w:rsidRDefault="004571B1">
            <w:pPr>
              <w:widowControl/>
              <w:shd w:val="pct10" w:color="auto" w:fill="auto"/>
              <w:tabs>
                <w:tab w:val="left" w:pos="-108"/>
                <w:tab w:val="right" w:leader="dot" w:pos="3024"/>
                <w:tab w:val="decimal" w:pos="4104"/>
              </w:tabs>
              <w:spacing w:line="360" w:lineRule="auto"/>
              <w:ind w:left="-115" w:right="-18"/>
              <w:jc w:val="both"/>
              <w:rPr>
                <w:rFonts w:ascii="Arial" w:hAnsi="Arial" w:cs="Arial"/>
                <w:b/>
              </w:rPr>
            </w:pPr>
            <w:r w:rsidRPr="0014798F">
              <w:rPr>
                <w:rFonts w:ascii="Arial" w:hAnsi="Arial" w:cs="Arial"/>
                <w:b/>
              </w:rPr>
              <w:t>Total assets</w:t>
            </w:r>
            <w:r w:rsidRPr="0014798F">
              <w:rPr>
                <w:rFonts w:ascii="Arial" w:hAnsi="Arial" w:cs="Arial"/>
                <w:b/>
              </w:rPr>
              <w:tab/>
            </w:r>
            <w:r w:rsidRPr="0014798F">
              <w:rPr>
                <w:rFonts w:ascii="Arial" w:hAnsi="Arial" w:cs="Arial"/>
                <w:b/>
              </w:rPr>
              <w:tab/>
            </w:r>
            <w:r w:rsidRPr="0014798F">
              <w:rPr>
                <w:rFonts w:ascii="Arial" w:hAnsi="Arial" w:cs="Arial"/>
                <w:b/>
                <w:u w:val="double"/>
              </w:rPr>
              <w:t>$500,000</w:t>
            </w:r>
          </w:p>
        </w:tc>
        <w:tc>
          <w:tcPr>
            <w:tcW w:w="270" w:type="dxa"/>
            <w:tcBorders>
              <w:top w:val="nil"/>
              <w:bottom w:val="single" w:sz="4" w:space="0" w:color="auto"/>
            </w:tcBorders>
          </w:tcPr>
          <w:p w:rsidR="004571B1" w:rsidRPr="0014798F" w:rsidRDefault="004571B1">
            <w:pPr>
              <w:widowControl/>
              <w:shd w:val="pct10" w:color="auto" w:fill="auto"/>
              <w:spacing w:line="360" w:lineRule="auto"/>
              <w:ind w:left="-115" w:right="-108"/>
              <w:jc w:val="right"/>
              <w:rPr>
                <w:rFonts w:ascii="Arial" w:hAnsi="Arial" w:cs="Arial"/>
                <w:b/>
              </w:rPr>
            </w:pPr>
          </w:p>
        </w:tc>
        <w:tc>
          <w:tcPr>
            <w:tcW w:w="4770" w:type="dxa"/>
            <w:tcBorders>
              <w:top w:val="nil"/>
              <w:bottom w:val="single" w:sz="4" w:space="0" w:color="auto"/>
            </w:tcBorders>
          </w:tcPr>
          <w:p w:rsidR="004571B1" w:rsidRPr="0014798F" w:rsidRDefault="004571B1">
            <w:pPr>
              <w:widowControl/>
              <w:shd w:val="pct10" w:color="auto" w:fill="auto"/>
              <w:tabs>
                <w:tab w:val="left" w:pos="-108"/>
                <w:tab w:val="left" w:leader="dot" w:pos="3402"/>
                <w:tab w:val="decimal" w:pos="4554"/>
                <w:tab w:val="center" w:leader="dot" w:pos="6336"/>
                <w:tab w:val="left" w:leader="dot" w:pos="7776"/>
                <w:tab w:val="center" w:pos="9072"/>
              </w:tabs>
              <w:spacing w:line="360" w:lineRule="auto"/>
              <w:ind w:left="-115" w:right="-108"/>
              <w:rPr>
                <w:rFonts w:ascii="Arial" w:hAnsi="Arial" w:cs="Arial"/>
                <w:b/>
              </w:rPr>
            </w:pPr>
            <w:r w:rsidRPr="0014798F">
              <w:rPr>
                <w:rFonts w:ascii="Arial" w:hAnsi="Arial" w:cs="Arial"/>
                <w:b/>
              </w:rPr>
              <w:t>Total Liabilities and Equity</w:t>
            </w:r>
            <w:r w:rsidRPr="0014798F">
              <w:rPr>
                <w:rFonts w:ascii="Arial" w:hAnsi="Arial" w:cs="Arial"/>
                <w:b/>
              </w:rPr>
              <w:tab/>
            </w:r>
            <w:r w:rsidRPr="0014798F">
              <w:rPr>
                <w:rFonts w:ascii="Arial" w:hAnsi="Arial" w:cs="Arial"/>
                <w:b/>
              </w:rPr>
              <w:tab/>
            </w:r>
            <w:r w:rsidRPr="0014798F">
              <w:rPr>
                <w:rFonts w:ascii="Arial" w:hAnsi="Arial" w:cs="Arial"/>
                <w:b/>
                <w:u w:val="double"/>
              </w:rPr>
              <w:t>$500,000</w:t>
            </w:r>
          </w:p>
        </w:tc>
      </w:tr>
    </w:tbl>
    <w:p w:rsidR="004571B1" w:rsidRPr="0014798F" w:rsidRDefault="004571B1">
      <w:pPr>
        <w:rPr>
          <w:rFonts w:ascii="Arial" w:hAnsi="Arial" w:cs="Arial"/>
          <w:b/>
        </w:rPr>
      </w:pPr>
    </w:p>
    <w:p w:rsidR="00212538" w:rsidRPr="0014798F" w:rsidRDefault="00212538">
      <w:pPr>
        <w:rPr>
          <w:rFonts w:ascii="Arial" w:hAnsi="Arial" w:cs="Arial"/>
          <w:b/>
          <w:sz w:val="21"/>
        </w:rPr>
      </w:pPr>
    </w:p>
    <w:p w:rsidR="00212538" w:rsidRPr="0014798F" w:rsidRDefault="00212538">
      <w:pPr>
        <w:rPr>
          <w:rFonts w:ascii="Arial" w:hAnsi="Arial" w:cs="Arial"/>
          <w:b/>
          <w:sz w:val="21"/>
        </w:rPr>
      </w:pPr>
    </w:p>
    <w:p w:rsidR="004571B1" w:rsidRPr="0014798F" w:rsidRDefault="004571B1">
      <w:pPr>
        <w:rPr>
          <w:rFonts w:ascii="Arial" w:hAnsi="Arial" w:cs="Arial"/>
          <w:b/>
          <w:sz w:val="21"/>
        </w:rPr>
      </w:pPr>
      <w:r w:rsidRPr="0014798F">
        <w:rPr>
          <w:rFonts w:ascii="Arial" w:hAnsi="Arial" w:cs="Arial"/>
          <w:b/>
          <w:sz w:val="21"/>
        </w:rPr>
        <w:t>Supporting computations:</w:t>
      </w:r>
    </w:p>
    <w:p w:rsidR="004571B1" w:rsidRPr="0014798F" w:rsidRDefault="004571B1">
      <w:pPr>
        <w:pStyle w:val="1"/>
        <w:tabs>
          <w:tab w:val="clear" w:pos="4680"/>
          <w:tab w:val="left" w:pos="720"/>
        </w:tabs>
        <w:rPr>
          <w:rFonts w:cs="Arial"/>
          <w:sz w:val="21"/>
        </w:rPr>
      </w:pPr>
      <w:r w:rsidRPr="0014798F">
        <w:rPr>
          <w:rFonts w:cs="Arial"/>
          <w:sz w:val="21"/>
        </w:rPr>
        <w:t>Note 1: Compute net income for Year 2</w:t>
      </w:r>
    </w:p>
    <w:p w:rsidR="004571B1" w:rsidRPr="0014798F" w:rsidRDefault="004571B1">
      <w:pPr>
        <w:widowControl/>
        <w:shd w:val="clear" w:color="000000" w:fill="FFFFFF"/>
        <w:tabs>
          <w:tab w:val="left" w:pos="-1152"/>
          <w:tab w:val="left" w:pos="-432"/>
          <w:tab w:val="left" w:pos="900"/>
          <w:tab w:val="decimal" w:leader="dot" w:pos="5940"/>
          <w:tab w:val="left" w:pos="6300"/>
        </w:tabs>
        <w:ind w:left="360" w:hanging="360"/>
        <w:jc w:val="both"/>
        <w:rPr>
          <w:rFonts w:ascii="Arial" w:hAnsi="Arial" w:cs="Arial"/>
          <w:b/>
          <w:sz w:val="21"/>
        </w:rPr>
      </w:pPr>
      <w:r w:rsidRPr="0014798F">
        <w:rPr>
          <w:rFonts w:ascii="Arial" w:hAnsi="Arial" w:cs="Arial"/>
          <w:b/>
          <w:sz w:val="21"/>
        </w:rPr>
        <w:tab/>
        <w:t>Sales</w:t>
      </w:r>
      <w:r w:rsidRPr="0014798F">
        <w:rPr>
          <w:rFonts w:ascii="Arial" w:hAnsi="Arial" w:cs="Arial"/>
          <w:b/>
          <w:sz w:val="21"/>
        </w:rPr>
        <w:tab/>
      </w:r>
      <w:r w:rsidRPr="0014798F">
        <w:rPr>
          <w:rFonts w:ascii="Arial" w:hAnsi="Arial" w:cs="Arial"/>
          <w:b/>
          <w:sz w:val="21"/>
        </w:rPr>
        <w:tab/>
        <w:t>$1,000,000</w:t>
      </w:r>
    </w:p>
    <w:p w:rsidR="004571B1" w:rsidRPr="0014798F" w:rsidRDefault="004571B1">
      <w:pPr>
        <w:widowControl/>
        <w:shd w:val="clear" w:color="000000" w:fill="FFFFFF"/>
        <w:tabs>
          <w:tab w:val="left" w:pos="-1152"/>
          <w:tab w:val="left" w:pos="-432"/>
          <w:tab w:val="left" w:pos="900"/>
          <w:tab w:val="decimal" w:leader="dot" w:pos="5940"/>
          <w:tab w:val="left" w:pos="6300"/>
        </w:tabs>
        <w:ind w:left="360" w:hanging="360"/>
        <w:jc w:val="both"/>
        <w:rPr>
          <w:rFonts w:ascii="Arial" w:hAnsi="Arial" w:cs="Arial"/>
          <w:b/>
          <w:sz w:val="21"/>
        </w:rPr>
      </w:pPr>
      <w:r w:rsidRPr="0014798F">
        <w:rPr>
          <w:rFonts w:ascii="Arial" w:hAnsi="Arial" w:cs="Arial"/>
          <w:b/>
          <w:sz w:val="21"/>
        </w:rPr>
        <w:tab/>
        <w:t xml:space="preserve">Cost of goods sold </w:t>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 xml:space="preserve">     500,000</w:t>
      </w:r>
      <w:r w:rsidRPr="0014798F">
        <w:rPr>
          <w:rFonts w:ascii="Arial" w:hAnsi="Arial" w:cs="Arial"/>
          <w:b/>
          <w:sz w:val="21"/>
        </w:rPr>
        <w:tab/>
        <w:t>(50% of sales)</w:t>
      </w:r>
    </w:p>
    <w:p w:rsidR="004571B1" w:rsidRPr="0014798F" w:rsidRDefault="004571B1">
      <w:pPr>
        <w:widowControl/>
        <w:shd w:val="clear" w:color="000000" w:fill="FFFFFF"/>
        <w:tabs>
          <w:tab w:val="left" w:pos="-1152"/>
          <w:tab w:val="left" w:pos="-432"/>
          <w:tab w:val="left" w:pos="900"/>
          <w:tab w:val="decimal" w:leader="dot" w:pos="5940"/>
          <w:tab w:val="left" w:pos="6300"/>
        </w:tabs>
        <w:ind w:left="360" w:hanging="360"/>
        <w:jc w:val="both"/>
        <w:rPr>
          <w:rFonts w:ascii="Arial" w:hAnsi="Arial" w:cs="Arial"/>
          <w:b/>
          <w:sz w:val="21"/>
        </w:rPr>
      </w:pPr>
      <w:r w:rsidRPr="0014798F">
        <w:rPr>
          <w:rFonts w:ascii="Arial" w:hAnsi="Arial" w:cs="Arial"/>
          <w:b/>
          <w:sz w:val="21"/>
        </w:rPr>
        <w:tab/>
        <w:t>Gross profit</w:t>
      </w:r>
      <w:r w:rsidRPr="0014798F">
        <w:rPr>
          <w:rFonts w:ascii="Arial" w:hAnsi="Arial" w:cs="Arial"/>
          <w:b/>
          <w:sz w:val="21"/>
        </w:rPr>
        <w:tab/>
      </w:r>
      <w:r w:rsidRPr="0014798F">
        <w:rPr>
          <w:rFonts w:ascii="Arial" w:hAnsi="Arial" w:cs="Arial"/>
          <w:b/>
          <w:sz w:val="21"/>
        </w:rPr>
        <w:tab/>
        <w:t>$   500,000</w:t>
      </w:r>
      <w:r w:rsidRPr="0014798F">
        <w:rPr>
          <w:rFonts w:ascii="Arial" w:hAnsi="Arial" w:cs="Arial"/>
          <w:b/>
          <w:sz w:val="21"/>
        </w:rPr>
        <w:tab/>
        <w:t>(50% of sales)</w:t>
      </w:r>
    </w:p>
    <w:p w:rsidR="004571B1" w:rsidRPr="0014798F" w:rsidRDefault="004571B1">
      <w:pPr>
        <w:widowControl/>
        <w:shd w:val="clear" w:color="000000" w:fill="FFFFFF"/>
        <w:tabs>
          <w:tab w:val="left" w:pos="-1152"/>
          <w:tab w:val="left" w:pos="-432"/>
          <w:tab w:val="left" w:pos="900"/>
          <w:tab w:val="decimal" w:leader="dot" w:pos="5940"/>
          <w:tab w:val="left" w:pos="6300"/>
        </w:tabs>
        <w:ind w:left="360" w:hanging="360"/>
        <w:jc w:val="both"/>
        <w:rPr>
          <w:rFonts w:ascii="Arial" w:hAnsi="Arial" w:cs="Arial"/>
          <w:b/>
          <w:sz w:val="21"/>
        </w:rPr>
      </w:pPr>
      <w:r w:rsidRPr="0014798F">
        <w:rPr>
          <w:rFonts w:ascii="Arial" w:hAnsi="Arial" w:cs="Arial"/>
          <w:b/>
          <w:sz w:val="21"/>
        </w:rPr>
        <w:tab/>
        <w:t>Expenses</w:t>
      </w:r>
      <w:r w:rsidRPr="0014798F">
        <w:rPr>
          <w:rFonts w:ascii="Arial" w:hAnsi="Arial" w:cs="Arial"/>
          <w:b/>
          <w:sz w:val="21"/>
        </w:rPr>
        <w:tab/>
      </w:r>
      <w:r w:rsidRPr="0014798F">
        <w:rPr>
          <w:rFonts w:ascii="Arial" w:hAnsi="Arial" w:cs="Arial"/>
          <w:b/>
          <w:sz w:val="21"/>
        </w:rPr>
        <w:tab/>
      </w:r>
      <w:r w:rsidRPr="0014798F">
        <w:rPr>
          <w:rFonts w:ascii="Arial" w:hAnsi="Arial" w:cs="Arial"/>
          <w:b/>
          <w:sz w:val="21"/>
          <w:u w:val="single"/>
        </w:rPr>
        <w:t xml:space="preserve">     450,000</w:t>
      </w:r>
      <w:r w:rsidRPr="0014798F">
        <w:rPr>
          <w:rFonts w:ascii="Arial" w:hAnsi="Arial" w:cs="Arial"/>
          <w:b/>
          <w:sz w:val="21"/>
        </w:rPr>
        <w:tab/>
        <w:t>(given)</w:t>
      </w:r>
    </w:p>
    <w:p w:rsidR="004571B1" w:rsidRPr="0014798F" w:rsidRDefault="004571B1">
      <w:pPr>
        <w:widowControl/>
        <w:shd w:val="clear" w:color="000000" w:fill="FFFFFF"/>
        <w:tabs>
          <w:tab w:val="left" w:pos="-1152"/>
          <w:tab w:val="left" w:pos="-432"/>
          <w:tab w:val="left" w:pos="900"/>
          <w:tab w:val="decimal" w:leader="dot" w:pos="5940"/>
          <w:tab w:val="left" w:pos="6300"/>
        </w:tabs>
        <w:ind w:left="360" w:hanging="360"/>
        <w:jc w:val="both"/>
        <w:rPr>
          <w:rFonts w:ascii="Arial" w:hAnsi="Arial" w:cs="Arial"/>
          <w:b/>
          <w:sz w:val="21"/>
        </w:rPr>
      </w:pPr>
      <w:r w:rsidRPr="0014798F">
        <w:rPr>
          <w:rFonts w:ascii="Arial" w:hAnsi="Arial" w:cs="Arial"/>
          <w:b/>
          <w:sz w:val="21"/>
        </w:rPr>
        <w:tab/>
        <w:t>Net income</w:t>
      </w:r>
      <w:r w:rsidRPr="0014798F">
        <w:rPr>
          <w:rFonts w:ascii="Arial" w:hAnsi="Arial" w:cs="Arial"/>
          <w:b/>
          <w:sz w:val="21"/>
        </w:rPr>
        <w:tab/>
      </w:r>
      <w:r w:rsidRPr="0014798F">
        <w:rPr>
          <w:rFonts w:ascii="Arial" w:hAnsi="Arial" w:cs="Arial"/>
          <w:b/>
          <w:sz w:val="21"/>
        </w:rPr>
        <w:tab/>
      </w:r>
      <w:r w:rsidRPr="0014798F">
        <w:rPr>
          <w:rFonts w:ascii="Arial" w:hAnsi="Arial" w:cs="Arial"/>
          <w:b/>
          <w:sz w:val="21"/>
          <w:u w:val="double"/>
        </w:rPr>
        <w:t>$     50,000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Note 2: Return on end-of-year equity</w:t>
      </w:r>
      <w:r w:rsidRPr="0014798F">
        <w:rPr>
          <w:rFonts w:ascii="Arial" w:hAnsi="Arial" w:cs="Arial"/>
          <w:b/>
          <w:sz w:val="21"/>
        </w:rPr>
        <w:tab/>
        <w:t>= 20%</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t xml:space="preserve"> Net income / End-of-year equity</w:t>
      </w:r>
      <w:r w:rsidRPr="0014798F">
        <w:rPr>
          <w:rFonts w:ascii="Arial" w:hAnsi="Arial" w:cs="Arial"/>
          <w:b/>
          <w:sz w:val="21"/>
        </w:rPr>
        <w:tab/>
        <w:t>= 20%</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t xml:space="preserve"> 50,000 / Equity</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0.20</w:t>
      </w:r>
    </w:p>
    <w:p w:rsidR="004571B1" w:rsidRPr="0014798F" w:rsidRDefault="004571B1">
      <w:pPr>
        <w:widowControl/>
        <w:tabs>
          <w:tab w:val="left" w:pos="720"/>
        </w:tabs>
        <w:ind w:firstLine="720"/>
        <w:jc w:val="both"/>
        <w:rPr>
          <w:rFonts w:ascii="Arial" w:hAnsi="Arial" w:cs="Arial"/>
          <w:b/>
          <w:sz w:val="21"/>
          <w:u w:val="double"/>
        </w:rPr>
      </w:pPr>
      <w:r w:rsidRPr="0014798F">
        <w:rPr>
          <w:rFonts w:ascii="Arial" w:hAnsi="Arial" w:cs="Arial"/>
          <w:b/>
          <w:sz w:val="21"/>
        </w:rPr>
        <w:t xml:space="preserve"> </w:t>
      </w:r>
      <w:r w:rsidRPr="0014798F">
        <w:rPr>
          <w:rFonts w:ascii="Arial" w:hAnsi="Arial" w:cs="Arial"/>
          <w:b/>
          <w:sz w:val="21"/>
        </w:rPr>
        <w:sym w:font="Symbol" w:char="F05C"/>
      </w:r>
      <w:r w:rsidRPr="0014798F">
        <w:rPr>
          <w:rFonts w:ascii="Arial" w:hAnsi="Arial" w:cs="Arial"/>
          <w:b/>
          <w:sz w:val="21"/>
        </w:rPr>
        <w:t xml:space="preserve">Equity = </w:t>
      </w:r>
      <w:r w:rsidRPr="0014798F">
        <w:rPr>
          <w:rFonts w:ascii="Arial" w:hAnsi="Arial" w:cs="Arial"/>
          <w:b/>
          <w:sz w:val="21"/>
          <w:u w:val="double"/>
        </w:rPr>
        <w:t>$250,000</w:t>
      </w:r>
    </w:p>
    <w:p w:rsidR="004571B1" w:rsidRPr="0014798F" w:rsidRDefault="004571B1">
      <w:pPr>
        <w:widowControl/>
        <w:tabs>
          <w:tab w:val="left" w:pos="720"/>
        </w:tabs>
        <w:jc w:val="both"/>
        <w:rPr>
          <w:rFonts w:ascii="Arial" w:hAnsi="Arial" w:cs="Arial"/>
          <w:b/>
          <w:sz w:val="21"/>
        </w:rPr>
      </w:pPr>
    </w:p>
    <w:p w:rsidR="004571B1" w:rsidRPr="0014798F" w:rsidRDefault="004571B1">
      <w:pPr>
        <w:pStyle w:val="1"/>
        <w:tabs>
          <w:tab w:val="clear" w:pos="4680"/>
          <w:tab w:val="left" w:pos="720"/>
        </w:tabs>
        <w:rPr>
          <w:rFonts w:cs="Arial"/>
          <w:sz w:val="21"/>
        </w:rPr>
      </w:pPr>
      <w:r w:rsidRPr="0014798F">
        <w:rPr>
          <w:rFonts w:cs="Arial"/>
          <w:sz w:val="21"/>
        </w:rPr>
        <w:t>Note 3: Total debt to total equity</w:t>
      </w:r>
      <w:r w:rsidRPr="0014798F">
        <w:rPr>
          <w:rFonts w:cs="Arial"/>
          <w:sz w:val="21"/>
        </w:rPr>
        <w:tab/>
      </w:r>
      <w:r w:rsidRPr="0014798F">
        <w:rPr>
          <w:rFonts w:cs="Arial"/>
          <w:sz w:val="21"/>
        </w:rPr>
        <w:tab/>
      </w:r>
      <w:r w:rsidRPr="0014798F">
        <w:rPr>
          <w:rFonts w:cs="Arial"/>
          <w:sz w:val="21"/>
        </w:rPr>
        <w:tab/>
        <w:t>= 1</w:t>
      </w:r>
    </w:p>
    <w:p w:rsidR="004571B1" w:rsidRPr="0014798F" w:rsidRDefault="004571B1">
      <w:pPr>
        <w:widowControl/>
        <w:tabs>
          <w:tab w:val="left" w:pos="720"/>
        </w:tabs>
        <w:ind w:firstLine="720"/>
        <w:jc w:val="both"/>
        <w:rPr>
          <w:rFonts w:ascii="Arial" w:hAnsi="Arial" w:cs="Arial"/>
          <w:b/>
          <w:sz w:val="21"/>
        </w:rPr>
      </w:pPr>
      <w:r w:rsidRPr="0014798F">
        <w:rPr>
          <w:rFonts w:ascii="Arial" w:hAnsi="Arial" w:cs="Arial"/>
          <w:b/>
          <w:sz w:val="21"/>
        </w:rPr>
        <w:t xml:space="preserve"> Total debt / $250,000</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1</w:t>
      </w:r>
    </w:p>
    <w:p w:rsidR="004571B1" w:rsidRPr="0014798F" w:rsidRDefault="004571B1">
      <w:pPr>
        <w:widowControl/>
        <w:tabs>
          <w:tab w:val="left" w:pos="720"/>
        </w:tabs>
        <w:ind w:firstLine="900"/>
        <w:jc w:val="both"/>
        <w:rPr>
          <w:rFonts w:ascii="Arial" w:hAnsi="Arial" w:cs="Arial"/>
          <w:b/>
          <w:sz w:val="21"/>
          <w:u w:val="double"/>
        </w:rPr>
      </w:pPr>
      <w:r w:rsidRPr="0014798F">
        <w:rPr>
          <w:rFonts w:ascii="Arial" w:hAnsi="Arial" w:cs="Arial"/>
          <w:b/>
          <w:sz w:val="21"/>
        </w:rPr>
        <w:sym w:font="Symbol" w:char="F05C"/>
      </w:r>
      <w:r w:rsidRPr="0014798F">
        <w:rPr>
          <w:rFonts w:ascii="Arial" w:hAnsi="Arial" w:cs="Arial"/>
          <w:b/>
          <w:sz w:val="21"/>
        </w:rPr>
        <w:t xml:space="preserve">Total debt = </w:t>
      </w:r>
      <w:r w:rsidRPr="0014798F">
        <w:rPr>
          <w:rFonts w:ascii="Arial" w:hAnsi="Arial" w:cs="Arial"/>
          <w:b/>
          <w:sz w:val="21"/>
          <w:u w:val="double"/>
        </w:rPr>
        <w:t>$250,000</w:t>
      </w:r>
    </w:p>
    <w:p w:rsidR="004571B1" w:rsidRPr="0014798F" w:rsidRDefault="004571B1">
      <w:pPr>
        <w:widowControl/>
        <w:tabs>
          <w:tab w:val="left" w:pos="720"/>
        </w:tabs>
        <w:ind w:firstLine="900"/>
        <w:jc w:val="both"/>
        <w:rPr>
          <w:rFonts w:ascii="Arial" w:hAnsi="Arial" w:cs="Arial"/>
          <w:b/>
          <w:sz w:val="21"/>
          <w:u w:val="double"/>
        </w:rPr>
      </w:pPr>
    </w:p>
    <w:p w:rsidR="004571B1" w:rsidRPr="0014798F" w:rsidRDefault="004571B1">
      <w:pPr>
        <w:pStyle w:val="1"/>
        <w:tabs>
          <w:tab w:val="clear" w:pos="4680"/>
        </w:tabs>
        <w:rPr>
          <w:rFonts w:cs="Arial"/>
          <w:sz w:val="21"/>
        </w:rPr>
      </w:pPr>
      <w:r w:rsidRPr="0014798F">
        <w:rPr>
          <w:rFonts w:cs="Arial"/>
          <w:sz w:val="21"/>
        </w:rPr>
        <w:t>Note 4: Accounts receivable turnover = Sales / Average accounts receivable</w:t>
      </w:r>
    </w:p>
    <w:p w:rsidR="004571B1" w:rsidRPr="0014798F" w:rsidRDefault="004571B1">
      <w:pPr>
        <w:pStyle w:val="1"/>
        <w:tabs>
          <w:tab w:val="clear" w:pos="4680"/>
          <w:tab w:val="left" w:pos="720"/>
        </w:tabs>
        <w:rPr>
          <w:rFonts w:cs="Arial"/>
          <w:sz w:val="21"/>
        </w:rPr>
      </w:pPr>
    </w:p>
    <w:p w:rsidR="004571B1" w:rsidRPr="0014798F" w:rsidRDefault="004571B1">
      <w:pPr>
        <w:framePr w:w="9120" w:hSpace="120" w:vSpace="120" w:wrap="auto" w:vAnchor="text" w:hAnchor="page" w:x="1625" w:y="-3"/>
        <w:pBdr>
          <w:top w:val="single" w:sz="6" w:space="0" w:color="FFFFFF"/>
          <w:left w:val="single" w:sz="6" w:space="0" w:color="FFFFFF"/>
          <w:bottom w:val="single" w:sz="6" w:space="0" w:color="FFFFFF"/>
          <w:right w:val="single" w:sz="6" w:space="0" w:color="FFFFFF"/>
        </w:pBdr>
        <w:jc w:val="center"/>
        <w:rPr>
          <w:rFonts w:ascii="Arial" w:hAnsi="Arial" w:cs="Arial"/>
          <w:b/>
          <w:sz w:val="21"/>
        </w:rPr>
      </w:pPr>
      <w:r w:rsidRPr="0014798F">
        <w:rPr>
          <w:rFonts w:ascii="Arial" w:hAnsi="Arial" w:cs="Arial"/>
          <w:b/>
          <w:sz w:val="21"/>
        </w:rPr>
        <w:t xml:space="preserve">16 = </w:t>
      </w:r>
      <w:r w:rsidRPr="0014798F">
        <w:rPr>
          <w:rFonts w:ascii="Arial" w:hAnsi="Arial" w:cs="Arial"/>
          <w:b/>
          <w:position w:val="-52"/>
          <w:sz w:val="21"/>
        </w:rPr>
        <w:object w:dxaOrig="1579"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2.75pt" o:ole="" fillcolor="window">
            <v:imagedata r:id="rId12" o:title=""/>
          </v:shape>
          <o:OLEObject Type="Embed" ProgID="Equation.3" ShapeID="_x0000_i1025" DrawAspect="Content" ObjectID="_1620863913" r:id="rId13"/>
        </w:object>
      </w:r>
    </w:p>
    <w:p w:rsidR="004571B1" w:rsidRPr="0014798F" w:rsidRDefault="004571B1">
      <w:pPr>
        <w:widowControl/>
        <w:tabs>
          <w:tab w:val="left" w:pos="360"/>
        </w:tabs>
        <w:ind w:left="360" w:firstLine="540"/>
        <w:jc w:val="both"/>
        <w:rPr>
          <w:rFonts w:ascii="Arial" w:hAnsi="Arial" w:cs="Arial"/>
          <w:b/>
          <w:sz w:val="21"/>
        </w:rPr>
      </w:pPr>
      <w:r w:rsidRPr="0014798F">
        <w:rPr>
          <w:rFonts w:ascii="Arial" w:hAnsi="Arial" w:cs="Arial"/>
          <w:b/>
          <w:sz w:val="21"/>
        </w:rPr>
        <w:sym w:font="Symbol" w:char="F05C"/>
      </w:r>
      <w:r w:rsidRPr="0014798F">
        <w:rPr>
          <w:rFonts w:ascii="Arial" w:hAnsi="Arial" w:cs="Arial"/>
          <w:b/>
          <w:sz w:val="21"/>
        </w:rPr>
        <w:t xml:space="preserve">Ending accounts receivable = </w:t>
      </w:r>
      <w:r w:rsidRPr="0014798F">
        <w:rPr>
          <w:rFonts w:ascii="Arial" w:hAnsi="Arial" w:cs="Arial"/>
          <w:b/>
          <w:sz w:val="21"/>
          <w:u w:val="double"/>
        </w:rPr>
        <w:t>$75,000</w:t>
      </w:r>
    </w:p>
    <w:p w:rsidR="004571B1" w:rsidRPr="0014798F" w:rsidRDefault="004571B1">
      <w:pPr>
        <w:widowControl/>
        <w:tabs>
          <w:tab w:val="left" w:pos="720"/>
        </w:tabs>
        <w:jc w:val="both"/>
        <w:rPr>
          <w:rFonts w:ascii="Arial" w:hAnsi="Arial" w:cs="Arial"/>
          <w:b/>
          <w:sz w:val="21"/>
        </w:rPr>
      </w:pPr>
    </w:p>
    <w:p w:rsidR="004571B1" w:rsidRPr="0014798F" w:rsidRDefault="004571B1">
      <w:pPr>
        <w:pStyle w:val="1"/>
        <w:tabs>
          <w:tab w:val="clear" w:pos="4680"/>
          <w:tab w:val="left" w:pos="720"/>
        </w:tabs>
        <w:rPr>
          <w:rFonts w:cs="Arial"/>
          <w:sz w:val="21"/>
        </w:rPr>
      </w:pPr>
      <w:r w:rsidRPr="0014798F">
        <w:rPr>
          <w:rFonts w:cs="Arial"/>
          <w:sz w:val="21"/>
        </w:rPr>
        <w:t>Note 5: Days’ sales in inventory</w:t>
      </w:r>
      <w:r w:rsidRPr="0014798F">
        <w:rPr>
          <w:rFonts w:cs="Arial"/>
          <w:sz w:val="21"/>
        </w:rPr>
        <w:tab/>
        <w:t>= (Inventory x 360) / Cost of goods sold</w:t>
      </w:r>
    </w:p>
    <w:p w:rsidR="004571B1" w:rsidRPr="0014798F" w:rsidRDefault="004571B1">
      <w:pPr>
        <w:pStyle w:val="1"/>
        <w:tabs>
          <w:tab w:val="clear" w:pos="4680"/>
          <w:tab w:val="left" w:pos="720"/>
        </w:tabs>
        <w:rPr>
          <w:rFonts w:cs="Arial"/>
          <w:sz w:val="21"/>
        </w:rPr>
      </w:pPr>
      <w:r w:rsidRPr="0014798F">
        <w:rPr>
          <w:rFonts w:cs="Arial"/>
          <w:sz w:val="21"/>
        </w:rPr>
        <w:tab/>
      </w:r>
      <w:r w:rsidRPr="0014798F">
        <w:rPr>
          <w:rFonts w:cs="Arial"/>
          <w:sz w:val="21"/>
        </w:rPr>
        <w:tab/>
      </w:r>
      <w:r w:rsidRPr="0014798F">
        <w:rPr>
          <w:rFonts w:cs="Arial"/>
          <w:sz w:val="21"/>
        </w:rPr>
        <w:tab/>
      </w:r>
      <w:r w:rsidRPr="0014798F">
        <w:rPr>
          <w:rFonts w:cs="Arial"/>
          <w:sz w:val="21"/>
        </w:rPr>
        <w:tab/>
        <w:t>36</w:t>
      </w:r>
      <w:r w:rsidRPr="0014798F">
        <w:rPr>
          <w:rFonts w:cs="Arial"/>
          <w:sz w:val="21"/>
        </w:rPr>
        <w:tab/>
      </w:r>
      <w:r w:rsidRPr="0014798F">
        <w:rPr>
          <w:rFonts w:cs="Arial"/>
          <w:sz w:val="21"/>
        </w:rPr>
        <w:tab/>
      </w:r>
      <w:r w:rsidRPr="0014798F">
        <w:rPr>
          <w:rFonts w:cs="Arial"/>
          <w:sz w:val="21"/>
        </w:rPr>
        <w:tab/>
      </w:r>
      <w:r w:rsidRPr="0014798F">
        <w:rPr>
          <w:rFonts w:cs="Arial"/>
          <w:sz w:val="21"/>
        </w:rPr>
        <w:tab/>
        <w:t>= (Inventory x 360) / $500,000</w:t>
      </w:r>
    </w:p>
    <w:p w:rsidR="004571B1" w:rsidRPr="0014798F" w:rsidRDefault="004571B1">
      <w:pPr>
        <w:widowControl/>
        <w:tabs>
          <w:tab w:val="left" w:pos="720"/>
        </w:tabs>
        <w:ind w:left="1440" w:hanging="540"/>
        <w:jc w:val="both"/>
        <w:rPr>
          <w:rFonts w:ascii="Arial" w:hAnsi="Arial" w:cs="Arial"/>
          <w:b/>
          <w:sz w:val="21"/>
        </w:rPr>
      </w:pPr>
      <w:r w:rsidRPr="0014798F">
        <w:rPr>
          <w:rFonts w:ascii="Arial" w:hAnsi="Arial" w:cs="Arial"/>
          <w:b/>
          <w:sz w:val="21"/>
        </w:rPr>
        <w:sym w:font="Symbol" w:char="F05C"/>
      </w:r>
      <w:r w:rsidRPr="0014798F">
        <w:rPr>
          <w:rFonts w:ascii="Arial" w:hAnsi="Arial" w:cs="Arial"/>
          <w:b/>
          <w:sz w:val="21"/>
        </w:rPr>
        <w:t xml:space="preserve">Ending inventory </w:t>
      </w:r>
      <w:r w:rsidRPr="0014798F">
        <w:rPr>
          <w:rFonts w:ascii="Arial" w:hAnsi="Arial" w:cs="Arial"/>
          <w:b/>
          <w:sz w:val="21"/>
        </w:rPr>
        <w:tab/>
        <w:t xml:space="preserve">= </w:t>
      </w:r>
      <w:r w:rsidRPr="0014798F">
        <w:rPr>
          <w:rFonts w:ascii="Arial" w:hAnsi="Arial" w:cs="Arial"/>
          <w:b/>
          <w:sz w:val="21"/>
          <w:u w:val="double"/>
        </w:rPr>
        <w:t>$50,000</w:t>
      </w:r>
    </w:p>
    <w:p w:rsidR="00663A25" w:rsidRPr="0014798F" w:rsidRDefault="00663A25" w:rsidP="00663A25">
      <w:pPr>
        <w:pStyle w:val="1"/>
        <w:tabs>
          <w:tab w:val="clear" w:pos="4680"/>
          <w:tab w:val="left" w:pos="720"/>
        </w:tabs>
        <w:rPr>
          <w:rFonts w:cs="Arial"/>
        </w:rPr>
      </w:pPr>
      <w:r w:rsidRPr="0014798F">
        <w:rPr>
          <w:rFonts w:cs="Arial"/>
          <w:sz w:val="21"/>
        </w:rPr>
        <w:br w:type="page"/>
      </w:r>
      <w:r w:rsidRPr="0014798F">
        <w:rPr>
          <w:rFonts w:cs="Arial"/>
        </w:rPr>
        <w:t>Problem 1-6—continued</w:t>
      </w:r>
    </w:p>
    <w:p w:rsidR="00663A25" w:rsidRPr="0014798F" w:rsidRDefault="00663A25">
      <w:pPr>
        <w:widowControl/>
        <w:tabs>
          <w:tab w:val="left" w:pos="720"/>
        </w:tabs>
        <w:ind w:left="1440" w:hanging="1440"/>
        <w:jc w:val="both"/>
        <w:rPr>
          <w:rFonts w:ascii="Arial" w:hAnsi="Arial" w:cs="Arial"/>
          <w:b/>
          <w:sz w:val="21"/>
        </w:rPr>
      </w:pPr>
    </w:p>
    <w:p w:rsidR="004571B1" w:rsidRPr="0014798F" w:rsidRDefault="004571B1">
      <w:pPr>
        <w:widowControl/>
        <w:tabs>
          <w:tab w:val="left" w:pos="720"/>
        </w:tabs>
        <w:ind w:left="1440" w:hanging="1440"/>
        <w:jc w:val="both"/>
        <w:rPr>
          <w:rFonts w:ascii="Arial" w:hAnsi="Arial" w:cs="Arial"/>
          <w:b/>
          <w:sz w:val="21"/>
        </w:rPr>
      </w:pPr>
      <w:r w:rsidRPr="0014798F">
        <w:rPr>
          <w:rFonts w:ascii="Arial" w:hAnsi="Arial" w:cs="Arial"/>
          <w:b/>
          <w:sz w:val="21"/>
        </w:rPr>
        <w:t xml:space="preserve">Note 6: </w:t>
      </w:r>
      <w:r w:rsidRPr="0014798F">
        <w:rPr>
          <w:rFonts w:ascii="Arial" w:hAnsi="Arial" w:cs="Arial"/>
          <w:b/>
          <w:sz w:val="21"/>
        </w:rPr>
        <w:tab/>
        <w:t>Total assets</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Total liabilities + Total equity</w:t>
      </w:r>
    </w:p>
    <w:p w:rsidR="004571B1" w:rsidRPr="0014798F" w:rsidRDefault="004571B1">
      <w:pPr>
        <w:widowControl/>
        <w:tabs>
          <w:tab w:val="left" w:pos="720"/>
        </w:tabs>
        <w:ind w:left="1440" w:hanging="144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$250,000   +  $250,000</w:t>
      </w:r>
    </w:p>
    <w:p w:rsidR="004571B1" w:rsidRPr="0014798F" w:rsidRDefault="004571B1">
      <w:pPr>
        <w:widowControl/>
        <w:tabs>
          <w:tab w:val="left" w:pos="720"/>
        </w:tabs>
        <w:ind w:left="1440" w:hanging="144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$500,000</w:t>
      </w:r>
    </w:p>
    <w:p w:rsidR="004571B1" w:rsidRPr="0014798F" w:rsidRDefault="004571B1">
      <w:pPr>
        <w:widowControl/>
        <w:tabs>
          <w:tab w:val="left" w:pos="720"/>
        </w:tabs>
        <w:ind w:left="1080"/>
        <w:jc w:val="both"/>
        <w:rPr>
          <w:rFonts w:ascii="Arial" w:hAnsi="Arial" w:cs="Arial"/>
          <w:b/>
          <w:sz w:val="21"/>
        </w:rPr>
      </w:pPr>
    </w:p>
    <w:p w:rsidR="004571B1" w:rsidRPr="0014798F" w:rsidRDefault="004571B1">
      <w:pPr>
        <w:widowControl/>
        <w:tabs>
          <w:tab w:val="left" w:pos="720"/>
        </w:tabs>
        <w:ind w:left="1080"/>
        <w:jc w:val="both"/>
        <w:rPr>
          <w:rFonts w:ascii="Arial" w:hAnsi="Arial" w:cs="Arial"/>
          <w:b/>
          <w:sz w:val="21"/>
        </w:rPr>
      </w:pPr>
      <w:r w:rsidRPr="0014798F">
        <w:rPr>
          <w:rFonts w:ascii="Arial" w:hAnsi="Arial" w:cs="Arial"/>
          <w:b/>
          <w:sz w:val="21"/>
        </w:rPr>
        <w:t>Current assets</w:t>
      </w:r>
      <w:r w:rsidRPr="0014798F">
        <w:rPr>
          <w:rFonts w:ascii="Arial" w:hAnsi="Arial" w:cs="Arial"/>
          <w:b/>
          <w:sz w:val="21"/>
        </w:rPr>
        <w:tab/>
      </w:r>
      <w:r w:rsidRPr="0014798F">
        <w:rPr>
          <w:rFonts w:ascii="Arial" w:hAnsi="Arial" w:cs="Arial"/>
          <w:b/>
          <w:sz w:val="21"/>
        </w:rPr>
        <w:tab/>
        <w:t>= Total assets - Noncurrent assets</w:t>
      </w:r>
    </w:p>
    <w:p w:rsidR="004571B1" w:rsidRPr="0014798F" w:rsidRDefault="004571B1">
      <w:pPr>
        <w:widowControl/>
        <w:tabs>
          <w:tab w:val="left" w:pos="720"/>
        </w:tabs>
        <w:ind w:left="108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$500,000 - $300,000</w:t>
      </w:r>
    </w:p>
    <w:p w:rsidR="004571B1" w:rsidRPr="0014798F" w:rsidRDefault="004571B1">
      <w:pPr>
        <w:widowControl/>
        <w:tabs>
          <w:tab w:val="left" w:pos="720"/>
        </w:tabs>
        <w:ind w:left="108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$200,000</w:t>
      </w:r>
    </w:p>
    <w:p w:rsidR="004571B1" w:rsidRPr="0014798F" w:rsidRDefault="004571B1">
      <w:pPr>
        <w:widowControl/>
        <w:tabs>
          <w:tab w:val="left" w:pos="720"/>
        </w:tabs>
        <w:ind w:left="1080"/>
        <w:jc w:val="both"/>
        <w:rPr>
          <w:rFonts w:ascii="Arial" w:hAnsi="Arial" w:cs="Arial"/>
          <w:b/>
          <w:sz w:val="21"/>
        </w:rPr>
      </w:pPr>
    </w:p>
    <w:p w:rsidR="004571B1" w:rsidRPr="0014798F" w:rsidRDefault="004571B1">
      <w:pPr>
        <w:widowControl/>
        <w:tabs>
          <w:tab w:val="left" w:pos="720"/>
        </w:tabs>
        <w:ind w:left="1080"/>
        <w:jc w:val="both"/>
        <w:rPr>
          <w:rFonts w:ascii="Arial" w:hAnsi="Arial" w:cs="Arial"/>
          <w:b/>
          <w:sz w:val="21"/>
        </w:rPr>
      </w:pPr>
      <w:r w:rsidRPr="0014798F">
        <w:rPr>
          <w:rFonts w:ascii="Arial" w:hAnsi="Arial" w:cs="Arial"/>
          <w:b/>
          <w:sz w:val="21"/>
        </w:rPr>
        <w:t>Current ratio</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Current assets </w:t>
      </w:r>
      <w:r w:rsidRPr="0014798F">
        <w:rPr>
          <w:rFonts w:ascii="Arial" w:hAnsi="Arial" w:cs="Arial"/>
          <w:b/>
          <w:sz w:val="21"/>
        </w:rPr>
        <w:sym w:font="Symbol" w:char="F0B8"/>
      </w:r>
      <w:r w:rsidRPr="0014798F">
        <w:rPr>
          <w:rFonts w:ascii="Arial" w:hAnsi="Arial" w:cs="Arial"/>
          <w:b/>
          <w:sz w:val="21"/>
        </w:rPr>
        <w:t xml:space="preserve"> Current liabilities</w:t>
      </w:r>
    </w:p>
    <w:p w:rsidR="004571B1" w:rsidRPr="0014798F" w:rsidRDefault="004571B1">
      <w:pPr>
        <w:widowControl/>
        <w:numPr>
          <w:ilvl w:val="0"/>
          <w:numId w:val="9"/>
        </w:numPr>
        <w:tabs>
          <w:tab w:val="left" w:pos="720"/>
        </w:tabs>
        <w:jc w:val="both"/>
        <w:rPr>
          <w:rFonts w:ascii="Arial" w:hAnsi="Arial" w:cs="Arial"/>
          <w:b/>
          <w:sz w:val="21"/>
        </w:rPr>
      </w:pPr>
      <w:r w:rsidRPr="0014798F">
        <w:rPr>
          <w:rFonts w:ascii="Arial" w:hAnsi="Arial" w:cs="Arial"/>
          <w:b/>
          <w:sz w:val="21"/>
        </w:rPr>
        <w:t xml:space="preserve">= $200,000 </w:t>
      </w:r>
      <w:r w:rsidRPr="0014798F">
        <w:rPr>
          <w:rFonts w:ascii="Arial" w:hAnsi="Arial" w:cs="Arial"/>
          <w:b/>
          <w:sz w:val="21"/>
        </w:rPr>
        <w:sym w:font="Symbol" w:char="F0B8"/>
      </w:r>
      <w:r w:rsidRPr="0014798F">
        <w:rPr>
          <w:rFonts w:ascii="Arial" w:hAnsi="Arial" w:cs="Arial"/>
          <w:b/>
          <w:sz w:val="21"/>
        </w:rPr>
        <w:t xml:space="preserve"> ?</w:t>
      </w:r>
    </w:p>
    <w:p w:rsidR="004571B1" w:rsidRPr="0014798F" w:rsidRDefault="004571B1">
      <w:pPr>
        <w:widowControl/>
        <w:tabs>
          <w:tab w:val="left" w:pos="720"/>
        </w:tabs>
        <w:ind w:left="1080"/>
        <w:jc w:val="both"/>
        <w:rPr>
          <w:rFonts w:ascii="Arial" w:hAnsi="Arial" w:cs="Arial"/>
          <w:b/>
          <w:sz w:val="21"/>
        </w:rPr>
      </w:pPr>
      <w:r w:rsidRPr="0014798F">
        <w:rPr>
          <w:rFonts w:ascii="Arial" w:hAnsi="Arial" w:cs="Arial"/>
          <w:b/>
          <w:sz w:val="21"/>
        </w:rPr>
        <w:sym w:font="Symbol" w:char="F05C"/>
      </w:r>
      <w:r w:rsidRPr="0014798F">
        <w:rPr>
          <w:rFonts w:ascii="Arial" w:hAnsi="Arial" w:cs="Arial"/>
          <w:b/>
          <w:sz w:val="21"/>
        </w:rPr>
        <w:t>Current liabilities</w:t>
      </w:r>
      <w:r w:rsidRPr="0014798F">
        <w:rPr>
          <w:rFonts w:ascii="Arial" w:hAnsi="Arial" w:cs="Arial"/>
          <w:b/>
          <w:sz w:val="21"/>
        </w:rPr>
        <w:tab/>
        <w:t xml:space="preserve">= </w:t>
      </w:r>
      <w:r w:rsidRPr="0014798F">
        <w:rPr>
          <w:rFonts w:ascii="Arial" w:hAnsi="Arial" w:cs="Arial"/>
          <w:b/>
          <w:sz w:val="21"/>
          <w:u w:val="double"/>
        </w:rPr>
        <w:t>$100,000</w:t>
      </w:r>
    </w:p>
    <w:p w:rsidR="004571B1" w:rsidRPr="0014798F" w:rsidRDefault="004571B1">
      <w:pPr>
        <w:widowControl/>
        <w:tabs>
          <w:tab w:val="left" w:pos="720"/>
        </w:tabs>
        <w:ind w:left="1080"/>
        <w:jc w:val="both"/>
        <w:rPr>
          <w:rFonts w:ascii="Arial" w:hAnsi="Arial" w:cs="Arial"/>
          <w:b/>
          <w:sz w:val="21"/>
        </w:rPr>
      </w:pPr>
    </w:p>
    <w:p w:rsidR="004571B1" w:rsidRPr="0014798F" w:rsidRDefault="004571B1">
      <w:pPr>
        <w:widowControl/>
        <w:tabs>
          <w:tab w:val="left" w:pos="720"/>
        </w:tabs>
        <w:ind w:left="1080"/>
        <w:jc w:val="both"/>
        <w:rPr>
          <w:rFonts w:ascii="Arial" w:hAnsi="Arial" w:cs="Arial"/>
          <w:b/>
          <w:sz w:val="21"/>
        </w:rPr>
      </w:pPr>
      <w:r w:rsidRPr="0014798F">
        <w:rPr>
          <w:rFonts w:ascii="Arial" w:hAnsi="Arial" w:cs="Arial"/>
          <w:b/>
          <w:sz w:val="21"/>
        </w:rPr>
        <w:t>Noncurrent liabilities= Total liabilities - Current liabilities</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$250,000 - $100,000</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$150,000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720"/>
        </w:tabs>
        <w:ind w:left="1440" w:hanging="1440"/>
        <w:jc w:val="both"/>
        <w:rPr>
          <w:rFonts w:ascii="Arial" w:hAnsi="Arial" w:cs="Arial"/>
          <w:b/>
          <w:sz w:val="21"/>
        </w:rPr>
      </w:pPr>
      <w:r w:rsidRPr="0014798F">
        <w:rPr>
          <w:rFonts w:ascii="Arial" w:hAnsi="Arial" w:cs="Arial"/>
          <w:b/>
          <w:sz w:val="21"/>
        </w:rPr>
        <w:t>Note 7:</w:t>
      </w:r>
      <w:r w:rsidRPr="0014798F">
        <w:rPr>
          <w:rFonts w:ascii="Arial" w:hAnsi="Arial" w:cs="Arial"/>
          <w:b/>
          <w:sz w:val="21"/>
        </w:rPr>
        <w:tab/>
      </w:r>
      <w:r w:rsidRPr="0014798F">
        <w:rPr>
          <w:rFonts w:ascii="Arial" w:hAnsi="Arial" w:cs="Arial"/>
          <w:b/>
          <w:sz w:val="21"/>
        </w:rPr>
        <w:tab/>
        <w:t>Cash</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Current assets - Accounts receivable - Inventory</w:t>
      </w:r>
    </w:p>
    <w:p w:rsidR="004571B1" w:rsidRPr="0014798F" w:rsidRDefault="004571B1">
      <w:pPr>
        <w:widowControl/>
        <w:tabs>
          <w:tab w:val="left" w:pos="720"/>
        </w:tabs>
        <w:ind w:firstLine="21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$200,000 - $75,000 - $50,000</w:t>
      </w:r>
    </w:p>
    <w:p w:rsidR="004571B1" w:rsidRPr="0014798F" w:rsidRDefault="004571B1">
      <w:pPr>
        <w:widowControl/>
        <w:tabs>
          <w:tab w:val="left" w:pos="720"/>
        </w:tabs>
        <w:ind w:firstLine="21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$75,000</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rPr>
        <w:br w:type="page"/>
        <w:t>Problem 1-7 (70 minutes)</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rPr>
        <w:t>a.</w:t>
      </w:r>
    </w:p>
    <w:p w:rsidR="004571B1" w:rsidRPr="0014798F" w:rsidRDefault="004571B1">
      <w:pPr>
        <w:widowControl/>
        <w:tabs>
          <w:tab w:val="left" w:pos="720"/>
        </w:tabs>
        <w:jc w:val="both"/>
        <w:rPr>
          <w:rFonts w:ascii="Arial" w:hAnsi="Arial" w:cs="Arial"/>
          <w:b/>
        </w:rPr>
      </w:pPr>
    </w:p>
    <w:p w:rsidR="004571B1" w:rsidRPr="0014798F" w:rsidRDefault="004571B1">
      <w:pPr>
        <w:widowControl/>
        <w:pBdr>
          <w:top w:val="single" w:sz="4" w:space="1" w:color="auto"/>
          <w:bottom w:val="single" w:sz="4" w:space="1" w:color="auto"/>
        </w:pBdr>
        <w:shd w:val="pct20" w:color="auto" w:fill="auto"/>
        <w:tabs>
          <w:tab w:val="center" w:pos="4680"/>
        </w:tabs>
        <w:jc w:val="both"/>
        <w:rPr>
          <w:rFonts w:ascii="Arial" w:hAnsi="Arial" w:cs="Arial"/>
          <w:b/>
        </w:rPr>
      </w:pPr>
      <w:r w:rsidRPr="0014798F">
        <w:rPr>
          <w:rFonts w:ascii="Arial" w:hAnsi="Arial" w:cs="Arial"/>
          <w:b/>
        </w:rPr>
        <w:tab/>
        <w:t>VOLTEK COMPANY</w:t>
      </w:r>
    </w:p>
    <w:p w:rsidR="004571B1" w:rsidRPr="0014798F" w:rsidRDefault="004571B1">
      <w:pPr>
        <w:widowControl/>
        <w:pBdr>
          <w:top w:val="single" w:sz="4" w:space="1" w:color="auto"/>
          <w:bottom w:val="single" w:sz="4" w:space="1" w:color="auto"/>
        </w:pBdr>
        <w:shd w:val="pct20" w:color="auto" w:fill="auto"/>
        <w:tabs>
          <w:tab w:val="center" w:pos="4680"/>
        </w:tabs>
        <w:jc w:val="both"/>
        <w:rPr>
          <w:rFonts w:ascii="Arial" w:hAnsi="Arial" w:cs="Arial"/>
          <w:b/>
        </w:rPr>
      </w:pPr>
      <w:r w:rsidRPr="0014798F">
        <w:rPr>
          <w:rFonts w:ascii="Arial" w:hAnsi="Arial" w:cs="Arial"/>
          <w:b/>
        </w:rPr>
        <w:tab/>
        <w:t>Balance Sheet</w:t>
      </w:r>
    </w:p>
    <w:p w:rsidR="004571B1" w:rsidRPr="0014798F" w:rsidRDefault="004571B1">
      <w:pPr>
        <w:widowControl/>
        <w:pBdr>
          <w:top w:val="single" w:sz="4" w:space="1" w:color="auto"/>
          <w:bottom w:val="single" w:sz="4" w:space="1" w:color="auto"/>
        </w:pBdr>
        <w:shd w:val="pct20" w:color="auto" w:fill="auto"/>
        <w:tabs>
          <w:tab w:val="center" w:pos="4680"/>
        </w:tabs>
        <w:jc w:val="both"/>
        <w:rPr>
          <w:rFonts w:ascii="Arial" w:hAnsi="Arial" w:cs="Arial"/>
          <w:b/>
        </w:rPr>
      </w:pPr>
      <w:r w:rsidRPr="0014798F">
        <w:rPr>
          <w:rFonts w:ascii="Arial" w:hAnsi="Arial" w:cs="Arial"/>
          <w:b/>
        </w:rPr>
        <w:tab/>
        <w:t>December 31, Year 6</w:t>
      </w:r>
    </w:p>
    <w:p w:rsidR="004571B1" w:rsidRPr="0014798F" w:rsidRDefault="004571B1">
      <w:pPr>
        <w:widowControl/>
        <w:shd w:val="pct10" w:color="auto" w:fill="auto"/>
        <w:tabs>
          <w:tab w:val="left" w:pos="360"/>
        </w:tabs>
        <w:ind w:firstLine="360"/>
        <w:jc w:val="both"/>
        <w:rPr>
          <w:rFonts w:ascii="Arial" w:hAnsi="Arial" w:cs="Arial"/>
          <w:b/>
          <w:i/>
        </w:rPr>
      </w:pPr>
      <w:r w:rsidRPr="0014798F">
        <w:rPr>
          <w:rFonts w:ascii="Arial" w:hAnsi="Arial" w:cs="Arial"/>
          <w:b/>
          <w:i/>
        </w:rPr>
        <w:tab/>
        <w:t>Assets</w:t>
      </w:r>
    </w:p>
    <w:p w:rsidR="004571B1" w:rsidRPr="0014798F" w:rsidRDefault="004571B1">
      <w:pPr>
        <w:widowControl/>
        <w:shd w:val="pct10" w:color="auto" w:fill="auto"/>
        <w:tabs>
          <w:tab w:val="left" w:pos="720"/>
        </w:tabs>
        <w:ind w:firstLine="720"/>
        <w:jc w:val="both"/>
        <w:rPr>
          <w:rFonts w:ascii="Arial" w:hAnsi="Arial" w:cs="Arial"/>
          <w:b/>
        </w:rPr>
      </w:pPr>
      <w:r w:rsidRPr="0014798F">
        <w:rPr>
          <w:rFonts w:ascii="Arial" w:hAnsi="Arial" w:cs="Arial"/>
          <w:b/>
        </w:rPr>
        <w:t>Current Assets</w:t>
      </w:r>
    </w:p>
    <w:p w:rsidR="004571B1" w:rsidRPr="0014798F" w:rsidRDefault="004571B1">
      <w:pPr>
        <w:widowControl/>
        <w:shd w:val="pct10" w:color="000000" w:fill="FFFFFF"/>
        <w:tabs>
          <w:tab w:val="left" w:pos="-1152"/>
          <w:tab w:val="left" w:pos="-432"/>
          <w:tab w:val="left" w:pos="900"/>
          <w:tab w:val="decimal" w:leader="dot" w:pos="6030"/>
        </w:tabs>
        <w:ind w:left="900" w:hanging="900"/>
        <w:jc w:val="both"/>
        <w:rPr>
          <w:rFonts w:ascii="Arial" w:hAnsi="Arial" w:cs="Arial"/>
          <w:b/>
        </w:rPr>
      </w:pPr>
      <w:r w:rsidRPr="0014798F">
        <w:rPr>
          <w:rFonts w:ascii="Arial" w:hAnsi="Arial" w:cs="Arial"/>
          <w:b/>
        </w:rPr>
        <w:tab/>
        <w:t>Cash</w:t>
      </w:r>
      <w:r w:rsidRPr="0014798F">
        <w:rPr>
          <w:rFonts w:ascii="Arial" w:hAnsi="Arial" w:cs="Arial"/>
          <w:b/>
        </w:rPr>
        <w:tab/>
      </w:r>
      <w:r w:rsidRPr="0014798F">
        <w:rPr>
          <w:rFonts w:ascii="Arial" w:hAnsi="Arial" w:cs="Arial"/>
          <w:b/>
        </w:rPr>
        <w:tab/>
      </w:r>
      <w:r w:rsidRPr="0014798F">
        <w:rPr>
          <w:rFonts w:ascii="Arial" w:hAnsi="Arial" w:cs="Arial"/>
          <w:b/>
        </w:rPr>
        <w:tab/>
        <w:t xml:space="preserve">  $3,900</w:t>
      </w:r>
    </w:p>
    <w:p w:rsidR="004571B1" w:rsidRPr="0014798F" w:rsidRDefault="004571B1">
      <w:pPr>
        <w:widowControl/>
        <w:shd w:val="pct10" w:color="000000" w:fill="FFFFFF"/>
        <w:tabs>
          <w:tab w:val="left" w:pos="-1152"/>
          <w:tab w:val="left" w:pos="-432"/>
          <w:tab w:val="left" w:pos="900"/>
          <w:tab w:val="decimal" w:leader="dot" w:pos="6030"/>
        </w:tabs>
        <w:ind w:left="900" w:hanging="900"/>
        <w:jc w:val="both"/>
        <w:rPr>
          <w:rFonts w:ascii="Arial" w:hAnsi="Arial" w:cs="Arial"/>
          <w:b/>
        </w:rPr>
      </w:pPr>
      <w:r w:rsidRPr="0014798F">
        <w:rPr>
          <w:rFonts w:ascii="Arial" w:hAnsi="Arial" w:cs="Arial"/>
          <w:b/>
        </w:rPr>
        <w:tab/>
        <w:t>Account receivable</w:t>
      </w:r>
      <w:r w:rsidRPr="0014798F">
        <w:rPr>
          <w:rFonts w:ascii="Arial" w:hAnsi="Arial" w:cs="Arial"/>
          <w:b/>
        </w:rPr>
        <w:tab/>
      </w:r>
      <w:r w:rsidRPr="0014798F">
        <w:rPr>
          <w:rFonts w:ascii="Arial" w:hAnsi="Arial" w:cs="Arial"/>
          <w:b/>
        </w:rPr>
        <w:tab/>
      </w:r>
      <w:r w:rsidRPr="0014798F">
        <w:rPr>
          <w:rFonts w:ascii="Arial" w:hAnsi="Arial" w:cs="Arial"/>
          <w:b/>
        </w:rPr>
        <w:tab/>
        <w:t xml:space="preserve">    2,600</w:t>
      </w:r>
    </w:p>
    <w:p w:rsidR="004571B1" w:rsidRPr="0014798F" w:rsidRDefault="004571B1">
      <w:pPr>
        <w:widowControl/>
        <w:shd w:val="pct10" w:color="000000" w:fill="FFFFFF"/>
        <w:tabs>
          <w:tab w:val="left" w:pos="-1152"/>
          <w:tab w:val="left" w:pos="-432"/>
          <w:tab w:val="left" w:pos="900"/>
          <w:tab w:val="decimal" w:leader="dot" w:pos="6030"/>
        </w:tabs>
        <w:ind w:left="900" w:hanging="900"/>
        <w:jc w:val="both"/>
        <w:rPr>
          <w:rFonts w:ascii="Arial" w:hAnsi="Arial" w:cs="Arial"/>
          <w:b/>
          <w:u w:val="single"/>
        </w:rPr>
      </w:pPr>
      <w:r w:rsidRPr="0014798F">
        <w:rPr>
          <w:rFonts w:ascii="Arial" w:hAnsi="Arial" w:cs="Arial"/>
          <w:b/>
        </w:rPr>
        <w:tab/>
        <w:t>Inventories</w:t>
      </w:r>
      <w:r w:rsidRPr="0014798F">
        <w:rPr>
          <w:rFonts w:ascii="Arial" w:hAnsi="Arial" w:cs="Arial"/>
          <w:b/>
        </w:rPr>
        <w:tab/>
      </w:r>
      <w:r w:rsidRPr="0014798F">
        <w:rPr>
          <w:rFonts w:ascii="Arial" w:hAnsi="Arial" w:cs="Arial"/>
          <w:b/>
        </w:rPr>
        <w:tab/>
      </w:r>
      <w:r w:rsidRPr="0014798F">
        <w:rPr>
          <w:rFonts w:ascii="Arial" w:hAnsi="Arial" w:cs="Arial"/>
          <w:b/>
        </w:rPr>
        <w:tab/>
        <w:t xml:space="preserve">    1,820</w:t>
      </w:r>
    </w:p>
    <w:p w:rsidR="004571B1" w:rsidRPr="0014798F" w:rsidRDefault="004571B1">
      <w:pPr>
        <w:widowControl/>
        <w:shd w:val="pct10" w:color="000000" w:fill="FFFFFF"/>
        <w:tabs>
          <w:tab w:val="left" w:pos="-1152"/>
          <w:tab w:val="left" w:pos="-432"/>
          <w:tab w:val="left" w:pos="900"/>
          <w:tab w:val="decimal" w:leader="dot" w:pos="6030"/>
        </w:tabs>
        <w:ind w:left="900" w:hanging="900"/>
        <w:jc w:val="both"/>
        <w:rPr>
          <w:rFonts w:ascii="Arial" w:hAnsi="Arial" w:cs="Arial"/>
          <w:b/>
        </w:rPr>
      </w:pPr>
      <w:r w:rsidRPr="0014798F">
        <w:rPr>
          <w:rFonts w:ascii="Arial" w:hAnsi="Arial" w:cs="Arial"/>
          <w:b/>
        </w:rPr>
        <w:tab/>
        <w:t>Prepaid expenses</w:t>
      </w:r>
      <w:r w:rsidRPr="0014798F">
        <w:rPr>
          <w:rFonts w:ascii="Arial" w:hAnsi="Arial" w:cs="Arial"/>
          <w:b/>
        </w:rPr>
        <w:tab/>
      </w:r>
      <w:r w:rsidRPr="0014798F">
        <w:rPr>
          <w:rFonts w:ascii="Arial" w:hAnsi="Arial" w:cs="Arial"/>
          <w:b/>
        </w:rPr>
        <w:tab/>
      </w:r>
      <w:r w:rsidRPr="0014798F">
        <w:rPr>
          <w:rFonts w:ascii="Arial" w:hAnsi="Arial" w:cs="Arial"/>
          <w:b/>
        </w:rPr>
        <w:tab/>
        <w:t xml:space="preserve">  </w:t>
      </w:r>
      <w:r w:rsidRPr="0014798F">
        <w:rPr>
          <w:rFonts w:ascii="Arial" w:hAnsi="Arial" w:cs="Arial"/>
          <w:b/>
          <w:u w:val="single"/>
        </w:rPr>
        <w:t xml:space="preserve">  1,430</w:t>
      </w:r>
    </w:p>
    <w:p w:rsidR="004571B1" w:rsidRPr="0014798F" w:rsidRDefault="004571B1">
      <w:pPr>
        <w:widowControl/>
        <w:shd w:val="pct10" w:color="000000" w:fill="FFFFFF"/>
        <w:tabs>
          <w:tab w:val="left" w:pos="-1152"/>
          <w:tab w:val="left" w:pos="-432"/>
          <w:tab w:val="left" w:pos="900"/>
          <w:tab w:val="left" w:pos="1440"/>
          <w:tab w:val="decimal" w:leader="dot" w:pos="6030"/>
        </w:tabs>
        <w:ind w:left="900" w:hanging="900"/>
        <w:jc w:val="both"/>
        <w:rPr>
          <w:rFonts w:ascii="Arial" w:hAnsi="Arial" w:cs="Arial"/>
          <w:b/>
        </w:rPr>
      </w:pPr>
      <w:r w:rsidRPr="0014798F">
        <w:rPr>
          <w:rFonts w:ascii="Arial" w:hAnsi="Arial" w:cs="Arial"/>
          <w:b/>
        </w:rPr>
        <w:tab/>
        <w:t>Total current assets</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9,750</w:t>
      </w:r>
    </w:p>
    <w:p w:rsidR="004571B1" w:rsidRPr="0014798F" w:rsidRDefault="004571B1">
      <w:pPr>
        <w:widowControl/>
        <w:shd w:val="pct10" w:color="000000" w:fill="FFFFFF"/>
        <w:tabs>
          <w:tab w:val="left" w:pos="-1152"/>
          <w:tab w:val="left" w:pos="-432"/>
          <w:tab w:val="left" w:pos="720"/>
          <w:tab w:val="decimal" w:leader="dot" w:pos="6030"/>
        </w:tabs>
        <w:ind w:left="720" w:hanging="720"/>
        <w:jc w:val="both"/>
        <w:rPr>
          <w:rFonts w:ascii="Arial" w:hAnsi="Arial" w:cs="Arial"/>
          <w:b/>
        </w:rPr>
      </w:pPr>
      <w:r w:rsidRPr="0014798F">
        <w:rPr>
          <w:rFonts w:ascii="Arial" w:hAnsi="Arial" w:cs="Arial"/>
          <w:b/>
        </w:rPr>
        <w:tab/>
        <w:t>Plant and equipment, net</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single"/>
        </w:rPr>
        <w:t xml:space="preserve">    6,000</w:t>
      </w:r>
    </w:p>
    <w:p w:rsidR="004571B1" w:rsidRPr="0014798F" w:rsidRDefault="004571B1">
      <w:pPr>
        <w:widowControl/>
        <w:shd w:val="pct10" w:color="000000" w:fill="FFFFFF"/>
        <w:tabs>
          <w:tab w:val="left" w:pos="-1152"/>
          <w:tab w:val="left" w:pos="-432"/>
          <w:tab w:val="left" w:pos="720"/>
          <w:tab w:val="left" w:pos="1440"/>
          <w:tab w:val="decimal" w:leader="dot" w:pos="6030"/>
        </w:tabs>
        <w:ind w:left="1080" w:hanging="1080"/>
        <w:jc w:val="both"/>
        <w:rPr>
          <w:rFonts w:ascii="Arial" w:hAnsi="Arial" w:cs="Arial"/>
          <w:b/>
        </w:rPr>
      </w:pPr>
      <w:r w:rsidRPr="0014798F">
        <w:rPr>
          <w:rFonts w:ascii="Arial" w:hAnsi="Arial" w:cs="Arial"/>
          <w:b/>
        </w:rPr>
        <w:tab/>
        <w:t>Total assets</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double"/>
        </w:rPr>
        <w:t>$15,750</w:t>
      </w:r>
    </w:p>
    <w:p w:rsidR="004571B1" w:rsidRPr="0014798F" w:rsidRDefault="004571B1">
      <w:pPr>
        <w:widowControl/>
        <w:shd w:val="pct10" w:color="auto" w:fill="auto"/>
        <w:tabs>
          <w:tab w:val="left" w:pos="720"/>
          <w:tab w:val="decimal" w:leader="dot" w:pos="6030"/>
        </w:tabs>
        <w:jc w:val="both"/>
        <w:rPr>
          <w:rFonts w:ascii="Arial" w:hAnsi="Arial" w:cs="Arial"/>
          <w:b/>
        </w:rPr>
      </w:pPr>
    </w:p>
    <w:p w:rsidR="004571B1" w:rsidRPr="0014798F" w:rsidRDefault="004571B1">
      <w:pPr>
        <w:widowControl/>
        <w:shd w:val="pct10" w:color="auto" w:fill="auto"/>
        <w:tabs>
          <w:tab w:val="left" w:pos="360"/>
          <w:tab w:val="decimal" w:leader="dot" w:pos="6030"/>
        </w:tabs>
        <w:ind w:firstLine="720"/>
        <w:jc w:val="both"/>
        <w:rPr>
          <w:rFonts w:ascii="Arial" w:hAnsi="Arial" w:cs="Arial"/>
          <w:b/>
          <w:i/>
        </w:rPr>
      </w:pPr>
      <w:r w:rsidRPr="0014798F">
        <w:rPr>
          <w:rFonts w:ascii="Arial" w:hAnsi="Arial" w:cs="Arial"/>
          <w:b/>
          <w:i/>
        </w:rPr>
        <w:t>Liabilities and Stockholders' Equity</w:t>
      </w:r>
    </w:p>
    <w:p w:rsidR="004571B1" w:rsidRPr="0014798F" w:rsidRDefault="004571B1">
      <w:pPr>
        <w:widowControl/>
        <w:shd w:val="pct10" w:color="000000" w:fill="FFFFFF"/>
        <w:tabs>
          <w:tab w:val="left" w:pos="-1152"/>
          <w:tab w:val="left" w:pos="-432"/>
          <w:tab w:val="left" w:pos="720"/>
          <w:tab w:val="decimal" w:leader="dot" w:pos="6030"/>
        </w:tabs>
        <w:ind w:left="720" w:hanging="720"/>
        <w:jc w:val="both"/>
        <w:rPr>
          <w:rFonts w:ascii="Arial" w:hAnsi="Arial" w:cs="Arial"/>
          <w:b/>
        </w:rPr>
      </w:pPr>
      <w:r w:rsidRPr="0014798F">
        <w:rPr>
          <w:rFonts w:ascii="Arial" w:hAnsi="Arial" w:cs="Arial"/>
          <w:b/>
        </w:rPr>
        <w:tab/>
        <w:t>Current liabilities</w:t>
      </w:r>
      <w:r w:rsidRPr="0014798F">
        <w:rPr>
          <w:rFonts w:ascii="Arial" w:hAnsi="Arial" w:cs="Arial"/>
          <w:b/>
        </w:rPr>
        <w:tab/>
      </w:r>
      <w:r w:rsidRPr="0014798F">
        <w:rPr>
          <w:rFonts w:ascii="Arial" w:hAnsi="Arial" w:cs="Arial"/>
          <w:b/>
        </w:rPr>
        <w:tab/>
      </w:r>
      <w:r w:rsidRPr="0014798F">
        <w:rPr>
          <w:rFonts w:ascii="Arial" w:hAnsi="Arial" w:cs="Arial"/>
          <w:b/>
        </w:rPr>
        <w:tab/>
        <w:t xml:space="preserve">  $6,500</w:t>
      </w:r>
    </w:p>
    <w:p w:rsidR="004571B1" w:rsidRPr="0014798F" w:rsidRDefault="004571B1">
      <w:pPr>
        <w:widowControl/>
        <w:shd w:val="pct10" w:color="000000" w:fill="FFFFFF"/>
        <w:tabs>
          <w:tab w:val="left" w:pos="-1152"/>
          <w:tab w:val="left" w:pos="-432"/>
          <w:tab w:val="left" w:pos="720"/>
          <w:tab w:val="decimal" w:leader="dot" w:pos="6030"/>
        </w:tabs>
        <w:ind w:left="720" w:hanging="720"/>
        <w:jc w:val="both"/>
        <w:rPr>
          <w:rFonts w:ascii="Arial" w:hAnsi="Arial" w:cs="Arial"/>
          <w:b/>
        </w:rPr>
      </w:pPr>
      <w:r w:rsidRPr="0014798F">
        <w:rPr>
          <w:rFonts w:ascii="Arial" w:hAnsi="Arial" w:cs="Arial"/>
          <w:b/>
        </w:rPr>
        <w:tab/>
        <w:t>Bond payable</w:t>
      </w:r>
      <w:r w:rsidRPr="0014798F">
        <w:rPr>
          <w:rFonts w:ascii="Arial" w:hAnsi="Arial" w:cs="Arial"/>
          <w:b/>
        </w:rPr>
        <w:tab/>
      </w:r>
      <w:r w:rsidRPr="0014798F">
        <w:rPr>
          <w:rFonts w:ascii="Arial" w:hAnsi="Arial" w:cs="Arial"/>
          <w:b/>
        </w:rPr>
        <w:tab/>
      </w:r>
      <w:r w:rsidRPr="0014798F">
        <w:rPr>
          <w:rFonts w:ascii="Arial" w:hAnsi="Arial" w:cs="Arial"/>
          <w:b/>
        </w:rPr>
        <w:tab/>
        <w:t xml:space="preserve">    6,500</w:t>
      </w:r>
    </w:p>
    <w:p w:rsidR="004571B1" w:rsidRPr="0014798F" w:rsidRDefault="004571B1">
      <w:pPr>
        <w:widowControl/>
        <w:shd w:val="pct10" w:color="000000" w:fill="FFFFFF"/>
        <w:tabs>
          <w:tab w:val="left" w:pos="-1152"/>
          <w:tab w:val="left" w:pos="-432"/>
          <w:tab w:val="left" w:pos="720"/>
          <w:tab w:val="decimal" w:leader="dot" w:pos="6030"/>
        </w:tabs>
        <w:ind w:left="720" w:hanging="720"/>
        <w:jc w:val="both"/>
        <w:rPr>
          <w:rFonts w:ascii="Arial" w:hAnsi="Arial" w:cs="Arial"/>
          <w:b/>
        </w:rPr>
      </w:pPr>
      <w:r w:rsidRPr="0014798F">
        <w:rPr>
          <w:rFonts w:ascii="Arial" w:hAnsi="Arial" w:cs="Arial"/>
          <w:b/>
        </w:rPr>
        <w:tab/>
        <w:t>Stockholders’ equity</w:t>
      </w:r>
      <w:r w:rsidRPr="0014798F">
        <w:rPr>
          <w:rFonts w:ascii="Arial" w:hAnsi="Arial" w:cs="Arial"/>
          <w:b/>
        </w:rPr>
        <w:tab/>
      </w:r>
      <w:r w:rsidRPr="0014798F">
        <w:rPr>
          <w:rFonts w:ascii="Arial" w:hAnsi="Arial" w:cs="Arial"/>
          <w:b/>
        </w:rPr>
        <w:tab/>
      </w:r>
      <w:r w:rsidRPr="0014798F">
        <w:rPr>
          <w:rFonts w:ascii="Arial" w:hAnsi="Arial" w:cs="Arial"/>
          <w:b/>
        </w:rPr>
        <w:tab/>
        <w:t xml:space="preserve">  </w:t>
      </w:r>
      <w:r w:rsidRPr="0014798F">
        <w:rPr>
          <w:rFonts w:ascii="Arial" w:hAnsi="Arial" w:cs="Arial"/>
          <w:b/>
          <w:u w:val="single"/>
        </w:rPr>
        <w:t xml:space="preserve">  2,750</w:t>
      </w:r>
    </w:p>
    <w:p w:rsidR="004571B1" w:rsidRPr="0014798F" w:rsidRDefault="004571B1">
      <w:pPr>
        <w:widowControl/>
        <w:pBdr>
          <w:bottom w:val="single" w:sz="4" w:space="1" w:color="auto"/>
        </w:pBdr>
        <w:shd w:val="pct10" w:color="000000" w:fill="FFFFFF"/>
        <w:tabs>
          <w:tab w:val="left" w:pos="-1152"/>
          <w:tab w:val="left" w:pos="-432"/>
          <w:tab w:val="left" w:pos="720"/>
          <w:tab w:val="decimal" w:leader="dot" w:pos="6030"/>
        </w:tabs>
        <w:spacing w:line="360" w:lineRule="auto"/>
        <w:ind w:left="1080" w:hanging="1080"/>
        <w:jc w:val="both"/>
        <w:rPr>
          <w:rFonts w:ascii="Arial" w:hAnsi="Arial" w:cs="Arial"/>
          <w:b/>
        </w:rPr>
      </w:pPr>
      <w:r w:rsidRPr="0014798F">
        <w:rPr>
          <w:rFonts w:ascii="Arial" w:hAnsi="Arial" w:cs="Arial"/>
          <w:b/>
        </w:rPr>
        <w:tab/>
        <w:t>Total liabilities and equity</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double"/>
        </w:rPr>
        <w:t>$15,750</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Supporting computations:</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1:</w:t>
      </w:r>
      <w:r w:rsidRPr="0014798F">
        <w:rPr>
          <w:rFonts w:ascii="Arial" w:hAnsi="Arial" w:cs="Arial"/>
          <w:b/>
          <w:sz w:val="21"/>
        </w:rPr>
        <w:tab/>
        <w:t>Net income/Sales</w:t>
      </w:r>
      <w:r w:rsidRPr="0014798F">
        <w:rPr>
          <w:rFonts w:ascii="Arial" w:hAnsi="Arial" w:cs="Arial"/>
          <w:b/>
          <w:sz w:val="21"/>
        </w:rPr>
        <w:tab/>
        <w:t>= 10%</w:t>
      </w:r>
    </w:p>
    <w:p w:rsidR="004571B1" w:rsidRPr="0014798F" w:rsidRDefault="004571B1">
      <w:pPr>
        <w:widowControl/>
        <w:tabs>
          <w:tab w:val="left" w:pos="720"/>
        </w:tabs>
        <w:ind w:firstLine="1440"/>
        <w:jc w:val="both"/>
        <w:rPr>
          <w:rFonts w:ascii="Arial" w:hAnsi="Arial" w:cs="Arial"/>
          <w:b/>
          <w:sz w:val="21"/>
        </w:rPr>
      </w:pPr>
      <w:r w:rsidRPr="0014798F">
        <w:rPr>
          <w:rFonts w:ascii="Arial" w:hAnsi="Arial" w:cs="Arial"/>
          <w:b/>
          <w:sz w:val="21"/>
        </w:rPr>
        <w:t>$1,300 / ?</w:t>
      </w:r>
      <w:r w:rsidRPr="0014798F">
        <w:rPr>
          <w:rFonts w:ascii="Arial" w:hAnsi="Arial" w:cs="Arial"/>
          <w:b/>
          <w:sz w:val="21"/>
        </w:rPr>
        <w:tab/>
        <w:t>= 10%</w:t>
      </w: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sym w:font="Symbol" w:char="F05C"/>
      </w:r>
      <w:r w:rsidRPr="0014798F">
        <w:rPr>
          <w:rFonts w:ascii="Arial" w:hAnsi="Arial" w:cs="Arial"/>
          <w:b/>
          <w:sz w:val="21"/>
        </w:rPr>
        <w:t>Sales</w:t>
      </w:r>
      <w:r w:rsidRPr="0014798F">
        <w:rPr>
          <w:rFonts w:ascii="Arial" w:hAnsi="Arial" w:cs="Arial"/>
          <w:b/>
          <w:sz w:val="21"/>
        </w:rPr>
        <w:tab/>
      </w:r>
      <w:r w:rsidRPr="0014798F">
        <w:rPr>
          <w:rFonts w:ascii="Arial" w:hAnsi="Arial" w:cs="Arial"/>
          <w:b/>
          <w:sz w:val="21"/>
        </w:rPr>
        <w:tab/>
        <w:t>= $13,000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2:</w:t>
      </w:r>
      <w:r w:rsidRPr="0014798F">
        <w:rPr>
          <w:rFonts w:ascii="Arial" w:hAnsi="Arial" w:cs="Arial"/>
          <w:b/>
          <w:sz w:val="21"/>
        </w:rPr>
        <w:tab/>
        <w:t>Gross Margin</w:t>
      </w:r>
      <w:r w:rsidRPr="0014798F">
        <w:rPr>
          <w:rFonts w:ascii="Arial" w:hAnsi="Arial" w:cs="Arial"/>
          <w:b/>
          <w:sz w:val="21"/>
        </w:rPr>
        <w:tab/>
      </w:r>
      <w:r w:rsidRPr="0014798F">
        <w:rPr>
          <w:rFonts w:ascii="Arial" w:hAnsi="Arial" w:cs="Arial"/>
          <w:b/>
          <w:sz w:val="21"/>
        </w:rPr>
        <w:tab/>
        <w:t>= Sales x Gross margin ratio</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$13,000 x 30%</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rPr>
        <w:tab/>
      </w:r>
      <w:r w:rsidRPr="0014798F">
        <w:rPr>
          <w:rFonts w:ascii="Arial" w:hAnsi="Arial" w:cs="Arial"/>
          <w:b/>
          <w:sz w:val="21"/>
        </w:rPr>
        <w:tab/>
        <w:t>= $3,900</w:t>
      </w:r>
    </w:p>
    <w:p w:rsidR="004571B1" w:rsidRPr="0014798F" w:rsidRDefault="004571B1">
      <w:pPr>
        <w:widowControl/>
        <w:tabs>
          <w:tab w:val="left" w:pos="360"/>
        </w:tabs>
        <w:jc w:val="both"/>
        <w:rPr>
          <w:rFonts w:ascii="Arial" w:hAnsi="Arial" w:cs="Arial"/>
          <w:b/>
          <w:sz w:val="21"/>
        </w:rPr>
      </w:pP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t>Cost of good sold</w:t>
      </w:r>
      <w:r w:rsidRPr="0014798F">
        <w:rPr>
          <w:rFonts w:ascii="Arial" w:hAnsi="Arial" w:cs="Arial"/>
          <w:b/>
          <w:sz w:val="21"/>
        </w:rPr>
        <w:tab/>
        <w:t>= Sales - Gross margin</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$13,000 - $3,900</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rPr>
        <w:tab/>
        <w:t>= $9,100</w:t>
      </w:r>
    </w:p>
    <w:p w:rsidR="004571B1" w:rsidRPr="0014798F" w:rsidRDefault="004571B1">
      <w:pPr>
        <w:widowControl/>
        <w:tabs>
          <w:tab w:val="left" w:pos="360"/>
        </w:tabs>
        <w:jc w:val="both"/>
        <w:rPr>
          <w:rFonts w:ascii="Arial" w:hAnsi="Arial" w:cs="Arial"/>
          <w:b/>
          <w:sz w:val="21"/>
        </w:rPr>
      </w:pP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t>Inventory</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Cost of goods sold </w:t>
      </w:r>
      <w:r w:rsidRPr="0014798F">
        <w:rPr>
          <w:rFonts w:ascii="Arial" w:hAnsi="Arial" w:cs="Arial"/>
          <w:b/>
          <w:sz w:val="21"/>
        </w:rPr>
        <w:sym w:font="Symbol" w:char="F0B8"/>
      </w:r>
      <w:r w:rsidRPr="0014798F">
        <w:rPr>
          <w:rFonts w:ascii="Arial" w:hAnsi="Arial" w:cs="Arial"/>
          <w:b/>
          <w:sz w:val="21"/>
        </w:rPr>
        <w:t xml:space="preserve"> Inventory turnover</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$9,100 </w:t>
      </w:r>
      <w:r w:rsidRPr="0014798F">
        <w:rPr>
          <w:rFonts w:ascii="Arial" w:hAnsi="Arial" w:cs="Arial"/>
          <w:b/>
          <w:sz w:val="21"/>
        </w:rPr>
        <w:sym w:font="Symbol" w:char="F0B8"/>
      </w:r>
      <w:r w:rsidRPr="0014798F">
        <w:rPr>
          <w:rFonts w:ascii="Arial" w:hAnsi="Arial" w:cs="Arial"/>
          <w:b/>
          <w:sz w:val="21"/>
        </w:rPr>
        <w:t xml:space="preserve"> 5</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$1,820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3:</w:t>
      </w:r>
      <w:r w:rsidRPr="0014798F">
        <w:rPr>
          <w:rFonts w:ascii="Arial" w:hAnsi="Arial" w:cs="Arial"/>
          <w:b/>
          <w:sz w:val="21"/>
        </w:rPr>
        <w:tab/>
        <w:t>Accounts recble.</w:t>
      </w:r>
      <w:r w:rsidRPr="0014798F">
        <w:rPr>
          <w:rFonts w:ascii="Arial" w:hAnsi="Arial" w:cs="Arial"/>
          <w:b/>
          <w:sz w:val="21"/>
        </w:rPr>
        <w:tab/>
        <w:t xml:space="preserve">= Sales </w:t>
      </w:r>
      <w:r w:rsidRPr="0014798F">
        <w:rPr>
          <w:rFonts w:ascii="Arial" w:hAnsi="Arial" w:cs="Arial"/>
          <w:b/>
          <w:sz w:val="21"/>
        </w:rPr>
        <w:sym w:font="Symbol" w:char="F0B8"/>
      </w:r>
      <w:r w:rsidRPr="0014798F">
        <w:rPr>
          <w:rFonts w:ascii="Arial" w:hAnsi="Arial" w:cs="Arial"/>
          <w:b/>
          <w:sz w:val="21"/>
        </w:rPr>
        <w:t xml:space="preserve"> Accounts receivable turnover</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$13,000 </w:t>
      </w:r>
      <w:r w:rsidRPr="0014798F">
        <w:rPr>
          <w:rFonts w:ascii="Arial" w:hAnsi="Arial" w:cs="Arial"/>
          <w:b/>
          <w:sz w:val="21"/>
        </w:rPr>
        <w:sym w:font="Symbol" w:char="F0B8"/>
      </w:r>
      <w:r w:rsidRPr="0014798F">
        <w:rPr>
          <w:rFonts w:ascii="Arial" w:hAnsi="Arial" w:cs="Arial"/>
          <w:b/>
          <w:sz w:val="21"/>
        </w:rPr>
        <w:t xml:space="preserve"> 5</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$2,600</w:t>
      </w:r>
    </w:p>
    <w:p w:rsidR="004571B1" w:rsidRPr="0014798F" w:rsidRDefault="004571B1">
      <w:pPr>
        <w:pStyle w:val="1"/>
        <w:tabs>
          <w:tab w:val="clear" w:pos="4680"/>
          <w:tab w:val="left" w:pos="720"/>
        </w:tabs>
        <w:rPr>
          <w:rFonts w:cs="Arial"/>
        </w:rPr>
      </w:pPr>
      <w:r w:rsidRPr="0014798F">
        <w:rPr>
          <w:rFonts w:cs="Arial"/>
          <w:sz w:val="21"/>
        </w:rPr>
        <w:br w:type="page"/>
      </w:r>
      <w:r w:rsidRPr="0014798F">
        <w:rPr>
          <w:rFonts w:cs="Arial"/>
        </w:rPr>
        <w:t>Problem 1-7—continued</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4:</w:t>
      </w:r>
      <w:r w:rsidRPr="0014798F">
        <w:rPr>
          <w:rFonts w:ascii="Arial" w:hAnsi="Arial" w:cs="Arial"/>
          <w:b/>
          <w:sz w:val="21"/>
        </w:rPr>
        <w:tab/>
        <w:t>Working capital</w:t>
      </w:r>
      <w:r w:rsidRPr="0014798F">
        <w:rPr>
          <w:rFonts w:ascii="Arial" w:hAnsi="Arial" w:cs="Arial"/>
          <w:b/>
          <w:sz w:val="21"/>
        </w:rPr>
        <w:tab/>
        <w:t xml:space="preserve">= Sales </w:t>
      </w:r>
      <w:r w:rsidRPr="0014798F">
        <w:rPr>
          <w:rFonts w:ascii="Arial" w:hAnsi="Arial" w:cs="Arial"/>
          <w:b/>
          <w:sz w:val="21"/>
        </w:rPr>
        <w:sym w:font="Symbol" w:char="F0B8"/>
      </w:r>
      <w:r w:rsidRPr="0014798F">
        <w:rPr>
          <w:rFonts w:ascii="Arial" w:hAnsi="Arial" w:cs="Arial"/>
          <w:b/>
          <w:sz w:val="21"/>
        </w:rPr>
        <w:t xml:space="preserve"> Sales to end-of-year working capital</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$13,000 </w:t>
      </w:r>
      <w:r w:rsidRPr="0014798F">
        <w:rPr>
          <w:rFonts w:ascii="Arial" w:hAnsi="Arial" w:cs="Arial"/>
          <w:b/>
          <w:sz w:val="21"/>
        </w:rPr>
        <w:sym w:font="Symbol" w:char="F0B8"/>
      </w:r>
      <w:r w:rsidRPr="0014798F">
        <w:rPr>
          <w:rFonts w:ascii="Arial" w:hAnsi="Arial" w:cs="Arial"/>
          <w:b/>
          <w:sz w:val="21"/>
        </w:rPr>
        <w:t xml:space="preserve"> 4</w:t>
      </w: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$3,250</w:t>
      </w:r>
    </w:p>
    <w:p w:rsidR="004571B1" w:rsidRPr="0014798F" w:rsidRDefault="004571B1">
      <w:pPr>
        <w:widowControl/>
        <w:tabs>
          <w:tab w:val="left" w:pos="360"/>
        </w:tabs>
        <w:jc w:val="both"/>
        <w:rPr>
          <w:rFonts w:ascii="Arial" w:hAnsi="Arial" w:cs="Arial"/>
          <w:b/>
          <w:sz w:val="21"/>
        </w:rPr>
      </w:pP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Note:</w:t>
      </w:r>
      <w:r w:rsidRPr="0014798F">
        <w:rPr>
          <w:rFonts w:ascii="Arial" w:hAnsi="Arial" w:cs="Arial"/>
          <w:b/>
          <w:sz w:val="21"/>
        </w:rPr>
        <w:tab/>
        <w:t>Current assets</w:t>
      </w:r>
      <w:r w:rsidRPr="0014798F">
        <w:rPr>
          <w:rFonts w:ascii="Arial" w:hAnsi="Arial" w:cs="Arial"/>
          <w:b/>
          <w:sz w:val="21"/>
        </w:rPr>
        <w:tab/>
        <w:t>= Current liabilities + Working capital</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Current assets</w:t>
      </w:r>
      <w:r w:rsidRPr="0014798F">
        <w:rPr>
          <w:rFonts w:ascii="Arial" w:hAnsi="Arial" w:cs="Arial"/>
          <w:b/>
          <w:sz w:val="21"/>
        </w:rPr>
        <w:tab/>
        <w:t>= Current liabilities + $3,250</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Current liabilities</w:t>
      </w:r>
      <w:r w:rsidRPr="0014798F">
        <w:rPr>
          <w:rFonts w:ascii="Arial" w:hAnsi="Arial" w:cs="Arial"/>
          <w:b/>
          <w:sz w:val="21"/>
        </w:rPr>
        <w:tab/>
        <w:t>= Current assets - $3,250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Then:</w:t>
      </w:r>
      <w:r w:rsidRPr="0014798F">
        <w:rPr>
          <w:rFonts w:ascii="Arial" w:hAnsi="Arial" w:cs="Arial"/>
          <w:b/>
          <w:sz w:val="21"/>
        </w:rPr>
        <w:tab/>
        <w:t>Current ratio</w:t>
      </w:r>
      <w:r w:rsidRPr="0014798F">
        <w:rPr>
          <w:rFonts w:ascii="Arial" w:hAnsi="Arial" w:cs="Arial"/>
          <w:b/>
          <w:sz w:val="21"/>
        </w:rPr>
        <w:tab/>
      </w:r>
      <w:r w:rsidRPr="0014798F">
        <w:rPr>
          <w:rFonts w:ascii="Arial" w:hAnsi="Arial" w:cs="Arial"/>
          <w:b/>
          <w:sz w:val="21"/>
        </w:rPr>
        <w:tab/>
        <w:t xml:space="preserve">= Current assets </w:t>
      </w:r>
      <w:r w:rsidRPr="0014798F">
        <w:rPr>
          <w:rFonts w:ascii="Arial" w:hAnsi="Arial" w:cs="Arial"/>
          <w:b/>
          <w:sz w:val="21"/>
        </w:rPr>
        <w:sym w:font="Symbol" w:char="F0B8"/>
      </w:r>
      <w:r w:rsidRPr="0014798F">
        <w:rPr>
          <w:rFonts w:ascii="Arial" w:hAnsi="Arial" w:cs="Arial"/>
          <w:b/>
          <w:sz w:val="21"/>
        </w:rPr>
        <w:t xml:space="preserve"> Current liabilities</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1.5</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Current assets </w:t>
      </w:r>
      <w:r w:rsidRPr="0014798F">
        <w:rPr>
          <w:rFonts w:ascii="Arial" w:hAnsi="Arial" w:cs="Arial"/>
          <w:b/>
          <w:sz w:val="21"/>
        </w:rPr>
        <w:sym w:font="Symbol" w:char="F0B8"/>
      </w:r>
      <w:r w:rsidRPr="0014798F">
        <w:rPr>
          <w:rFonts w:ascii="Arial" w:hAnsi="Arial" w:cs="Arial"/>
          <w:b/>
          <w:sz w:val="21"/>
        </w:rPr>
        <w:t xml:space="preserve"> (Current assets - $3,250)</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t xml:space="preserve">    Current assets /1.5</w:t>
      </w:r>
      <w:r w:rsidRPr="0014798F">
        <w:rPr>
          <w:rFonts w:ascii="Arial" w:hAnsi="Arial" w:cs="Arial"/>
          <w:b/>
          <w:sz w:val="21"/>
        </w:rPr>
        <w:tab/>
        <w:t>= (Current assets - $3,250)</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Current assets</w:t>
      </w:r>
      <w:r w:rsidRPr="0014798F">
        <w:rPr>
          <w:rFonts w:ascii="Arial" w:hAnsi="Arial" w:cs="Arial"/>
          <w:b/>
          <w:sz w:val="21"/>
        </w:rPr>
        <w:tab/>
        <w:t>= 1.5 x Current assets - $4,875</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t xml:space="preserve">   0.5 x Current assets= $4,875</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Current assets</w:t>
      </w:r>
      <w:r w:rsidRPr="0014798F">
        <w:rPr>
          <w:rFonts w:ascii="Arial" w:hAnsi="Arial" w:cs="Arial"/>
          <w:b/>
          <w:sz w:val="21"/>
        </w:rPr>
        <w:tab/>
        <w:t xml:space="preserve">= </w:t>
      </w:r>
      <w:r w:rsidRPr="0014798F">
        <w:rPr>
          <w:rFonts w:ascii="Arial" w:hAnsi="Arial" w:cs="Arial"/>
          <w:b/>
          <w:sz w:val="21"/>
          <w:u w:val="double"/>
        </w:rPr>
        <w:t>$9,750</w:t>
      </w:r>
    </w:p>
    <w:p w:rsidR="004571B1" w:rsidRPr="0014798F" w:rsidRDefault="004571B1">
      <w:pPr>
        <w:widowControl/>
        <w:tabs>
          <w:tab w:val="left" w:pos="720"/>
        </w:tabs>
        <w:ind w:firstLine="720"/>
        <w:jc w:val="both"/>
        <w:rPr>
          <w:rFonts w:ascii="Arial" w:hAnsi="Arial" w:cs="Arial"/>
          <w:b/>
          <w:sz w:val="21"/>
        </w:rPr>
      </w:pPr>
    </w:p>
    <w:p w:rsidR="004571B1" w:rsidRPr="0014798F" w:rsidRDefault="004571B1">
      <w:pPr>
        <w:widowControl/>
        <w:tabs>
          <w:tab w:val="left" w:pos="720"/>
        </w:tabs>
        <w:ind w:firstLine="360"/>
        <w:jc w:val="both"/>
        <w:rPr>
          <w:rFonts w:ascii="Arial" w:hAnsi="Arial" w:cs="Arial"/>
          <w:b/>
          <w:sz w:val="21"/>
        </w:rPr>
      </w:pPr>
      <w:r w:rsidRPr="0014798F">
        <w:rPr>
          <w:rFonts w:ascii="Arial" w:hAnsi="Arial" w:cs="Arial"/>
          <w:b/>
          <w:sz w:val="21"/>
        </w:rPr>
        <w:t>And:</w:t>
      </w:r>
      <w:r w:rsidRPr="0014798F">
        <w:rPr>
          <w:rFonts w:ascii="Arial" w:hAnsi="Arial" w:cs="Arial"/>
          <w:b/>
          <w:sz w:val="21"/>
        </w:rPr>
        <w:tab/>
        <w:t xml:space="preserve">Current liabilities </w:t>
      </w:r>
      <w:r w:rsidRPr="0014798F">
        <w:rPr>
          <w:rFonts w:ascii="Arial" w:hAnsi="Arial" w:cs="Arial"/>
          <w:b/>
          <w:sz w:val="21"/>
        </w:rPr>
        <w:tab/>
        <w:t>= $9,750 - $3,250</w:t>
      </w:r>
    </w:p>
    <w:p w:rsidR="004571B1" w:rsidRPr="0014798F" w:rsidRDefault="004571B1">
      <w:pPr>
        <w:widowControl/>
        <w:tabs>
          <w:tab w:val="left" w:pos="72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rPr>
        <w:tab/>
        <w:t xml:space="preserve">= </w:t>
      </w:r>
      <w:r w:rsidRPr="0014798F">
        <w:rPr>
          <w:rFonts w:ascii="Arial" w:hAnsi="Arial" w:cs="Arial"/>
          <w:b/>
          <w:sz w:val="21"/>
          <w:u w:val="double"/>
        </w:rPr>
        <w:t>$6,500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5:</w:t>
      </w:r>
      <w:r w:rsidRPr="0014798F">
        <w:rPr>
          <w:rFonts w:ascii="Arial" w:hAnsi="Arial" w:cs="Arial"/>
          <w:b/>
          <w:sz w:val="21"/>
        </w:rPr>
        <w:tab/>
        <w:t>Acid-test ratio</w:t>
      </w:r>
      <w:r w:rsidRPr="0014798F">
        <w:rPr>
          <w:rFonts w:ascii="Arial" w:hAnsi="Arial" w:cs="Arial"/>
          <w:b/>
          <w:sz w:val="21"/>
        </w:rPr>
        <w:tab/>
      </w:r>
      <w:r w:rsidRPr="0014798F">
        <w:rPr>
          <w:rFonts w:ascii="Arial" w:hAnsi="Arial" w:cs="Arial"/>
          <w:b/>
          <w:sz w:val="21"/>
        </w:rPr>
        <w:tab/>
        <w:t>= 1.0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Then:</w:t>
      </w:r>
      <w:r w:rsidRPr="0014798F">
        <w:rPr>
          <w:rFonts w:ascii="Arial" w:hAnsi="Arial" w:cs="Arial"/>
          <w:b/>
          <w:sz w:val="21"/>
        </w:rPr>
        <w:tab/>
        <w:t>Cash + Accounts receivable</w:t>
      </w:r>
      <w:r w:rsidRPr="0014798F">
        <w:rPr>
          <w:rFonts w:ascii="Arial" w:hAnsi="Arial" w:cs="Arial"/>
          <w:b/>
          <w:sz w:val="21"/>
        </w:rPr>
        <w:tab/>
        <w:t>= Current liabilities</w:t>
      </w:r>
    </w:p>
    <w:p w:rsidR="004571B1" w:rsidRPr="0014798F" w:rsidRDefault="004571B1">
      <w:pPr>
        <w:widowControl/>
        <w:tabs>
          <w:tab w:val="left" w:pos="720"/>
        </w:tabs>
        <w:ind w:firstLine="1080"/>
        <w:jc w:val="both"/>
        <w:rPr>
          <w:rFonts w:ascii="Arial" w:hAnsi="Arial" w:cs="Arial"/>
          <w:b/>
          <w:sz w:val="21"/>
        </w:rPr>
      </w:pPr>
      <w:r w:rsidRPr="0014798F">
        <w:rPr>
          <w:rFonts w:ascii="Arial" w:hAnsi="Arial" w:cs="Arial"/>
          <w:b/>
          <w:sz w:val="21"/>
        </w:rPr>
        <w:t xml:space="preserve">Cash </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 $6,500 - $2,600 = </w:t>
      </w:r>
      <w:r w:rsidRPr="0014798F">
        <w:rPr>
          <w:rFonts w:ascii="Arial" w:hAnsi="Arial" w:cs="Arial"/>
          <w:b/>
          <w:sz w:val="21"/>
          <w:u w:val="double"/>
        </w:rPr>
        <w:t>$3,900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6:</w:t>
      </w:r>
      <w:r w:rsidRPr="0014798F">
        <w:rPr>
          <w:rFonts w:ascii="Arial" w:hAnsi="Arial" w:cs="Arial"/>
          <w:b/>
          <w:sz w:val="21"/>
        </w:rPr>
        <w:tab/>
        <w:t>Prepaid expenses</w:t>
      </w:r>
      <w:r w:rsidRPr="0014798F">
        <w:rPr>
          <w:rFonts w:ascii="Arial" w:hAnsi="Arial" w:cs="Arial"/>
          <w:b/>
          <w:sz w:val="21"/>
        </w:rPr>
        <w:tab/>
        <w:t>= Current assets - Cash - Accounts recble. - Inventory</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$9,750 - $3,900 - $2,600 - $1,820 </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$1,430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7:</w:t>
      </w:r>
      <w:r w:rsidRPr="0014798F">
        <w:rPr>
          <w:rFonts w:ascii="Arial" w:hAnsi="Arial" w:cs="Arial"/>
          <w:b/>
          <w:sz w:val="21"/>
        </w:rPr>
        <w:tab/>
        <w:t>Times interest earned</w:t>
      </w:r>
      <w:r w:rsidRPr="0014798F">
        <w:rPr>
          <w:rFonts w:ascii="Arial" w:hAnsi="Arial" w:cs="Arial"/>
          <w:b/>
          <w:sz w:val="21"/>
        </w:rPr>
        <w:tab/>
      </w:r>
      <w:r w:rsidRPr="0014798F">
        <w:rPr>
          <w:rFonts w:ascii="Arial" w:hAnsi="Arial" w:cs="Arial"/>
          <w:b/>
          <w:sz w:val="21"/>
        </w:rPr>
        <w:tab/>
        <w:t>= (Income before tax + Interest exp.) / Interest exp.</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5</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($1,300 + Interest expense) / Interest expense</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5 (Interest expense)</w:t>
      </w:r>
      <w:r w:rsidRPr="0014798F">
        <w:rPr>
          <w:rFonts w:ascii="Arial" w:hAnsi="Arial" w:cs="Arial"/>
          <w:b/>
          <w:sz w:val="21"/>
        </w:rPr>
        <w:tab/>
        <w:t>= $1,300 + Interest expense</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4 (Interest expense)</w:t>
      </w:r>
      <w:r w:rsidRPr="0014798F">
        <w:rPr>
          <w:rFonts w:ascii="Arial" w:hAnsi="Arial" w:cs="Arial"/>
          <w:b/>
          <w:sz w:val="21"/>
        </w:rPr>
        <w:tab/>
        <w:t>= $1,300</w:t>
      </w:r>
      <w:r w:rsidRPr="0014798F">
        <w:rPr>
          <w:rFonts w:ascii="Arial" w:hAnsi="Arial" w:cs="Arial"/>
          <w:b/>
          <w:sz w:val="21"/>
        </w:rPr>
        <w:tab/>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Interest expense</w:t>
      </w:r>
      <w:r w:rsidRPr="0014798F">
        <w:rPr>
          <w:rFonts w:ascii="Arial" w:hAnsi="Arial" w:cs="Arial"/>
          <w:b/>
          <w:sz w:val="21"/>
        </w:rPr>
        <w:tab/>
      </w:r>
      <w:r w:rsidRPr="0014798F">
        <w:rPr>
          <w:rFonts w:ascii="Arial" w:hAnsi="Arial" w:cs="Arial"/>
          <w:b/>
          <w:sz w:val="21"/>
        </w:rPr>
        <w:tab/>
        <w:t>= $325</w:t>
      </w:r>
      <w:r w:rsidRPr="0014798F">
        <w:rPr>
          <w:rFonts w:ascii="Arial" w:hAnsi="Arial" w:cs="Arial"/>
          <w:b/>
          <w:sz w:val="21"/>
        </w:rPr>
        <w:tab/>
      </w:r>
    </w:p>
    <w:p w:rsidR="004571B1" w:rsidRPr="0014798F" w:rsidRDefault="004571B1">
      <w:pPr>
        <w:widowControl/>
        <w:tabs>
          <w:tab w:val="left" w:pos="360"/>
        </w:tabs>
        <w:jc w:val="both"/>
        <w:rPr>
          <w:rFonts w:ascii="Arial" w:hAnsi="Arial" w:cs="Arial"/>
          <w:b/>
          <w:sz w:val="21"/>
        </w:rPr>
      </w:pP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t>Par value of bonds payable</w:t>
      </w:r>
      <w:r w:rsidRPr="0014798F">
        <w:rPr>
          <w:rFonts w:ascii="Arial" w:hAnsi="Arial" w:cs="Arial"/>
          <w:b/>
          <w:sz w:val="21"/>
        </w:rPr>
        <w:tab/>
        <w:t>= Interest expense / Interest rate on bonds</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$325  /  0.05</w:t>
      </w:r>
      <w:r w:rsidRPr="0014798F">
        <w:rPr>
          <w:rFonts w:ascii="Arial" w:hAnsi="Arial" w:cs="Arial"/>
          <w:b/>
          <w:sz w:val="21"/>
        </w:rPr>
        <w:tab/>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w:t>
      </w:r>
      <w:r w:rsidRPr="0014798F">
        <w:rPr>
          <w:rFonts w:ascii="Arial" w:hAnsi="Arial" w:cs="Arial"/>
          <w:b/>
          <w:sz w:val="21"/>
          <w:u w:val="double"/>
        </w:rPr>
        <w:t>$6,500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8:</w:t>
      </w:r>
      <w:r w:rsidRPr="0014798F">
        <w:rPr>
          <w:rFonts w:ascii="Arial" w:hAnsi="Arial" w:cs="Arial"/>
          <w:b/>
          <w:sz w:val="21"/>
        </w:rPr>
        <w:tab/>
        <w:t>Shareholders' equity</w:t>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Total assets - Current liabilities - Bonds payable</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$15,750 - $6,500 - $6,500 = </w:t>
      </w:r>
      <w:r w:rsidRPr="0014798F">
        <w:rPr>
          <w:rFonts w:ascii="Arial" w:hAnsi="Arial" w:cs="Arial"/>
          <w:b/>
          <w:sz w:val="21"/>
          <w:u w:val="double"/>
        </w:rPr>
        <w:t>$2,750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9:</w:t>
      </w:r>
      <w:r w:rsidRPr="0014798F">
        <w:rPr>
          <w:rFonts w:ascii="Arial" w:hAnsi="Arial" w:cs="Arial"/>
          <w:b/>
          <w:sz w:val="21"/>
        </w:rPr>
        <w:tab/>
        <w:t>Par value of preferred stock</w:t>
      </w:r>
      <w:r w:rsidRPr="0014798F">
        <w:rPr>
          <w:rFonts w:ascii="Arial" w:hAnsi="Arial" w:cs="Arial"/>
          <w:b/>
          <w:sz w:val="21"/>
        </w:rPr>
        <w:tab/>
        <w:t xml:space="preserve">= Dividend on preferred </w:t>
      </w:r>
      <w:r w:rsidRPr="0014798F">
        <w:rPr>
          <w:rFonts w:ascii="Arial" w:hAnsi="Arial" w:cs="Arial"/>
          <w:b/>
          <w:sz w:val="21"/>
        </w:rPr>
        <w:sym w:font="Symbol" w:char="F0B8"/>
      </w:r>
      <w:r w:rsidRPr="0014798F">
        <w:rPr>
          <w:rFonts w:ascii="Arial" w:hAnsi="Arial" w:cs="Arial"/>
          <w:b/>
          <w:sz w:val="21"/>
        </w:rPr>
        <w:t xml:space="preserve"> Dividend rate</w:t>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xml:space="preserve">= $40 </w:t>
      </w:r>
      <w:r w:rsidRPr="0014798F">
        <w:rPr>
          <w:rFonts w:ascii="Arial" w:hAnsi="Arial" w:cs="Arial"/>
          <w:b/>
          <w:sz w:val="21"/>
        </w:rPr>
        <w:sym w:font="Symbol" w:char="F0B8"/>
      </w:r>
      <w:r w:rsidRPr="0014798F">
        <w:rPr>
          <w:rFonts w:ascii="Arial" w:hAnsi="Arial" w:cs="Arial"/>
          <w:b/>
          <w:sz w:val="21"/>
        </w:rPr>
        <w:t xml:space="preserve"> 0.08</w:t>
      </w:r>
      <w:r w:rsidRPr="0014798F">
        <w:rPr>
          <w:rFonts w:ascii="Arial" w:hAnsi="Arial" w:cs="Arial"/>
          <w:b/>
          <w:sz w:val="21"/>
        </w:rPr>
        <w:tab/>
      </w:r>
    </w:p>
    <w:p w:rsidR="004571B1" w:rsidRPr="0014798F" w:rsidRDefault="004571B1">
      <w:pPr>
        <w:widowControl/>
        <w:tabs>
          <w:tab w:val="left" w:pos="720"/>
        </w:tabs>
        <w:jc w:val="both"/>
        <w:rPr>
          <w:rFonts w:ascii="Arial" w:hAnsi="Arial" w:cs="Arial"/>
          <w:b/>
          <w:sz w:val="21"/>
        </w:rPr>
      </w:pP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r>
      <w:r w:rsidRPr="0014798F">
        <w:rPr>
          <w:rFonts w:ascii="Arial" w:hAnsi="Arial" w:cs="Arial"/>
          <w:b/>
          <w:sz w:val="21"/>
        </w:rPr>
        <w:tab/>
        <w:t>= $500</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10:</w:t>
      </w:r>
      <w:r w:rsidRPr="0014798F">
        <w:rPr>
          <w:rFonts w:ascii="Arial" w:hAnsi="Arial" w:cs="Arial"/>
          <w:b/>
          <w:sz w:val="21"/>
        </w:rPr>
        <w:tab/>
        <w:t>EPS = (Net income-Preferred dividend) / Common shares outstanding</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$3.75 = ($1,300 - $40)  /  Common shares outstanding</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$3.75 x Common shares outstanding = $1,260</w:t>
      </w: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Common shares outstanding = 336</w:t>
      </w:r>
    </w:p>
    <w:p w:rsidR="004571B1" w:rsidRPr="0014798F" w:rsidRDefault="004571B1">
      <w:pPr>
        <w:widowControl/>
        <w:tabs>
          <w:tab w:val="left" w:pos="360"/>
        </w:tabs>
        <w:ind w:firstLine="360"/>
        <w:jc w:val="both"/>
        <w:rPr>
          <w:rFonts w:ascii="Arial" w:hAnsi="Arial" w:cs="Arial"/>
          <w:b/>
          <w:sz w:val="21"/>
        </w:rPr>
      </w:pPr>
    </w:p>
    <w:p w:rsidR="004571B1" w:rsidRPr="0014798F" w:rsidRDefault="004571B1">
      <w:pPr>
        <w:widowControl/>
        <w:tabs>
          <w:tab w:val="left" w:pos="360"/>
        </w:tabs>
        <w:ind w:firstLine="360"/>
        <w:jc w:val="both"/>
        <w:rPr>
          <w:rFonts w:ascii="Arial" w:hAnsi="Arial" w:cs="Arial"/>
          <w:b/>
          <w:sz w:val="21"/>
        </w:rPr>
      </w:pPr>
      <w:r w:rsidRPr="0014798F">
        <w:rPr>
          <w:rFonts w:ascii="Arial" w:hAnsi="Arial" w:cs="Arial"/>
          <w:b/>
          <w:sz w:val="21"/>
        </w:rPr>
        <w:tab/>
      </w:r>
      <w:r w:rsidRPr="0014798F">
        <w:rPr>
          <w:rFonts w:ascii="Arial" w:hAnsi="Arial" w:cs="Arial"/>
          <w:b/>
          <w:sz w:val="21"/>
        </w:rPr>
        <w:tab/>
        <w:t xml:space="preserve">Par value of common stock = 336 x $5 = </w:t>
      </w:r>
      <w:r w:rsidRPr="0014798F">
        <w:rPr>
          <w:rFonts w:ascii="Arial" w:hAnsi="Arial" w:cs="Arial"/>
          <w:b/>
          <w:sz w:val="21"/>
          <w:u w:val="double"/>
        </w:rPr>
        <w:t>$1,680</w:t>
      </w:r>
    </w:p>
    <w:p w:rsidR="004571B1" w:rsidRPr="0014798F" w:rsidRDefault="004571B1">
      <w:pPr>
        <w:pStyle w:val="1"/>
        <w:tabs>
          <w:tab w:val="clear" w:pos="4680"/>
          <w:tab w:val="left" w:pos="720"/>
        </w:tabs>
        <w:rPr>
          <w:rFonts w:cs="Arial"/>
        </w:rPr>
      </w:pPr>
      <w:r w:rsidRPr="0014798F">
        <w:rPr>
          <w:rFonts w:cs="Arial"/>
          <w:sz w:val="21"/>
        </w:rPr>
        <w:br w:type="page"/>
      </w:r>
      <w:r w:rsidRPr="0014798F">
        <w:rPr>
          <w:rFonts w:cs="Arial"/>
        </w:rPr>
        <w:t>Problem 1-7—continued</w:t>
      </w:r>
    </w:p>
    <w:p w:rsidR="004571B1" w:rsidRPr="0014798F" w:rsidRDefault="004571B1">
      <w:pPr>
        <w:widowControl/>
        <w:tabs>
          <w:tab w:val="left" w:pos="720"/>
        </w:tabs>
        <w:jc w:val="both"/>
        <w:rPr>
          <w:rFonts w:ascii="Arial" w:hAnsi="Arial" w:cs="Arial"/>
          <w:b/>
          <w:sz w:val="21"/>
        </w:rPr>
      </w:pPr>
    </w:p>
    <w:p w:rsidR="004571B1" w:rsidRPr="0014798F" w:rsidRDefault="004571B1">
      <w:pPr>
        <w:widowControl/>
        <w:tabs>
          <w:tab w:val="left" w:pos="360"/>
        </w:tabs>
        <w:jc w:val="both"/>
        <w:rPr>
          <w:rFonts w:ascii="Arial" w:hAnsi="Arial" w:cs="Arial"/>
          <w:b/>
          <w:sz w:val="21"/>
        </w:rPr>
      </w:pPr>
      <w:r w:rsidRPr="0014798F">
        <w:rPr>
          <w:rFonts w:ascii="Arial" w:hAnsi="Arial" w:cs="Arial"/>
          <w:b/>
          <w:sz w:val="21"/>
        </w:rPr>
        <w:t>Note 11:</w:t>
      </w:r>
      <w:r w:rsidRPr="0014798F">
        <w:rPr>
          <w:rFonts w:ascii="Arial" w:hAnsi="Arial" w:cs="Arial"/>
          <w:b/>
          <w:sz w:val="21"/>
        </w:rPr>
        <w:tab/>
        <w:t>Retained earnings</w:t>
      </w:r>
      <w:r w:rsidRPr="0014798F">
        <w:rPr>
          <w:rFonts w:ascii="Arial" w:hAnsi="Arial" w:cs="Arial"/>
          <w:b/>
          <w:sz w:val="21"/>
        </w:rPr>
        <w:tab/>
        <w:t>= Stockholders' equity -Common stock - Preferred stock</w:t>
      </w:r>
    </w:p>
    <w:p w:rsidR="004571B1" w:rsidRPr="0014798F" w:rsidRDefault="004571B1">
      <w:pPr>
        <w:widowControl/>
        <w:tabs>
          <w:tab w:val="left" w:pos="720"/>
        </w:tabs>
        <w:ind w:firstLine="2880"/>
        <w:jc w:val="both"/>
        <w:rPr>
          <w:rFonts w:ascii="Arial" w:hAnsi="Arial" w:cs="Arial"/>
          <w:b/>
          <w:sz w:val="21"/>
        </w:rPr>
      </w:pPr>
      <w:r w:rsidRPr="0014798F">
        <w:rPr>
          <w:rFonts w:ascii="Arial" w:hAnsi="Arial" w:cs="Arial"/>
          <w:b/>
          <w:sz w:val="21"/>
        </w:rPr>
        <w:tab/>
        <w:t>= $2,750 - $1,680 - $500</w:t>
      </w:r>
    </w:p>
    <w:p w:rsidR="004571B1" w:rsidRPr="0014798F" w:rsidRDefault="004571B1">
      <w:pPr>
        <w:widowControl/>
        <w:tabs>
          <w:tab w:val="left" w:pos="720"/>
        </w:tabs>
        <w:ind w:firstLine="2880"/>
        <w:jc w:val="both"/>
        <w:rPr>
          <w:rFonts w:ascii="Arial" w:hAnsi="Arial" w:cs="Arial"/>
          <w:b/>
          <w:sz w:val="21"/>
        </w:rPr>
      </w:pPr>
      <w:r w:rsidRPr="0014798F">
        <w:rPr>
          <w:rFonts w:ascii="Arial" w:hAnsi="Arial" w:cs="Arial"/>
          <w:b/>
          <w:sz w:val="21"/>
        </w:rPr>
        <w:t xml:space="preserve"> </w:t>
      </w:r>
      <w:r w:rsidRPr="0014798F">
        <w:rPr>
          <w:rFonts w:ascii="Arial" w:hAnsi="Arial" w:cs="Arial"/>
          <w:b/>
          <w:sz w:val="21"/>
        </w:rPr>
        <w:tab/>
        <w:t xml:space="preserve">= </w:t>
      </w:r>
      <w:r w:rsidRPr="0014798F">
        <w:rPr>
          <w:rFonts w:ascii="Arial" w:hAnsi="Arial" w:cs="Arial"/>
          <w:b/>
          <w:sz w:val="21"/>
          <w:u w:val="double"/>
        </w:rPr>
        <w:t>$570</w:t>
      </w:r>
    </w:p>
    <w:p w:rsidR="004571B1" w:rsidRPr="0014798F" w:rsidRDefault="004571B1">
      <w:pPr>
        <w:widowControl/>
        <w:tabs>
          <w:tab w:val="left" w:pos="720"/>
        </w:tabs>
        <w:jc w:val="both"/>
        <w:rPr>
          <w:rFonts w:ascii="Arial" w:hAnsi="Arial" w:cs="Arial"/>
          <w:b/>
          <w:sz w:val="21"/>
        </w:rPr>
      </w:pPr>
    </w:p>
    <w:p w:rsidR="004571B1" w:rsidRPr="0014798F" w:rsidRDefault="004571B1">
      <w:pPr>
        <w:pStyle w:val="31"/>
        <w:tabs>
          <w:tab w:val="clear" w:pos="-1440"/>
          <w:tab w:val="clear" w:pos="-720"/>
          <w:tab w:val="clear" w:pos="0"/>
          <w:tab w:val="clear" w:pos="1749"/>
          <w:tab w:val="clear" w:pos="2263"/>
          <w:tab w:val="clear" w:pos="2880"/>
          <w:tab w:val="clear" w:pos="4428"/>
          <w:tab w:val="clear" w:pos="4737"/>
          <w:tab w:val="clear" w:pos="5762"/>
          <w:tab w:val="clear" w:pos="8349"/>
          <w:tab w:val="clear" w:pos="8642"/>
        </w:tabs>
        <w:rPr>
          <w:rFonts w:cs="Arial"/>
        </w:rPr>
      </w:pPr>
      <w:r w:rsidRPr="0014798F">
        <w:rPr>
          <w:rFonts w:cs="Arial"/>
        </w:rPr>
        <w:t>b. Dividends paid on common stock:</w:t>
      </w:r>
    </w:p>
    <w:p w:rsidR="004571B1" w:rsidRPr="0014798F" w:rsidRDefault="004571B1">
      <w:pPr>
        <w:pStyle w:val="31"/>
        <w:tabs>
          <w:tab w:val="clear" w:pos="-1440"/>
          <w:tab w:val="clear" w:pos="-720"/>
          <w:tab w:val="clear" w:pos="0"/>
          <w:tab w:val="clear" w:pos="1749"/>
          <w:tab w:val="clear" w:pos="2263"/>
          <w:tab w:val="clear" w:pos="2880"/>
          <w:tab w:val="clear" w:pos="4428"/>
          <w:tab w:val="clear" w:pos="4737"/>
          <w:tab w:val="clear" w:pos="5762"/>
          <w:tab w:val="clear" w:pos="8349"/>
          <w:tab w:val="clear" w:pos="8642"/>
        </w:tabs>
        <w:rPr>
          <w:rFonts w:cs="Arial"/>
        </w:rPr>
      </w:pPr>
    </w:p>
    <w:p w:rsidR="004571B1" w:rsidRPr="0014798F" w:rsidRDefault="004571B1">
      <w:pPr>
        <w:pStyle w:val="8"/>
        <w:pBdr>
          <w:bottom w:val="single" w:sz="4" w:space="1" w:color="auto"/>
        </w:pBdr>
        <w:tabs>
          <w:tab w:val="clear" w:pos="720"/>
          <w:tab w:val="left" w:pos="360"/>
          <w:tab w:val="decimal" w:leader="dot" w:pos="6300"/>
          <w:tab w:val="decimal" w:pos="7200"/>
          <w:tab w:val="decimal" w:pos="8100"/>
        </w:tabs>
        <w:ind w:right="720" w:firstLine="360"/>
        <w:rPr>
          <w:rFonts w:cs="Arial"/>
        </w:rPr>
      </w:pPr>
      <w:r w:rsidRPr="0014798F">
        <w:rPr>
          <w:rFonts w:cs="Arial"/>
        </w:rPr>
        <w:t>Retained earnings, Jan. 1, Year 6</w:t>
      </w:r>
      <w:r w:rsidRPr="0014798F">
        <w:rPr>
          <w:rFonts w:cs="Arial"/>
        </w:rPr>
        <w:tab/>
      </w:r>
      <w:r w:rsidRPr="0014798F">
        <w:rPr>
          <w:rFonts w:cs="Arial"/>
        </w:rPr>
        <w:tab/>
        <w:t>$   350</w:t>
      </w:r>
    </w:p>
    <w:p w:rsidR="004571B1" w:rsidRPr="0014798F" w:rsidRDefault="004571B1">
      <w:pPr>
        <w:widowControl/>
        <w:pBdr>
          <w:top w:val="single" w:sz="4" w:space="1" w:color="000000"/>
          <w:bottom w:val="single" w:sz="4" w:space="1" w:color="auto"/>
        </w:pBdr>
        <w:shd w:val="pct10" w:color="auto" w:fill="auto"/>
        <w:tabs>
          <w:tab w:val="left" w:pos="360"/>
          <w:tab w:val="decimal" w:leader="dot" w:pos="6300"/>
          <w:tab w:val="decimal" w:pos="7200"/>
          <w:tab w:val="decimal" w:pos="8100"/>
        </w:tabs>
        <w:ind w:right="720" w:firstLine="360"/>
        <w:jc w:val="both"/>
        <w:rPr>
          <w:rFonts w:ascii="Arial" w:hAnsi="Arial" w:cs="Arial"/>
          <w:b/>
        </w:rPr>
      </w:pPr>
      <w:r w:rsidRPr="0014798F">
        <w:rPr>
          <w:rFonts w:ascii="Arial" w:hAnsi="Arial" w:cs="Arial"/>
          <w:b/>
        </w:rPr>
        <w:t>Net income for Year 6</w:t>
      </w:r>
      <w:r w:rsidRPr="0014798F">
        <w:rPr>
          <w:rFonts w:ascii="Arial" w:hAnsi="Arial" w:cs="Arial"/>
          <w:b/>
        </w:rPr>
        <w:tab/>
      </w:r>
      <w:r w:rsidRPr="0014798F">
        <w:rPr>
          <w:rFonts w:ascii="Arial" w:hAnsi="Arial" w:cs="Arial"/>
          <w:b/>
        </w:rPr>
        <w:tab/>
      </w:r>
      <w:r w:rsidRPr="0014798F">
        <w:rPr>
          <w:rFonts w:ascii="Arial" w:hAnsi="Arial" w:cs="Arial"/>
          <w:b/>
          <w:u w:val="single"/>
        </w:rPr>
        <w:t xml:space="preserve"> 1,300</w:t>
      </w:r>
      <w:r w:rsidRPr="0014798F">
        <w:rPr>
          <w:rFonts w:ascii="Arial" w:hAnsi="Arial" w:cs="Arial"/>
          <w:b/>
        </w:rPr>
        <w:tab/>
        <w:t>$1,650</w:t>
      </w:r>
    </w:p>
    <w:p w:rsidR="004571B1" w:rsidRPr="0014798F" w:rsidRDefault="004571B1">
      <w:pPr>
        <w:widowControl/>
        <w:pBdr>
          <w:top w:val="single" w:sz="4" w:space="1" w:color="000000"/>
          <w:bottom w:val="single" w:sz="4" w:space="1" w:color="auto"/>
        </w:pBdr>
        <w:shd w:val="pct10" w:color="auto" w:fill="auto"/>
        <w:tabs>
          <w:tab w:val="left" w:pos="360"/>
          <w:tab w:val="decimal" w:leader="dot" w:pos="6300"/>
          <w:tab w:val="decimal" w:pos="7200"/>
          <w:tab w:val="decimal" w:pos="8100"/>
        </w:tabs>
        <w:ind w:right="720" w:firstLine="360"/>
        <w:jc w:val="both"/>
        <w:rPr>
          <w:rFonts w:ascii="Arial" w:hAnsi="Arial" w:cs="Arial"/>
          <w:b/>
        </w:rPr>
      </w:pPr>
      <w:r w:rsidRPr="0014798F">
        <w:rPr>
          <w:rFonts w:ascii="Arial" w:hAnsi="Arial" w:cs="Arial"/>
          <w:b/>
        </w:rPr>
        <w:t>Dividends paid on preferred</w:t>
      </w:r>
      <w:r w:rsidRPr="0014798F">
        <w:rPr>
          <w:rFonts w:ascii="Arial" w:hAnsi="Arial" w:cs="Arial"/>
          <w:b/>
        </w:rPr>
        <w:tab/>
      </w:r>
      <w:r w:rsidRPr="0014798F">
        <w:rPr>
          <w:rFonts w:ascii="Arial" w:hAnsi="Arial" w:cs="Arial"/>
          <w:b/>
        </w:rPr>
        <w:tab/>
      </w:r>
      <w:r w:rsidRPr="0014798F">
        <w:rPr>
          <w:rFonts w:ascii="Arial" w:hAnsi="Arial" w:cs="Arial"/>
          <w:b/>
        </w:rPr>
        <w:tab/>
        <w:t xml:space="preserve">      40</w:t>
      </w:r>
    </w:p>
    <w:p w:rsidR="004571B1" w:rsidRPr="0014798F" w:rsidRDefault="004571B1">
      <w:pPr>
        <w:widowControl/>
        <w:pBdr>
          <w:top w:val="single" w:sz="4" w:space="1" w:color="000000"/>
          <w:bottom w:val="single" w:sz="4" w:space="1" w:color="auto"/>
        </w:pBdr>
        <w:shd w:val="pct10" w:color="auto" w:fill="auto"/>
        <w:tabs>
          <w:tab w:val="left" w:pos="360"/>
          <w:tab w:val="decimal" w:leader="dot" w:pos="6300"/>
          <w:tab w:val="decimal" w:pos="7200"/>
          <w:tab w:val="decimal" w:pos="8100"/>
        </w:tabs>
        <w:ind w:right="720" w:firstLine="360"/>
        <w:jc w:val="both"/>
        <w:rPr>
          <w:rFonts w:ascii="Arial" w:hAnsi="Arial" w:cs="Arial"/>
          <w:b/>
        </w:rPr>
      </w:pPr>
      <w:r w:rsidRPr="0014798F">
        <w:rPr>
          <w:rFonts w:ascii="Arial" w:hAnsi="Arial" w:cs="Arial"/>
          <w:b/>
        </w:rPr>
        <w:t>Dividends paid on common – plug</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single"/>
        </w:rPr>
        <w:t xml:space="preserve">        ?</w:t>
      </w:r>
    </w:p>
    <w:p w:rsidR="004571B1" w:rsidRPr="0014798F" w:rsidRDefault="004571B1">
      <w:pPr>
        <w:widowControl/>
        <w:pBdr>
          <w:top w:val="single" w:sz="4" w:space="1" w:color="000000"/>
          <w:bottom w:val="single" w:sz="4" w:space="1" w:color="auto"/>
        </w:pBdr>
        <w:shd w:val="pct10" w:color="auto" w:fill="auto"/>
        <w:tabs>
          <w:tab w:val="left" w:pos="360"/>
          <w:tab w:val="decimal" w:leader="dot" w:pos="6300"/>
          <w:tab w:val="decimal" w:pos="7200"/>
          <w:tab w:val="decimal" w:pos="8100"/>
        </w:tabs>
        <w:spacing w:line="360" w:lineRule="auto"/>
        <w:ind w:right="720" w:firstLine="360"/>
        <w:jc w:val="both"/>
        <w:rPr>
          <w:rFonts w:ascii="Arial" w:hAnsi="Arial" w:cs="Arial"/>
          <w:b/>
        </w:rPr>
      </w:pPr>
      <w:r w:rsidRPr="0014798F">
        <w:rPr>
          <w:rFonts w:ascii="Arial" w:hAnsi="Arial" w:cs="Arial"/>
          <w:b/>
        </w:rPr>
        <w:t>Retained earnings, Dec. 31, Year 6</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u w:val="double"/>
        </w:rPr>
        <w:t>$  570</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360"/>
        </w:tabs>
        <w:ind w:firstLine="360"/>
        <w:jc w:val="both"/>
        <w:rPr>
          <w:rFonts w:ascii="Arial" w:hAnsi="Arial" w:cs="Arial"/>
          <w:b/>
          <w:u w:val="double"/>
        </w:rPr>
      </w:pPr>
      <w:r w:rsidRPr="0014798F">
        <w:rPr>
          <w:rFonts w:ascii="Arial" w:hAnsi="Arial" w:cs="Arial"/>
          <w:b/>
        </w:rPr>
        <w:sym w:font="Symbol" w:char="F05C"/>
      </w:r>
      <w:r w:rsidRPr="0014798F">
        <w:rPr>
          <w:rFonts w:ascii="Arial" w:hAnsi="Arial" w:cs="Arial"/>
          <w:b/>
        </w:rPr>
        <w:t xml:space="preserve">Dividends paid on common stock = </w:t>
      </w:r>
      <w:r w:rsidRPr="0014798F">
        <w:rPr>
          <w:rFonts w:ascii="Arial" w:hAnsi="Arial" w:cs="Arial"/>
          <w:b/>
          <w:u w:val="double"/>
        </w:rPr>
        <w:t>$1,040</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rPr>
        <w:t>Problem 1-8 (45 minutes)</w:t>
      </w:r>
    </w:p>
    <w:p w:rsidR="004571B1" w:rsidRPr="0014798F" w:rsidRDefault="004571B1">
      <w:pPr>
        <w:pStyle w:val="31"/>
        <w:tabs>
          <w:tab w:val="clear" w:pos="-1440"/>
          <w:tab w:val="clear" w:pos="-720"/>
          <w:tab w:val="clear" w:pos="0"/>
          <w:tab w:val="clear" w:pos="720"/>
          <w:tab w:val="clear" w:pos="1749"/>
          <w:tab w:val="clear" w:pos="2263"/>
          <w:tab w:val="clear" w:pos="2880"/>
          <w:tab w:val="clear" w:pos="4428"/>
          <w:tab w:val="clear" w:pos="4737"/>
          <w:tab w:val="clear" w:pos="5762"/>
          <w:tab w:val="clear" w:pos="8349"/>
          <w:tab w:val="clear" w:pos="8642"/>
          <w:tab w:val="left" w:pos="360"/>
        </w:tabs>
        <w:rPr>
          <w:rFonts w:cs="Arial"/>
        </w:rPr>
      </w:pPr>
    </w:p>
    <w:p w:rsidR="004571B1" w:rsidRPr="0014798F" w:rsidRDefault="004571B1">
      <w:pPr>
        <w:pStyle w:val="31"/>
        <w:tabs>
          <w:tab w:val="clear" w:pos="-1440"/>
          <w:tab w:val="clear" w:pos="-720"/>
          <w:tab w:val="clear" w:pos="0"/>
          <w:tab w:val="clear" w:pos="720"/>
          <w:tab w:val="clear" w:pos="1749"/>
          <w:tab w:val="clear" w:pos="2263"/>
          <w:tab w:val="clear" w:pos="2880"/>
          <w:tab w:val="clear" w:pos="4428"/>
          <w:tab w:val="clear" w:pos="4737"/>
          <w:tab w:val="clear" w:pos="5762"/>
          <w:tab w:val="clear" w:pos="8349"/>
          <w:tab w:val="clear" w:pos="8642"/>
          <w:tab w:val="left" w:pos="360"/>
        </w:tabs>
        <w:rPr>
          <w:rFonts w:cs="Arial"/>
        </w:rPr>
      </w:pPr>
      <w:r w:rsidRPr="0014798F">
        <w:rPr>
          <w:rFonts w:cs="Arial"/>
        </w:rPr>
        <w:t xml:space="preserve">Financial ratios for </w:t>
      </w:r>
      <w:smartTag w:uri="urn:schemas-microsoft-com:office:smarttags" w:element="place">
        <w:smartTag w:uri="urn:schemas-microsoft-com:office:smarttags" w:element="City">
          <w:r w:rsidRPr="0014798F">
            <w:rPr>
              <w:rFonts w:cs="Arial"/>
            </w:rPr>
            <w:t>Chico</w:t>
          </w:r>
        </w:smartTag>
      </w:smartTag>
      <w:r w:rsidRPr="0014798F">
        <w:rPr>
          <w:rFonts w:cs="Arial"/>
        </w:rPr>
        <w:t xml:space="preserve"> Electronics:</w:t>
      </w:r>
    </w:p>
    <w:p w:rsidR="004571B1" w:rsidRPr="0014798F" w:rsidRDefault="004571B1">
      <w:pPr>
        <w:widowControl/>
        <w:tabs>
          <w:tab w:val="left" w:pos="360"/>
        </w:tabs>
        <w:spacing w:line="120" w:lineRule="auto"/>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w:t>
      </w:r>
      <w:r w:rsidRPr="0014798F">
        <w:rPr>
          <w:rFonts w:ascii="Arial" w:hAnsi="Arial" w:cs="Arial"/>
          <w:b/>
        </w:rPr>
        <w:tab/>
        <w:t>Acid-test ratio:</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(Cash + Accounts receivable) </w:t>
      </w:r>
      <w:r w:rsidRPr="0014798F">
        <w:rPr>
          <w:rFonts w:ascii="Arial" w:hAnsi="Arial" w:cs="Arial"/>
          <w:b/>
        </w:rPr>
        <w:sym w:font="Symbol" w:char="F0B8"/>
      </w:r>
      <w:r w:rsidRPr="0014798F">
        <w:rPr>
          <w:rFonts w:ascii="Arial" w:hAnsi="Arial" w:cs="Arial"/>
          <w:b/>
        </w:rPr>
        <w:t xml:space="preserve"> Total current liabilities</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($325 + $3,599) </w:t>
      </w:r>
      <w:r w:rsidRPr="0014798F">
        <w:rPr>
          <w:rFonts w:ascii="Arial" w:hAnsi="Arial" w:cs="Arial"/>
          <w:b/>
        </w:rPr>
        <w:sym w:font="Symbol" w:char="F0B8"/>
      </w:r>
      <w:r w:rsidRPr="0014798F">
        <w:rPr>
          <w:rFonts w:ascii="Arial" w:hAnsi="Arial" w:cs="Arial"/>
          <w:b/>
        </w:rPr>
        <w:t xml:space="preserve"> $3,945 = 0.99</w:t>
      </w:r>
    </w:p>
    <w:p w:rsidR="004571B1" w:rsidRPr="0014798F" w:rsidRDefault="004571B1">
      <w:pPr>
        <w:widowControl/>
        <w:tabs>
          <w:tab w:val="left" w:pos="360"/>
        </w:tabs>
        <w:spacing w:line="120" w:lineRule="auto"/>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The most liquid assets can adequately cover current liabilities</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b.</w:t>
      </w:r>
      <w:r w:rsidRPr="0014798F">
        <w:rPr>
          <w:rFonts w:ascii="Arial" w:hAnsi="Arial" w:cs="Arial"/>
          <w:b/>
        </w:rPr>
        <w:tab/>
        <w:t>Return on assets:</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[Net income + Interest expense (1-tax rate)] </w:t>
      </w:r>
      <w:r w:rsidRPr="0014798F">
        <w:rPr>
          <w:rFonts w:ascii="Arial" w:hAnsi="Arial" w:cs="Arial"/>
          <w:b/>
        </w:rPr>
        <w:sym w:font="Symbol" w:char="F0B8"/>
      </w:r>
      <w:r w:rsidRPr="0014798F">
        <w:rPr>
          <w:rFonts w:ascii="Arial" w:hAnsi="Arial" w:cs="Arial"/>
          <w:b/>
        </w:rPr>
        <w:t xml:space="preserve"> Average total assets</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[$1,265 + $78 (1 - .40)] </w:t>
      </w:r>
      <w:r w:rsidRPr="0014798F">
        <w:rPr>
          <w:rFonts w:ascii="Arial" w:hAnsi="Arial" w:cs="Arial"/>
          <w:b/>
        </w:rPr>
        <w:sym w:font="Symbol" w:char="F0B8"/>
      </w:r>
      <w:r w:rsidRPr="0014798F">
        <w:rPr>
          <w:rFonts w:ascii="Arial" w:hAnsi="Arial" w:cs="Arial"/>
          <w:b/>
        </w:rPr>
        <w:t xml:space="preserve"> [($4,792 + $8,058) </w:t>
      </w:r>
      <w:r w:rsidRPr="0014798F">
        <w:rPr>
          <w:rFonts w:ascii="Arial" w:hAnsi="Arial" w:cs="Arial"/>
          <w:b/>
        </w:rPr>
        <w:sym w:font="Symbol" w:char="F0B8"/>
      </w:r>
      <w:r w:rsidRPr="0014798F">
        <w:rPr>
          <w:rFonts w:ascii="Arial" w:hAnsi="Arial" w:cs="Arial"/>
          <w:b/>
        </w:rPr>
        <w:t xml:space="preserve"> 2] = 20.4%</w:t>
      </w:r>
    </w:p>
    <w:p w:rsidR="004571B1" w:rsidRPr="0014798F" w:rsidRDefault="004571B1">
      <w:pPr>
        <w:widowControl/>
        <w:tabs>
          <w:tab w:val="left" w:pos="360"/>
        </w:tabs>
        <w:spacing w:line="120" w:lineRule="auto"/>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Return on each dollar invested in assets (this return would seem to be good to very good)</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c.</w:t>
      </w:r>
      <w:r w:rsidRPr="0014798F">
        <w:rPr>
          <w:rFonts w:ascii="Arial" w:hAnsi="Arial" w:cs="Arial"/>
          <w:b/>
        </w:rPr>
        <w:tab/>
        <w:t>Return on common equity:</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(Net income - Preferred dividends) </w:t>
      </w:r>
      <w:r w:rsidRPr="0014798F">
        <w:rPr>
          <w:rFonts w:ascii="Arial" w:hAnsi="Arial" w:cs="Arial"/>
          <w:b/>
        </w:rPr>
        <w:sym w:font="Symbol" w:char="F0B8"/>
      </w:r>
      <w:r w:rsidRPr="0014798F">
        <w:rPr>
          <w:rFonts w:ascii="Arial" w:hAnsi="Arial" w:cs="Arial"/>
          <w:b/>
        </w:rPr>
        <w:t xml:space="preserve"> Average common equity</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[$1,265 - $45] </w:t>
      </w:r>
      <w:r w:rsidRPr="0014798F">
        <w:rPr>
          <w:rFonts w:ascii="Arial" w:hAnsi="Arial" w:cs="Arial"/>
          <w:b/>
        </w:rPr>
        <w:sym w:font="Symbol" w:char="F0B8"/>
      </w:r>
      <w:r w:rsidRPr="0014798F">
        <w:rPr>
          <w:rFonts w:ascii="Arial" w:hAnsi="Arial" w:cs="Arial"/>
          <w:b/>
        </w:rPr>
        <w:t xml:space="preserve"> [($2,868 - $500 + $3,803 - $450) </w:t>
      </w:r>
      <w:r w:rsidRPr="0014798F">
        <w:rPr>
          <w:rFonts w:ascii="Arial" w:hAnsi="Arial" w:cs="Arial"/>
          <w:b/>
        </w:rPr>
        <w:sym w:font="Symbol" w:char="F0B8"/>
      </w:r>
      <w:r w:rsidRPr="0014798F">
        <w:rPr>
          <w:rFonts w:ascii="Arial" w:hAnsi="Arial" w:cs="Arial"/>
          <w:b/>
        </w:rPr>
        <w:t xml:space="preserve"> 2] = 42.7%</w:t>
      </w:r>
    </w:p>
    <w:p w:rsidR="004571B1" w:rsidRPr="0014798F" w:rsidRDefault="004571B1">
      <w:pPr>
        <w:widowControl/>
        <w:tabs>
          <w:tab w:val="left" w:pos="360"/>
        </w:tabs>
        <w:spacing w:line="120" w:lineRule="auto"/>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Return on each dollar invested by equity holders (this return would seem to be excellent)</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d.</w:t>
      </w:r>
      <w:r w:rsidRPr="0014798F">
        <w:rPr>
          <w:rFonts w:ascii="Arial" w:hAnsi="Arial" w:cs="Arial"/>
          <w:b/>
        </w:rPr>
        <w:tab/>
        <w:t>Earnings per share:</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(Net income - Preferred dividends) </w:t>
      </w:r>
      <w:r w:rsidRPr="0014798F">
        <w:rPr>
          <w:rFonts w:ascii="Arial" w:hAnsi="Arial" w:cs="Arial"/>
          <w:b/>
        </w:rPr>
        <w:sym w:font="Symbol" w:char="F0B8"/>
      </w:r>
      <w:r w:rsidRPr="0014798F">
        <w:rPr>
          <w:rFonts w:ascii="Arial" w:hAnsi="Arial" w:cs="Arial"/>
          <w:b/>
        </w:rPr>
        <w:t xml:space="preserve"> Average common shares outstanding</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[$1,265 - $45] </w:t>
      </w:r>
      <w:r w:rsidRPr="0014798F">
        <w:rPr>
          <w:rFonts w:ascii="Arial" w:hAnsi="Arial" w:cs="Arial"/>
          <w:b/>
        </w:rPr>
        <w:sym w:font="Symbol" w:char="F0B8"/>
      </w:r>
      <w:r w:rsidRPr="0014798F">
        <w:rPr>
          <w:rFonts w:ascii="Arial" w:hAnsi="Arial" w:cs="Arial"/>
          <w:b/>
        </w:rPr>
        <w:t xml:space="preserve"> [(550 + 829) </w:t>
      </w:r>
      <w:r w:rsidRPr="0014798F">
        <w:rPr>
          <w:rFonts w:ascii="Arial" w:hAnsi="Arial" w:cs="Arial"/>
          <w:b/>
        </w:rPr>
        <w:sym w:font="Symbol" w:char="F0B8"/>
      </w:r>
      <w:r w:rsidRPr="0014798F">
        <w:rPr>
          <w:rFonts w:ascii="Arial" w:hAnsi="Arial" w:cs="Arial"/>
          <w:b/>
        </w:rPr>
        <w:t xml:space="preserve"> 2] = $1.77</w:t>
      </w:r>
    </w:p>
    <w:p w:rsidR="004571B1" w:rsidRPr="0014798F" w:rsidRDefault="004571B1">
      <w:pPr>
        <w:widowControl/>
        <w:tabs>
          <w:tab w:val="left" w:pos="360"/>
        </w:tabs>
        <w:spacing w:line="120" w:lineRule="auto"/>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Net income earned per each share owned (difficult to assess this EPS value in isolation)</w:t>
      </w:r>
    </w:p>
    <w:p w:rsidR="004B2F58" w:rsidRPr="0014798F" w:rsidRDefault="000E1667" w:rsidP="004B2F58">
      <w:pPr>
        <w:pStyle w:val="1"/>
        <w:tabs>
          <w:tab w:val="clear" w:pos="4680"/>
          <w:tab w:val="left" w:pos="720"/>
        </w:tabs>
        <w:rPr>
          <w:rFonts w:cs="Arial"/>
        </w:rPr>
      </w:pPr>
      <w:r>
        <w:rPr>
          <w:rFonts w:cs="Arial"/>
        </w:rPr>
        <w:br w:type="page"/>
      </w:r>
      <w:r w:rsidR="004B2F58" w:rsidRPr="0014798F">
        <w:rPr>
          <w:rFonts w:cs="Arial"/>
        </w:rPr>
        <w:t>Problem 1-</w:t>
      </w:r>
      <w:r w:rsidR="004B2F58">
        <w:rPr>
          <w:rFonts w:cs="Arial"/>
        </w:rPr>
        <w:t>8</w:t>
      </w:r>
      <w:r w:rsidR="004B2F58" w:rsidRPr="0014798F">
        <w:rPr>
          <w:rFonts w:cs="Arial"/>
        </w:rPr>
        <w:t>—continued</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jc w:val="both"/>
        <w:rPr>
          <w:rFonts w:ascii="Arial" w:hAnsi="Arial" w:cs="Arial"/>
          <w:b/>
        </w:rPr>
      </w:pPr>
      <w:r w:rsidRPr="0014798F">
        <w:rPr>
          <w:rFonts w:ascii="Arial" w:hAnsi="Arial" w:cs="Arial"/>
          <w:b/>
        </w:rPr>
        <w:t>e.</w:t>
      </w:r>
      <w:r w:rsidRPr="0014798F">
        <w:rPr>
          <w:rFonts w:ascii="Arial" w:hAnsi="Arial" w:cs="Arial"/>
          <w:b/>
        </w:rPr>
        <w:tab/>
        <w:t>Gross profit margin:</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(Net sales - Cost of goods sold) </w:t>
      </w:r>
      <w:r w:rsidRPr="0014798F">
        <w:rPr>
          <w:rFonts w:ascii="Arial" w:hAnsi="Arial" w:cs="Arial"/>
          <w:b/>
        </w:rPr>
        <w:sym w:font="Symbol" w:char="F0B8"/>
      </w:r>
      <w:r w:rsidRPr="0014798F">
        <w:rPr>
          <w:rFonts w:ascii="Arial" w:hAnsi="Arial" w:cs="Arial"/>
          <w:b/>
        </w:rPr>
        <w:t xml:space="preserve"> Net sales</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($12,065 - $8,048) </w:t>
      </w:r>
      <w:r w:rsidRPr="0014798F">
        <w:rPr>
          <w:rFonts w:ascii="Arial" w:hAnsi="Arial" w:cs="Arial"/>
          <w:b/>
        </w:rPr>
        <w:sym w:font="Symbol" w:char="F0B8"/>
      </w:r>
      <w:r w:rsidRPr="0014798F">
        <w:rPr>
          <w:rFonts w:ascii="Arial" w:hAnsi="Arial" w:cs="Arial"/>
          <w:b/>
        </w:rPr>
        <w:t xml:space="preserve"> $12,065 = 33.3%</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Gross profit for each dollar of net sales (difficult to assess this value in isolation)</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f.</w:t>
      </w:r>
      <w:r w:rsidRPr="0014798F">
        <w:rPr>
          <w:rFonts w:ascii="Arial" w:hAnsi="Arial" w:cs="Arial"/>
          <w:b/>
        </w:rPr>
        <w:tab/>
        <w:t>Times interest earned:</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(Net income before tax + Interest expense) </w:t>
      </w:r>
      <w:r w:rsidRPr="0014798F">
        <w:rPr>
          <w:rFonts w:ascii="Arial" w:hAnsi="Arial" w:cs="Arial"/>
          <w:b/>
        </w:rPr>
        <w:sym w:font="Symbol" w:char="F0B8"/>
      </w:r>
      <w:r w:rsidRPr="0014798F">
        <w:rPr>
          <w:rFonts w:ascii="Arial" w:hAnsi="Arial" w:cs="Arial"/>
          <w:b/>
        </w:rPr>
        <w:t xml:space="preserve"> Interest expense</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($2,259 + $78) </w:t>
      </w:r>
      <w:r w:rsidRPr="0014798F">
        <w:rPr>
          <w:rFonts w:ascii="Arial" w:hAnsi="Arial" w:cs="Arial"/>
          <w:b/>
        </w:rPr>
        <w:sym w:font="Symbol" w:char="F0B8"/>
      </w:r>
      <w:r w:rsidRPr="0014798F">
        <w:rPr>
          <w:rFonts w:ascii="Arial" w:hAnsi="Arial" w:cs="Arial"/>
          <w:b/>
        </w:rPr>
        <w:t xml:space="preserve"> $78 = 30 times</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Magnitude (multiple) that net income before tax exceeds interest expense – a measure of safety, and a value of 30 is probably good to very good</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g.</w:t>
      </w:r>
      <w:r w:rsidRPr="0014798F">
        <w:rPr>
          <w:rFonts w:ascii="Arial" w:hAnsi="Arial" w:cs="Arial"/>
          <w:b/>
        </w:rPr>
        <w:tab/>
        <w:t>Days to sell inventory:</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Average inventory </w:t>
      </w:r>
      <w:r w:rsidRPr="0014798F">
        <w:rPr>
          <w:rFonts w:ascii="Arial" w:hAnsi="Arial" w:cs="Arial"/>
          <w:b/>
        </w:rPr>
        <w:sym w:font="Symbol" w:char="F0B8"/>
      </w:r>
      <w:r w:rsidRPr="0014798F">
        <w:rPr>
          <w:rFonts w:ascii="Arial" w:hAnsi="Arial" w:cs="Arial"/>
          <w:b/>
        </w:rPr>
        <w:t xml:space="preserve"> (Cost of goods sold </w:t>
      </w:r>
      <w:r w:rsidRPr="0014798F">
        <w:rPr>
          <w:rFonts w:ascii="Arial" w:hAnsi="Arial" w:cs="Arial"/>
          <w:b/>
        </w:rPr>
        <w:sym w:font="Symbol" w:char="F0B8"/>
      </w:r>
      <w:r w:rsidRPr="0014798F">
        <w:rPr>
          <w:rFonts w:ascii="Arial" w:hAnsi="Arial" w:cs="Arial"/>
          <w:b/>
        </w:rPr>
        <w:t xml:space="preserve"> 360)</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[($2,423 + $1,415) </w:t>
      </w:r>
      <w:r w:rsidRPr="0014798F">
        <w:rPr>
          <w:rFonts w:ascii="Arial" w:hAnsi="Arial" w:cs="Arial"/>
          <w:b/>
        </w:rPr>
        <w:sym w:font="Symbol" w:char="F0B8"/>
      </w:r>
      <w:r w:rsidRPr="0014798F">
        <w:rPr>
          <w:rFonts w:ascii="Arial" w:hAnsi="Arial" w:cs="Arial"/>
          <w:b/>
        </w:rPr>
        <w:t xml:space="preserve"> 2] </w:t>
      </w:r>
      <w:r w:rsidRPr="0014798F">
        <w:rPr>
          <w:rFonts w:ascii="Arial" w:hAnsi="Arial" w:cs="Arial"/>
          <w:b/>
        </w:rPr>
        <w:sym w:font="Symbol" w:char="F0B8"/>
      </w:r>
      <w:r w:rsidRPr="0014798F">
        <w:rPr>
          <w:rFonts w:ascii="Arial" w:hAnsi="Arial" w:cs="Arial"/>
          <w:b/>
        </w:rPr>
        <w:t xml:space="preserve"> [$8,048 </w:t>
      </w:r>
      <w:r w:rsidRPr="0014798F">
        <w:rPr>
          <w:rFonts w:ascii="Arial" w:hAnsi="Arial" w:cs="Arial"/>
          <w:b/>
        </w:rPr>
        <w:sym w:font="Symbol" w:char="F0B8"/>
      </w:r>
      <w:r w:rsidRPr="0014798F">
        <w:rPr>
          <w:rFonts w:ascii="Arial" w:hAnsi="Arial" w:cs="Arial"/>
          <w:b/>
        </w:rPr>
        <w:t xml:space="preserve"> 360] = 85.8 days</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Time it would take to dispose of inventory (difficult to assess the value in isolation)</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h.</w:t>
      </w:r>
      <w:r w:rsidRPr="0014798F">
        <w:rPr>
          <w:rFonts w:ascii="Arial" w:hAnsi="Arial" w:cs="Arial"/>
          <w:b/>
        </w:rPr>
        <w:tab/>
        <w:t>Long-term debt to equity:</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(Long-term debt + Other liabilities) </w:t>
      </w:r>
      <w:r w:rsidRPr="0014798F">
        <w:rPr>
          <w:rFonts w:ascii="Arial" w:hAnsi="Arial" w:cs="Arial"/>
          <w:b/>
        </w:rPr>
        <w:sym w:font="Symbol" w:char="F0B8"/>
      </w:r>
      <w:r w:rsidRPr="0014798F">
        <w:rPr>
          <w:rFonts w:ascii="Arial" w:hAnsi="Arial" w:cs="Arial"/>
          <w:b/>
        </w:rPr>
        <w:t xml:space="preserve"> Shareholders' equity</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($179 + $131) </w:t>
      </w:r>
      <w:r w:rsidRPr="0014798F">
        <w:rPr>
          <w:rFonts w:ascii="Arial" w:hAnsi="Arial" w:cs="Arial"/>
          <w:b/>
        </w:rPr>
        <w:sym w:font="Symbol" w:char="F0B8"/>
      </w:r>
      <w:r w:rsidRPr="0014798F">
        <w:rPr>
          <w:rFonts w:ascii="Arial" w:hAnsi="Arial" w:cs="Arial"/>
          <w:b/>
        </w:rPr>
        <w:t xml:space="preserve"> $3,803 = 8.2%</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Percent contributed by long-term debt holders relative to equity holders – this is not a highly leveraged company in terms of long-term debt</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i.</w:t>
      </w:r>
      <w:r w:rsidRPr="0014798F">
        <w:rPr>
          <w:rFonts w:ascii="Arial" w:hAnsi="Arial" w:cs="Arial"/>
          <w:b/>
        </w:rPr>
        <w:tab/>
        <w:t>Total debt to total equity:</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Total liabilities </w:t>
      </w:r>
      <w:r w:rsidRPr="0014798F">
        <w:rPr>
          <w:rFonts w:ascii="Arial" w:hAnsi="Arial" w:cs="Arial"/>
          <w:b/>
        </w:rPr>
        <w:sym w:font="Symbol" w:char="F0B8"/>
      </w:r>
      <w:r w:rsidRPr="0014798F">
        <w:rPr>
          <w:rFonts w:ascii="Arial" w:hAnsi="Arial" w:cs="Arial"/>
          <w:b/>
        </w:rPr>
        <w:t xml:space="preserve"> Total shareholders' equity</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$4,255 </w:t>
      </w:r>
      <w:r w:rsidRPr="0014798F">
        <w:rPr>
          <w:rFonts w:ascii="Arial" w:hAnsi="Arial" w:cs="Arial"/>
          <w:b/>
        </w:rPr>
        <w:sym w:font="Symbol" w:char="F0B8"/>
      </w:r>
      <w:r w:rsidRPr="0014798F">
        <w:rPr>
          <w:rFonts w:ascii="Arial" w:hAnsi="Arial" w:cs="Arial"/>
          <w:b/>
        </w:rPr>
        <w:t xml:space="preserve"> $3,803 = </w:t>
      </w:r>
      <w:r w:rsidR="008E5034" w:rsidRPr="0014798F">
        <w:rPr>
          <w:rFonts w:ascii="Arial" w:hAnsi="Arial" w:cs="Arial"/>
          <w:b/>
        </w:rPr>
        <w:t>1.12</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Total nonowner financing relative to owner financing</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j.</w:t>
      </w:r>
      <w:r w:rsidRPr="0014798F">
        <w:rPr>
          <w:rFonts w:ascii="Arial" w:hAnsi="Arial" w:cs="Arial"/>
          <w:b/>
        </w:rPr>
        <w:tab/>
        <w:t>Sales to end-of-year working capital:</w:t>
      </w: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 xml:space="preserve">Net sales </w:t>
      </w:r>
      <w:r w:rsidRPr="0014798F">
        <w:rPr>
          <w:rFonts w:ascii="Arial" w:hAnsi="Arial" w:cs="Arial"/>
          <w:b/>
        </w:rPr>
        <w:sym w:font="Symbol" w:char="F0B8"/>
      </w:r>
      <w:r w:rsidRPr="0014798F">
        <w:rPr>
          <w:rFonts w:ascii="Arial" w:hAnsi="Arial" w:cs="Arial"/>
          <w:b/>
        </w:rPr>
        <w:t xml:space="preserve"> Working capital</w:t>
      </w:r>
    </w:p>
    <w:p w:rsidR="004571B1" w:rsidRPr="0014798F" w:rsidRDefault="004571B1">
      <w:pPr>
        <w:widowControl/>
        <w:tabs>
          <w:tab w:val="left" w:pos="360"/>
        </w:tabs>
        <w:ind w:left="360"/>
        <w:jc w:val="both"/>
        <w:rPr>
          <w:rFonts w:ascii="Arial" w:hAnsi="Arial" w:cs="Arial"/>
          <w:b/>
        </w:rPr>
      </w:pPr>
      <w:r w:rsidRPr="0014798F">
        <w:rPr>
          <w:rFonts w:ascii="Arial" w:hAnsi="Arial" w:cs="Arial"/>
          <w:b/>
        </w:rPr>
        <w:t xml:space="preserve">$12,065 </w:t>
      </w:r>
      <w:r w:rsidRPr="0014798F">
        <w:rPr>
          <w:rFonts w:ascii="Arial" w:hAnsi="Arial" w:cs="Arial"/>
          <w:b/>
        </w:rPr>
        <w:sym w:font="Symbol" w:char="F0B8"/>
      </w:r>
      <w:r w:rsidRPr="0014798F">
        <w:rPr>
          <w:rFonts w:ascii="Arial" w:hAnsi="Arial" w:cs="Arial"/>
          <w:b/>
        </w:rPr>
        <w:t xml:space="preserve"> ($6,360 - $3,945) = 5</w:t>
      </w:r>
    </w:p>
    <w:p w:rsidR="004571B1" w:rsidRPr="0014798F" w:rsidRDefault="004571B1">
      <w:pPr>
        <w:widowControl/>
        <w:tabs>
          <w:tab w:val="left" w:pos="360"/>
        </w:tabs>
        <w:ind w:left="360" w:hanging="360"/>
        <w:jc w:val="both"/>
        <w:rPr>
          <w:rFonts w:ascii="Arial" w:hAnsi="Arial" w:cs="Arial"/>
          <w:b/>
        </w:rPr>
      </w:pPr>
    </w:p>
    <w:p w:rsidR="004571B1" w:rsidRPr="0014798F" w:rsidRDefault="004571B1">
      <w:pPr>
        <w:widowControl/>
        <w:tabs>
          <w:tab w:val="left" w:pos="360"/>
        </w:tabs>
        <w:ind w:left="360" w:hanging="360"/>
        <w:jc w:val="both"/>
        <w:rPr>
          <w:rFonts w:ascii="Arial" w:hAnsi="Arial" w:cs="Arial"/>
          <w:b/>
        </w:rPr>
      </w:pPr>
      <w:r w:rsidRPr="0014798F">
        <w:rPr>
          <w:rFonts w:ascii="Arial" w:hAnsi="Arial" w:cs="Arial"/>
          <w:b/>
        </w:rPr>
        <w:tab/>
        <w:t>Interpretation: Sales as a multiple of working capital – measure of efficiency and safety</w:t>
      </w:r>
    </w:p>
    <w:p w:rsidR="004571B1" w:rsidRPr="0014798F" w:rsidRDefault="004571B1">
      <w:pPr>
        <w:widowControl/>
        <w:tabs>
          <w:tab w:val="left" w:pos="720"/>
        </w:tabs>
        <w:jc w:val="both"/>
        <w:rPr>
          <w:rFonts w:ascii="Arial" w:hAnsi="Arial" w:cs="Arial"/>
          <w:b/>
        </w:rPr>
      </w:pPr>
      <w:r w:rsidRPr="0014798F">
        <w:rPr>
          <w:rFonts w:ascii="Arial" w:hAnsi="Arial" w:cs="Arial"/>
          <w:b/>
        </w:rPr>
        <w:br w:type="page"/>
        <w:t>Problem 1-9 (55 minutes)</w:t>
      </w:r>
    </w:p>
    <w:p w:rsidR="004571B1" w:rsidRPr="0014798F" w:rsidRDefault="004571B1">
      <w:pPr>
        <w:widowControl/>
        <w:tabs>
          <w:tab w:val="left" w:pos="720"/>
        </w:tabs>
        <w:jc w:val="both"/>
        <w:rPr>
          <w:rFonts w:ascii="Arial" w:hAnsi="Arial" w:cs="Arial"/>
          <w:b/>
        </w:rPr>
      </w:pPr>
    </w:p>
    <w:p w:rsidR="004571B1" w:rsidRPr="0014798F" w:rsidRDefault="004571B1">
      <w:pPr>
        <w:widowControl/>
        <w:pBdr>
          <w:top w:val="single" w:sz="4" w:space="1" w:color="auto"/>
          <w:bottom w:val="single" w:sz="4" w:space="1" w:color="auto"/>
        </w:pBdr>
        <w:shd w:val="pct15" w:color="auto" w:fill="auto"/>
        <w:tabs>
          <w:tab w:val="left" w:pos="720"/>
        </w:tabs>
        <w:ind w:firstLine="6480"/>
        <w:jc w:val="both"/>
        <w:rPr>
          <w:rFonts w:ascii="Arial" w:hAnsi="Arial" w:cs="Arial"/>
          <w:b/>
        </w:rPr>
      </w:pPr>
      <w:r w:rsidRPr="0014798F">
        <w:rPr>
          <w:rFonts w:ascii="Arial" w:hAnsi="Arial" w:cs="Arial"/>
          <w:b/>
        </w:rPr>
        <w:t>Year 5</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Year 4</w:t>
      </w:r>
    </w:p>
    <w:p w:rsidR="004571B1" w:rsidRPr="0014798F" w:rsidRDefault="004571B1">
      <w:pPr>
        <w:widowControl/>
        <w:shd w:val="pct10" w:color="auto" w:fill="auto"/>
        <w:tabs>
          <w:tab w:val="left" w:pos="360"/>
        </w:tabs>
        <w:jc w:val="both"/>
        <w:rPr>
          <w:rFonts w:ascii="Arial" w:hAnsi="Arial" w:cs="Arial"/>
          <w:b/>
        </w:rPr>
      </w:pPr>
      <w:r w:rsidRPr="0014798F">
        <w:rPr>
          <w:rFonts w:ascii="Arial" w:hAnsi="Arial" w:cs="Arial"/>
          <w:b/>
        </w:rPr>
        <w:t>At December 31:</w:t>
      </w:r>
    </w:p>
    <w:p w:rsidR="004571B1" w:rsidRPr="0014798F" w:rsidRDefault="004571B1">
      <w:pPr>
        <w:widowControl/>
        <w:shd w:val="pct10" w:color="auto" w:fill="auto"/>
        <w:tabs>
          <w:tab w:val="left" w:pos="-1152"/>
          <w:tab w:val="left" w:pos="-432"/>
          <w:tab w:val="left" w:pos="288"/>
          <w:tab w:val="left" w:pos="360"/>
          <w:tab w:val="left" w:pos="1008"/>
          <w:tab w:val="left" w:pos="1728"/>
          <w:tab w:val="decimal" w:leader="dot" w:pos="5490"/>
          <w:tab w:val="right" w:pos="7110"/>
          <w:tab w:val="right" w:pos="9270"/>
        </w:tabs>
        <w:jc w:val="both"/>
        <w:rPr>
          <w:rFonts w:ascii="Arial" w:hAnsi="Arial" w:cs="Arial"/>
          <w:b/>
        </w:rPr>
      </w:pPr>
      <w:r w:rsidRPr="0014798F">
        <w:rPr>
          <w:rFonts w:ascii="Arial" w:hAnsi="Arial" w:cs="Arial"/>
          <w:b/>
        </w:rPr>
        <w:tab/>
        <w:t>Current ratio</w:t>
      </w:r>
      <w:r w:rsidRPr="0014798F">
        <w:rPr>
          <w:rFonts w:ascii="Arial" w:hAnsi="Arial" w:cs="Arial"/>
          <w:b/>
        </w:rPr>
        <w:tab/>
      </w:r>
      <w:r w:rsidRPr="0014798F">
        <w:rPr>
          <w:rFonts w:ascii="Arial" w:hAnsi="Arial" w:cs="Arial"/>
          <w:b/>
        </w:rPr>
        <w:tab/>
        <w:t>2.30</w:t>
      </w:r>
      <w:r w:rsidRPr="0014798F">
        <w:rPr>
          <w:rFonts w:ascii="Arial" w:hAnsi="Arial" w:cs="Arial"/>
          <w:b/>
        </w:rPr>
        <w:tab/>
        <w:t>1.95</w:t>
      </w:r>
    </w:p>
    <w:p w:rsidR="004571B1" w:rsidRPr="0014798F" w:rsidRDefault="004571B1">
      <w:pPr>
        <w:widowControl/>
        <w:shd w:val="pct10" w:color="auto" w:fill="auto"/>
        <w:tabs>
          <w:tab w:val="left" w:pos="-1152"/>
          <w:tab w:val="left" w:pos="-432"/>
          <w:tab w:val="left" w:pos="288"/>
          <w:tab w:val="left" w:pos="360"/>
          <w:tab w:val="left" w:pos="1008"/>
          <w:tab w:val="left" w:pos="1728"/>
          <w:tab w:val="left" w:pos="2032"/>
          <w:tab w:val="decimal" w:leader="dot" w:pos="5490"/>
          <w:tab w:val="right" w:pos="7110"/>
          <w:tab w:val="right" w:pos="9270"/>
        </w:tabs>
        <w:jc w:val="both"/>
        <w:rPr>
          <w:rFonts w:ascii="Arial" w:hAnsi="Arial" w:cs="Arial"/>
          <w:b/>
        </w:rPr>
      </w:pPr>
      <w:r w:rsidRPr="0014798F">
        <w:rPr>
          <w:rFonts w:ascii="Arial" w:hAnsi="Arial" w:cs="Arial"/>
          <w:b/>
        </w:rPr>
        <w:tab/>
        <w:t>Acid-test ratio</w:t>
      </w:r>
      <w:r w:rsidRPr="0014798F">
        <w:rPr>
          <w:rFonts w:ascii="Arial" w:hAnsi="Arial" w:cs="Arial"/>
          <w:b/>
        </w:rPr>
        <w:tab/>
      </w:r>
      <w:r w:rsidRPr="0014798F">
        <w:rPr>
          <w:rFonts w:ascii="Arial" w:hAnsi="Arial" w:cs="Arial"/>
          <w:b/>
        </w:rPr>
        <w:tab/>
      </w:r>
      <w:r w:rsidRPr="0014798F">
        <w:rPr>
          <w:rFonts w:ascii="Arial" w:hAnsi="Arial" w:cs="Arial"/>
          <w:b/>
        </w:rPr>
        <w:tab/>
        <w:t>1.05</w:t>
      </w:r>
      <w:r w:rsidRPr="0014798F">
        <w:rPr>
          <w:rFonts w:ascii="Arial" w:hAnsi="Arial" w:cs="Arial"/>
          <w:b/>
        </w:rPr>
        <w:tab/>
        <w:t>0.80</w:t>
      </w:r>
    </w:p>
    <w:p w:rsidR="004571B1" w:rsidRPr="0014798F" w:rsidRDefault="004571B1">
      <w:pPr>
        <w:widowControl/>
        <w:shd w:val="pct10" w:color="auto" w:fill="auto"/>
        <w:tabs>
          <w:tab w:val="left" w:pos="-1152"/>
          <w:tab w:val="left" w:pos="-432"/>
          <w:tab w:val="left" w:pos="288"/>
          <w:tab w:val="left" w:pos="360"/>
          <w:tab w:val="left" w:pos="1008"/>
          <w:tab w:val="left" w:pos="1728"/>
          <w:tab w:val="left" w:pos="2032"/>
          <w:tab w:val="decimal" w:leader="dot" w:pos="5490"/>
          <w:tab w:val="right" w:pos="7110"/>
          <w:tab w:val="right" w:pos="9270"/>
        </w:tabs>
        <w:jc w:val="both"/>
        <w:rPr>
          <w:rFonts w:ascii="Arial" w:hAnsi="Arial" w:cs="Arial"/>
          <w:b/>
        </w:rPr>
      </w:pPr>
      <w:r w:rsidRPr="0014798F">
        <w:rPr>
          <w:rFonts w:ascii="Arial" w:hAnsi="Arial" w:cs="Arial"/>
          <w:b/>
        </w:rPr>
        <w:tab/>
        <w:t>Book value per share</w:t>
      </w:r>
      <w:r w:rsidRPr="0014798F">
        <w:rPr>
          <w:rFonts w:ascii="Arial" w:hAnsi="Arial" w:cs="Arial"/>
          <w:b/>
        </w:rPr>
        <w:tab/>
      </w:r>
      <w:r w:rsidRPr="0014798F">
        <w:rPr>
          <w:rFonts w:ascii="Arial" w:hAnsi="Arial" w:cs="Arial"/>
          <w:b/>
        </w:rPr>
        <w:tab/>
        <w:t>$12.50</w:t>
      </w:r>
      <w:r w:rsidRPr="0014798F">
        <w:rPr>
          <w:rFonts w:ascii="Arial" w:hAnsi="Arial" w:cs="Arial"/>
          <w:b/>
        </w:rPr>
        <w:tab/>
        <w:t>$10.18</w:t>
      </w:r>
    </w:p>
    <w:p w:rsidR="004571B1" w:rsidRPr="0014798F" w:rsidRDefault="004571B1">
      <w:pPr>
        <w:widowControl/>
        <w:shd w:val="pct10" w:color="auto" w:fill="auto"/>
        <w:tabs>
          <w:tab w:val="left" w:pos="360"/>
          <w:tab w:val="decimal" w:leader="dot" w:pos="5490"/>
          <w:tab w:val="right" w:pos="7110"/>
          <w:tab w:val="right" w:pos="9270"/>
        </w:tabs>
        <w:jc w:val="both"/>
        <w:rPr>
          <w:rFonts w:ascii="Arial" w:hAnsi="Arial" w:cs="Arial"/>
          <w:b/>
        </w:rPr>
      </w:pPr>
    </w:p>
    <w:p w:rsidR="004571B1" w:rsidRPr="0014798F" w:rsidRDefault="004571B1">
      <w:pPr>
        <w:widowControl/>
        <w:shd w:val="pct10" w:color="auto" w:fill="auto"/>
        <w:tabs>
          <w:tab w:val="left" w:pos="360"/>
          <w:tab w:val="decimal" w:leader="dot" w:pos="5490"/>
          <w:tab w:val="right" w:pos="7110"/>
          <w:tab w:val="right" w:pos="9270"/>
        </w:tabs>
        <w:jc w:val="both"/>
        <w:rPr>
          <w:rFonts w:ascii="Arial" w:hAnsi="Arial" w:cs="Arial"/>
          <w:b/>
        </w:rPr>
      </w:pPr>
      <w:r w:rsidRPr="0014798F">
        <w:rPr>
          <w:rFonts w:ascii="Arial" w:hAnsi="Arial" w:cs="Arial"/>
          <w:b/>
        </w:rPr>
        <w:t>Year ended December 31:</w:t>
      </w:r>
    </w:p>
    <w:p w:rsidR="004571B1" w:rsidRPr="0014798F" w:rsidRDefault="004571B1">
      <w:pPr>
        <w:widowControl/>
        <w:shd w:val="pct10" w:color="auto" w:fill="auto"/>
        <w:tabs>
          <w:tab w:val="left" w:pos="-1152"/>
          <w:tab w:val="left" w:pos="-432"/>
          <w:tab w:val="left" w:pos="288"/>
          <w:tab w:val="left" w:pos="360"/>
          <w:tab w:val="left" w:pos="1008"/>
          <w:tab w:val="left" w:pos="1728"/>
          <w:tab w:val="left" w:pos="2032"/>
          <w:tab w:val="decimal" w:leader="dot" w:pos="5490"/>
          <w:tab w:val="right" w:pos="7110"/>
          <w:tab w:val="right" w:pos="9270"/>
        </w:tabs>
        <w:jc w:val="both"/>
        <w:rPr>
          <w:rFonts w:ascii="Arial" w:hAnsi="Arial" w:cs="Arial"/>
          <w:b/>
        </w:rPr>
      </w:pPr>
      <w:r w:rsidRPr="0014798F">
        <w:rPr>
          <w:rFonts w:ascii="Arial" w:hAnsi="Arial" w:cs="Arial"/>
          <w:b/>
        </w:rPr>
        <w:tab/>
        <w:t>Gross profit margin ratio</w:t>
      </w:r>
      <w:r w:rsidRPr="0014798F">
        <w:rPr>
          <w:rFonts w:ascii="Arial" w:hAnsi="Arial" w:cs="Arial"/>
          <w:b/>
        </w:rPr>
        <w:tab/>
      </w:r>
      <w:r w:rsidRPr="0014798F">
        <w:rPr>
          <w:rFonts w:ascii="Arial" w:hAnsi="Arial" w:cs="Arial"/>
          <w:b/>
        </w:rPr>
        <w:tab/>
        <w:t>35%</w:t>
      </w:r>
      <w:r w:rsidRPr="0014798F">
        <w:rPr>
          <w:rFonts w:ascii="Arial" w:hAnsi="Arial" w:cs="Arial"/>
          <w:b/>
        </w:rPr>
        <w:tab/>
        <w:t>30%</w:t>
      </w:r>
    </w:p>
    <w:p w:rsidR="004571B1" w:rsidRPr="0014798F" w:rsidRDefault="004571B1">
      <w:pPr>
        <w:widowControl/>
        <w:shd w:val="pct10" w:color="auto" w:fill="auto"/>
        <w:tabs>
          <w:tab w:val="left" w:pos="-1152"/>
          <w:tab w:val="left" w:pos="-432"/>
          <w:tab w:val="left" w:pos="288"/>
          <w:tab w:val="left" w:pos="360"/>
          <w:tab w:val="left" w:pos="1008"/>
          <w:tab w:val="left" w:pos="1728"/>
          <w:tab w:val="left" w:pos="2032"/>
          <w:tab w:val="decimal" w:leader="dot" w:pos="5490"/>
          <w:tab w:val="right" w:pos="7110"/>
          <w:tab w:val="right" w:pos="9270"/>
        </w:tabs>
        <w:jc w:val="both"/>
        <w:rPr>
          <w:rFonts w:ascii="Arial" w:hAnsi="Arial" w:cs="Arial"/>
          <w:b/>
        </w:rPr>
      </w:pPr>
      <w:r w:rsidRPr="0014798F">
        <w:rPr>
          <w:rFonts w:ascii="Arial" w:hAnsi="Arial" w:cs="Arial"/>
          <w:b/>
        </w:rPr>
        <w:tab/>
        <w:t>Days to sell inventory</w:t>
      </w:r>
      <w:r w:rsidRPr="0014798F">
        <w:rPr>
          <w:rFonts w:ascii="Arial" w:hAnsi="Arial" w:cs="Arial"/>
          <w:b/>
        </w:rPr>
        <w:tab/>
      </w:r>
      <w:r w:rsidRPr="0014798F">
        <w:rPr>
          <w:rFonts w:ascii="Arial" w:hAnsi="Arial" w:cs="Arial"/>
          <w:b/>
        </w:rPr>
        <w:tab/>
        <w:t>82</w:t>
      </w:r>
      <w:r w:rsidRPr="0014798F">
        <w:rPr>
          <w:rFonts w:ascii="Arial" w:hAnsi="Arial" w:cs="Arial"/>
          <w:b/>
        </w:rPr>
        <w:tab/>
        <w:t>86</w:t>
      </w:r>
    </w:p>
    <w:p w:rsidR="004571B1" w:rsidRPr="0014798F" w:rsidRDefault="004571B1">
      <w:pPr>
        <w:widowControl/>
        <w:shd w:val="pct10" w:color="auto" w:fill="auto"/>
        <w:tabs>
          <w:tab w:val="left" w:pos="-1152"/>
          <w:tab w:val="left" w:pos="-432"/>
          <w:tab w:val="left" w:pos="288"/>
          <w:tab w:val="left" w:pos="360"/>
          <w:tab w:val="left" w:pos="1008"/>
          <w:tab w:val="left" w:pos="1728"/>
          <w:tab w:val="left" w:pos="2032"/>
          <w:tab w:val="decimal" w:leader="dot" w:pos="5490"/>
          <w:tab w:val="right" w:pos="7110"/>
          <w:tab w:val="right" w:pos="9270"/>
        </w:tabs>
        <w:jc w:val="both"/>
        <w:rPr>
          <w:rFonts w:ascii="Arial" w:hAnsi="Arial" w:cs="Arial"/>
          <w:b/>
        </w:rPr>
      </w:pPr>
      <w:r w:rsidRPr="0014798F">
        <w:rPr>
          <w:rFonts w:ascii="Arial" w:hAnsi="Arial" w:cs="Arial"/>
          <w:b/>
        </w:rPr>
        <w:tab/>
        <w:t>Times interest earned</w:t>
      </w:r>
      <w:r w:rsidRPr="0014798F">
        <w:rPr>
          <w:rFonts w:ascii="Arial" w:hAnsi="Arial" w:cs="Arial"/>
          <w:b/>
        </w:rPr>
        <w:tab/>
      </w:r>
      <w:r w:rsidRPr="0014798F">
        <w:rPr>
          <w:rFonts w:ascii="Arial" w:hAnsi="Arial" w:cs="Arial"/>
          <w:b/>
        </w:rPr>
        <w:tab/>
        <w:t>18.0</w:t>
      </w:r>
      <w:r w:rsidRPr="0014798F">
        <w:rPr>
          <w:rFonts w:ascii="Arial" w:hAnsi="Arial" w:cs="Arial"/>
          <w:b/>
        </w:rPr>
        <w:tab/>
        <w:t>12.5</w:t>
      </w:r>
    </w:p>
    <w:p w:rsidR="004571B1" w:rsidRPr="0014798F" w:rsidRDefault="004571B1">
      <w:pPr>
        <w:widowControl/>
        <w:shd w:val="pct10" w:color="auto" w:fill="auto"/>
        <w:tabs>
          <w:tab w:val="left" w:pos="-1152"/>
          <w:tab w:val="left" w:pos="-432"/>
          <w:tab w:val="left" w:pos="288"/>
          <w:tab w:val="left" w:pos="360"/>
          <w:tab w:val="left" w:pos="1008"/>
          <w:tab w:val="left" w:pos="1728"/>
          <w:tab w:val="left" w:pos="2032"/>
          <w:tab w:val="decimal" w:leader="dot" w:pos="5490"/>
          <w:tab w:val="right" w:pos="7110"/>
          <w:tab w:val="right" w:pos="9270"/>
        </w:tabs>
        <w:jc w:val="both"/>
        <w:rPr>
          <w:rFonts w:ascii="Arial" w:hAnsi="Arial" w:cs="Arial"/>
          <w:b/>
        </w:rPr>
      </w:pPr>
      <w:r w:rsidRPr="0014798F">
        <w:rPr>
          <w:rFonts w:ascii="Arial" w:hAnsi="Arial" w:cs="Arial"/>
          <w:b/>
        </w:rPr>
        <w:tab/>
        <w:t>Price-to-earnings ratio</w:t>
      </w:r>
      <w:r w:rsidRPr="0014798F">
        <w:rPr>
          <w:rFonts w:ascii="Arial" w:hAnsi="Arial" w:cs="Arial"/>
          <w:b/>
        </w:rPr>
        <w:tab/>
      </w:r>
      <w:r w:rsidRPr="0014798F">
        <w:rPr>
          <w:rFonts w:ascii="Arial" w:hAnsi="Arial" w:cs="Arial"/>
          <w:b/>
        </w:rPr>
        <w:tab/>
        <w:t>17.5</w:t>
      </w:r>
      <w:r w:rsidRPr="0014798F">
        <w:rPr>
          <w:rFonts w:ascii="Arial" w:hAnsi="Arial" w:cs="Arial"/>
          <w:b/>
        </w:rPr>
        <w:tab/>
        <w:t>15.4</w:t>
      </w:r>
    </w:p>
    <w:p w:rsidR="004571B1" w:rsidRPr="0014798F" w:rsidRDefault="004571B1">
      <w:pPr>
        <w:widowControl/>
        <w:pBdr>
          <w:bottom w:val="single" w:sz="4" w:space="1" w:color="auto"/>
        </w:pBdr>
        <w:shd w:val="pct10" w:color="auto" w:fill="auto"/>
        <w:tabs>
          <w:tab w:val="left" w:pos="-1152"/>
          <w:tab w:val="left" w:pos="-432"/>
          <w:tab w:val="left" w:pos="288"/>
          <w:tab w:val="left" w:pos="360"/>
          <w:tab w:val="left" w:pos="1008"/>
          <w:tab w:val="left" w:pos="1728"/>
          <w:tab w:val="left" w:pos="2032"/>
          <w:tab w:val="decimal" w:leader="dot" w:pos="5490"/>
          <w:tab w:val="right" w:pos="7110"/>
          <w:tab w:val="right" w:pos="9270"/>
        </w:tabs>
        <w:spacing w:line="360" w:lineRule="auto"/>
        <w:jc w:val="both"/>
        <w:rPr>
          <w:rFonts w:ascii="Arial" w:hAnsi="Arial" w:cs="Arial"/>
          <w:b/>
        </w:rPr>
      </w:pPr>
      <w:r w:rsidRPr="0014798F">
        <w:rPr>
          <w:rFonts w:ascii="Arial" w:hAnsi="Arial" w:cs="Arial"/>
          <w:b/>
        </w:rPr>
        <w:tab/>
        <w:t>Gross expenditures for plant &amp; equipment</w:t>
      </w:r>
      <w:r w:rsidRPr="0014798F">
        <w:rPr>
          <w:rFonts w:ascii="Arial" w:hAnsi="Arial" w:cs="Arial"/>
          <w:b/>
        </w:rPr>
        <w:tab/>
      </w:r>
      <w:r w:rsidRPr="0014798F">
        <w:rPr>
          <w:rFonts w:ascii="Arial" w:hAnsi="Arial" w:cs="Arial"/>
          <w:b/>
        </w:rPr>
        <w:tab/>
        <w:t>$1,105,000</w:t>
      </w:r>
      <w:r w:rsidRPr="0014798F">
        <w:rPr>
          <w:rFonts w:ascii="Arial" w:hAnsi="Arial" w:cs="Arial"/>
          <w:b/>
        </w:rPr>
        <w:tab/>
        <w:t>$975,000</w:t>
      </w:r>
    </w:p>
    <w:p w:rsidR="004571B1" w:rsidRPr="0014798F" w:rsidRDefault="004571B1">
      <w:pPr>
        <w:widowControl/>
        <w:tabs>
          <w:tab w:val="left" w:pos="720"/>
          <w:tab w:val="decimal" w:leader="dot" w:pos="5490"/>
        </w:tabs>
        <w:jc w:val="both"/>
        <w:rPr>
          <w:rFonts w:ascii="Arial" w:hAnsi="Arial" w:cs="Arial"/>
          <w:b/>
        </w:rPr>
      </w:pPr>
    </w:p>
    <w:p w:rsidR="004571B1" w:rsidRPr="0014798F" w:rsidRDefault="004571B1">
      <w:pPr>
        <w:widowControl/>
        <w:pBdr>
          <w:bottom w:val="single" w:sz="4" w:space="1" w:color="auto"/>
        </w:pBdr>
        <w:tabs>
          <w:tab w:val="left" w:pos="720"/>
          <w:tab w:val="decimal" w:leader="dot" w:pos="5490"/>
        </w:tabs>
        <w:jc w:val="both"/>
        <w:rPr>
          <w:rFonts w:ascii="Arial" w:hAnsi="Arial" w:cs="Arial"/>
          <w:b/>
          <w:sz w:val="22"/>
        </w:rPr>
      </w:pPr>
      <w:r w:rsidRPr="0014798F">
        <w:rPr>
          <w:rFonts w:ascii="Arial" w:hAnsi="Arial" w:cs="Arial"/>
          <w:b/>
          <w:sz w:val="22"/>
        </w:rPr>
        <w:t>Supporting computations:</w:t>
      </w:r>
    </w:p>
    <w:p w:rsidR="004571B1" w:rsidRPr="0014798F" w:rsidRDefault="004571B1">
      <w:pPr>
        <w:widowControl/>
        <w:tabs>
          <w:tab w:val="left" w:pos="720"/>
          <w:tab w:val="decimal" w:leader="dot" w:pos="549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 w:val="decimal" w:leader="dot" w:pos="5490"/>
        </w:tabs>
        <w:rPr>
          <w:rFonts w:cs="Arial"/>
          <w:sz w:val="22"/>
        </w:rPr>
      </w:pPr>
      <w:r w:rsidRPr="0014798F">
        <w:rPr>
          <w:rFonts w:cs="Arial"/>
          <w:sz w:val="22"/>
        </w:rPr>
        <w:t>a.</w:t>
      </w:r>
      <w:r w:rsidRPr="0014798F">
        <w:rPr>
          <w:rFonts w:cs="Arial"/>
          <w:sz w:val="22"/>
        </w:rPr>
        <w:tab/>
        <w:t>Current ratio:</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t>Current assets</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$13,570,000</w:t>
      </w:r>
      <w:r w:rsidRPr="0014798F">
        <w:rPr>
          <w:rFonts w:ascii="Arial" w:hAnsi="Arial" w:cs="Arial"/>
          <w:b/>
          <w:sz w:val="22"/>
        </w:rPr>
        <w:tab/>
      </w:r>
      <w:r w:rsidRPr="0014798F">
        <w:rPr>
          <w:rFonts w:ascii="Arial" w:hAnsi="Arial" w:cs="Arial"/>
          <w:b/>
          <w:sz w:val="22"/>
        </w:rPr>
        <w:tab/>
        <w:t>$12,324,000</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sym w:font="Symbol" w:char="F0B8"/>
      </w:r>
      <w:r w:rsidRPr="0014798F">
        <w:rPr>
          <w:rFonts w:ascii="Arial" w:hAnsi="Arial" w:cs="Arial"/>
          <w:b/>
          <w:sz w:val="22"/>
        </w:rPr>
        <w:t xml:space="preserve"> Current liabilities</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  5,900,000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6,320,000</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hanging="360"/>
        <w:jc w:val="both"/>
        <w:rPr>
          <w:rFonts w:ascii="Arial" w:hAnsi="Arial" w:cs="Arial"/>
          <w:b/>
          <w:sz w:val="22"/>
        </w:rPr>
      </w:pPr>
      <w:r w:rsidRPr="0014798F">
        <w:rPr>
          <w:rFonts w:ascii="Arial" w:hAnsi="Arial" w:cs="Arial"/>
          <w:b/>
          <w:sz w:val="22"/>
        </w:rPr>
        <w:tab/>
        <w:t>Current ratio</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2.3</w:t>
      </w:r>
      <w:r w:rsidRPr="0014798F">
        <w:rPr>
          <w:rFonts w:ascii="Arial" w:hAnsi="Arial" w:cs="Arial"/>
          <w:b/>
          <w:sz w:val="22"/>
        </w:rPr>
        <w:tab/>
        <w:t xml:space="preserve">                  1.95</w:t>
      </w:r>
    </w:p>
    <w:p w:rsidR="004571B1" w:rsidRPr="0014798F" w:rsidRDefault="004571B1">
      <w:pPr>
        <w:widowControl/>
        <w:tabs>
          <w:tab w:val="left" w:pos="72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sz w:val="22"/>
        </w:rPr>
      </w:pPr>
      <w:r w:rsidRPr="0014798F">
        <w:rPr>
          <w:rFonts w:cs="Arial"/>
          <w:sz w:val="22"/>
        </w:rPr>
        <w:t>b.</w:t>
      </w:r>
      <w:r w:rsidRPr="0014798F">
        <w:rPr>
          <w:rFonts w:cs="Arial"/>
          <w:sz w:val="22"/>
        </w:rPr>
        <w:tab/>
        <w:t>Acid-test ratio:</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t>Cash, marketable sec., accts. rec. (net)</w:t>
      </w:r>
      <w:r w:rsidRPr="0014798F">
        <w:rPr>
          <w:rFonts w:ascii="Arial" w:hAnsi="Arial" w:cs="Arial"/>
          <w:b/>
          <w:sz w:val="22"/>
        </w:rPr>
        <w:tab/>
      </w:r>
      <w:r w:rsidRPr="0014798F">
        <w:rPr>
          <w:rFonts w:ascii="Arial" w:hAnsi="Arial" w:cs="Arial"/>
          <w:b/>
          <w:sz w:val="22"/>
        </w:rPr>
        <w:tab/>
        <w:t xml:space="preserve">   $6,195,000</w:t>
      </w:r>
      <w:r w:rsidRPr="0014798F">
        <w:rPr>
          <w:rFonts w:ascii="Arial" w:hAnsi="Arial" w:cs="Arial"/>
          <w:b/>
          <w:sz w:val="22"/>
        </w:rPr>
        <w:tab/>
      </w:r>
      <w:r w:rsidRPr="0014798F">
        <w:rPr>
          <w:rFonts w:ascii="Arial" w:hAnsi="Arial" w:cs="Arial"/>
          <w:b/>
          <w:sz w:val="22"/>
        </w:rPr>
        <w:tab/>
        <w:t xml:space="preserve">  $5,056,000</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sym w:font="Symbol" w:char="F0B8"/>
      </w:r>
      <w:r w:rsidRPr="0014798F">
        <w:rPr>
          <w:rFonts w:ascii="Arial" w:hAnsi="Arial" w:cs="Arial"/>
          <w:b/>
          <w:sz w:val="22"/>
        </w:rPr>
        <w:t xml:space="preserve"> Current liabilities</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$5,900,000</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$6,320,000</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hanging="378"/>
        <w:jc w:val="both"/>
        <w:rPr>
          <w:rFonts w:ascii="Arial" w:hAnsi="Arial" w:cs="Arial"/>
          <w:b/>
          <w:sz w:val="22"/>
        </w:rPr>
      </w:pPr>
      <w:r w:rsidRPr="0014798F">
        <w:rPr>
          <w:rFonts w:ascii="Arial" w:hAnsi="Arial" w:cs="Arial"/>
          <w:b/>
          <w:sz w:val="22"/>
        </w:rPr>
        <w:tab/>
        <w:t>Acid-test ratio</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1.05</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0.80</w:t>
      </w:r>
    </w:p>
    <w:p w:rsidR="004571B1" w:rsidRPr="0014798F" w:rsidRDefault="004571B1">
      <w:pPr>
        <w:widowControl/>
        <w:tabs>
          <w:tab w:val="left" w:pos="72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sz w:val="22"/>
        </w:rPr>
      </w:pPr>
      <w:r w:rsidRPr="0014798F">
        <w:rPr>
          <w:rFonts w:cs="Arial"/>
          <w:sz w:val="22"/>
        </w:rPr>
        <w:t>c.</w:t>
      </w:r>
      <w:r w:rsidRPr="0014798F">
        <w:rPr>
          <w:rFonts w:cs="Arial"/>
          <w:sz w:val="22"/>
        </w:rPr>
        <w:tab/>
        <w:t>Book value per common share:</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t>Stockholders' equity</w:t>
      </w:r>
      <w:r w:rsidRPr="0014798F">
        <w:rPr>
          <w:rFonts w:ascii="Arial" w:hAnsi="Arial" w:cs="Arial"/>
          <w:b/>
          <w:sz w:val="22"/>
        </w:rPr>
        <w:tab/>
      </w:r>
      <w:r w:rsidRPr="0014798F">
        <w:rPr>
          <w:rFonts w:ascii="Arial" w:hAnsi="Arial" w:cs="Arial"/>
          <w:b/>
          <w:sz w:val="22"/>
        </w:rPr>
        <w:tab/>
        <w:t xml:space="preserve"> $11,875,000</w:t>
      </w:r>
      <w:r w:rsidRPr="0014798F">
        <w:rPr>
          <w:rFonts w:ascii="Arial" w:hAnsi="Arial" w:cs="Arial"/>
          <w:b/>
          <w:sz w:val="22"/>
        </w:rPr>
        <w:tab/>
      </w:r>
      <w:r w:rsidRPr="0014798F">
        <w:rPr>
          <w:rFonts w:ascii="Arial" w:hAnsi="Arial" w:cs="Arial"/>
          <w:b/>
          <w:sz w:val="22"/>
        </w:rPr>
        <w:tab/>
        <w:t>$10,090,000</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t>- Preferred stock at liquidating value</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 xml:space="preserve">    5,000,000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5,000,000</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jc w:val="both"/>
        <w:rPr>
          <w:rFonts w:ascii="Arial" w:hAnsi="Arial" w:cs="Arial"/>
          <w:b/>
          <w:sz w:val="22"/>
        </w:rPr>
      </w:pPr>
      <w:r w:rsidRPr="0014798F">
        <w:rPr>
          <w:rFonts w:ascii="Arial" w:hAnsi="Arial" w:cs="Arial"/>
          <w:b/>
          <w:sz w:val="22"/>
        </w:rPr>
        <w:t>Common stockholders' equity</w:t>
      </w:r>
      <w:r w:rsidRPr="0014798F">
        <w:rPr>
          <w:rFonts w:ascii="Arial" w:hAnsi="Arial" w:cs="Arial"/>
          <w:b/>
          <w:sz w:val="22"/>
        </w:rPr>
        <w:tab/>
      </w:r>
      <w:r w:rsidRPr="0014798F">
        <w:rPr>
          <w:rFonts w:ascii="Arial" w:hAnsi="Arial" w:cs="Arial"/>
          <w:b/>
          <w:sz w:val="22"/>
        </w:rPr>
        <w:tab/>
        <w:t xml:space="preserve"> $  6,875,000</w:t>
      </w:r>
      <w:r w:rsidRPr="0014798F">
        <w:rPr>
          <w:rFonts w:ascii="Arial" w:hAnsi="Arial" w:cs="Arial"/>
          <w:b/>
          <w:sz w:val="22"/>
        </w:rPr>
        <w:tab/>
      </w:r>
      <w:r w:rsidRPr="0014798F">
        <w:rPr>
          <w:rFonts w:ascii="Arial" w:hAnsi="Arial" w:cs="Arial"/>
          <w:b/>
          <w:sz w:val="22"/>
        </w:rPr>
        <w:tab/>
        <w:t>$  5,090,000</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sym w:font="Symbol" w:char="F0B8"/>
      </w:r>
      <w:r w:rsidRPr="0014798F">
        <w:rPr>
          <w:rFonts w:ascii="Arial" w:hAnsi="Arial" w:cs="Arial"/>
          <w:b/>
          <w:sz w:val="22"/>
        </w:rPr>
        <w:t xml:space="preserve"> Equivalent shares outstanding at year end</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 xml:space="preserve">       550,000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500,000</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hanging="360"/>
        <w:jc w:val="both"/>
        <w:rPr>
          <w:rFonts w:ascii="Arial" w:hAnsi="Arial" w:cs="Arial"/>
          <w:b/>
          <w:sz w:val="22"/>
        </w:rPr>
      </w:pPr>
      <w:r w:rsidRPr="0014798F">
        <w:rPr>
          <w:rFonts w:ascii="Arial" w:hAnsi="Arial" w:cs="Arial"/>
          <w:b/>
          <w:sz w:val="22"/>
        </w:rPr>
        <w:tab/>
        <w:t>Book value per common share</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rPr>
        <w:tab/>
      </w:r>
      <w:r w:rsidRPr="0014798F">
        <w:rPr>
          <w:rFonts w:ascii="Arial" w:hAnsi="Arial" w:cs="Arial"/>
          <w:b/>
          <w:sz w:val="22"/>
        </w:rPr>
        <w:tab/>
        <w:t xml:space="preserve"> 12.50</w:t>
      </w:r>
      <w:r w:rsidRPr="0014798F">
        <w:rPr>
          <w:rFonts w:ascii="Arial" w:hAnsi="Arial" w:cs="Arial"/>
          <w:b/>
          <w:sz w:val="22"/>
        </w:rPr>
        <w:tab/>
      </w:r>
      <w:r w:rsidRPr="0014798F">
        <w:rPr>
          <w:rFonts w:ascii="Arial" w:hAnsi="Arial" w:cs="Arial"/>
          <w:b/>
          <w:sz w:val="22"/>
        </w:rPr>
        <w:tab/>
        <w:t>$</w:t>
      </w:r>
      <w:r w:rsidRPr="0014798F">
        <w:rPr>
          <w:rFonts w:ascii="Arial" w:hAnsi="Arial" w:cs="Arial"/>
          <w:b/>
          <w:sz w:val="22"/>
        </w:rPr>
        <w:tab/>
        <w:t xml:space="preserve">      10.18</w:t>
      </w:r>
    </w:p>
    <w:p w:rsidR="004571B1" w:rsidRPr="0014798F" w:rsidRDefault="004571B1">
      <w:pPr>
        <w:widowControl/>
        <w:tabs>
          <w:tab w:val="left" w:pos="72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sz w:val="22"/>
        </w:rPr>
      </w:pPr>
      <w:r w:rsidRPr="0014798F">
        <w:rPr>
          <w:rFonts w:cs="Arial"/>
          <w:sz w:val="22"/>
        </w:rPr>
        <w:t>d.</w:t>
      </w:r>
      <w:r w:rsidRPr="0014798F">
        <w:rPr>
          <w:rFonts w:cs="Arial"/>
          <w:sz w:val="22"/>
        </w:rPr>
        <w:tab/>
        <w:t>Gross profit margin ratio:</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t>Gross margin (Sales - Cost of sales)</w:t>
      </w:r>
      <w:r w:rsidRPr="0014798F">
        <w:rPr>
          <w:rFonts w:ascii="Arial" w:hAnsi="Arial" w:cs="Arial"/>
          <w:b/>
          <w:sz w:val="22"/>
        </w:rPr>
        <w:tab/>
      </w:r>
      <w:r w:rsidRPr="0014798F">
        <w:rPr>
          <w:rFonts w:ascii="Arial" w:hAnsi="Arial" w:cs="Arial"/>
          <w:b/>
          <w:sz w:val="22"/>
        </w:rPr>
        <w:tab/>
        <w:t xml:space="preserve"> $16,940,000</w:t>
      </w:r>
      <w:r w:rsidRPr="0014798F">
        <w:rPr>
          <w:rFonts w:ascii="Arial" w:hAnsi="Arial" w:cs="Arial"/>
          <w:b/>
          <w:sz w:val="22"/>
        </w:rPr>
        <w:tab/>
      </w:r>
      <w:r w:rsidRPr="0014798F">
        <w:rPr>
          <w:rFonts w:ascii="Arial" w:hAnsi="Arial" w:cs="Arial"/>
          <w:b/>
          <w:sz w:val="22"/>
        </w:rPr>
        <w:tab/>
        <w:t>$12,510,000</w:t>
      </w:r>
    </w:p>
    <w:p w:rsidR="004571B1" w:rsidRPr="0014798F" w:rsidRDefault="004571B1">
      <w:pPr>
        <w:widowControl/>
        <w:tabs>
          <w:tab w:val="left" w:pos="-1152"/>
          <w:tab w:val="left" w:pos="-432"/>
          <w:tab w:val="left" w:pos="288"/>
          <w:tab w:val="left" w:pos="1008"/>
          <w:tab w:val="left" w:pos="1620"/>
          <w:tab w:val="decimal" w:leader="dot" w:pos="5490"/>
        </w:tabs>
        <w:ind w:left="288" w:firstLine="72"/>
        <w:jc w:val="both"/>
        <w:rPr>
          <w:rFonts w:ascii="Arial" w:hAnsi="Arial" w:cs="Arial"/>
          <w:b/>
          <w:sz w:val="22"/>
        </w:rPr>
      </w:pPr>
      <w:r w:rsidRPr="0014798F">
        <w:rPr>
          <w:rFonts w:ascii="Arial" w:hAnsi="Arial" w:cs="Arial"/>
          <w:b/>
          <w:sz w:val="22"/>
        </w:rPr>
        <w:sym w:font="Symbol" w:char="F0B8"/>
      </w:r>
      <w:r w:rsidRPr="0014798F">
        <w:rPr>
          <w:rFonts w:ascii="Arial" w:hAnsi="Arial" w:cs="Arial"/>
          <w:b/>
          <w:sz w:val="22"/>
        </w:rPr>
        <w:t xml:space="preserve"> Net sales</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 xml:space="preserve">  48,400,000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41,700,000</w:t>
      </w:r>
    </w:p>
    <w:p w:rsidR="004571B1" w:rsidRPr="0014798F" w:rsidRDefault="004571B1">
      <w:pPr>
        <w:pStyle w:val="1"/>
        <w:tabs>
          <w:tab w:val="clear" w:pos="4680"/>
          <w:tab w:val="left" w:pos="360"/>
          <w:tab w:val="decimal" w:leader="dot" w:pos="5490"/>
        </w:tabs>
        <w:rPr>
          <w:rFonts w:cs="Arial"/>
          <w:sz w:val="22"/>
        </w:rPr>
      </w:pPr>
      <w:r w:rsidRPr="0014798F">
        <w:rPr>
          <w:rFonts w:cs="Arial"/>
          <w:sz w:val="22"/>
        </w:rPr>
        <w:tab/>
        <w:t>Gross profit margin ratio</w:t>
      </w:r>
      <w:r w:rsidRPr="0014798F">
        <w:rPr>
          <w:rFonts w:cs="Arial"/>
          <w:sz w:val="22"/>
        </w:rPr>
        <w:tab/>
      </w:r>
      <w:r w:rsidRPr="0014798F">
        <w:rPr>
          <w:rFonts w:cs="Arial"/>
          <w:sz w:val="22"/>
        </w:rPr>
        <w:tab/>
      </w:r>
      <w:r w:rsidRPr="0014798F">
        <w:rPr>
          <w:rFonts w:cs="Arial"/>
          <w:sz w:val="22"/>
        </w:rPr>
        <w:tab/>
      </w:r>
      <w:r w:rsidRPr="0014798F">
        <w:rPr>
          <w:rFonts w:cs="Arial"/>
          <w:sz w:val="22"/>
        </w:rPr>
        <w:tab/>
      </w:r>
      <w:r w:rsidRPr="0014798F">
        <w:rPr>
          <w:rFonts w:cs="Arial"/>
          <w:sz w:val="22"/>
        </w:rPr>
        <w:tab/>
        <w:t>35%</w:t>
      </w:r>
      <w:r w:rsidRPr="0014798F">
        <w:rPr>
          <w:rFonts w:cs="Arial"/>
          <w:sz w:val="22"/>
        </w:rPr>
        <w:tab/>
      </w:r>
      <w:r w:rsidRPr="0014798F">
        <w:rPr>
          <w:rFonts w:cs="Arial"/>
          <w:sz w:val="22"/>
        </w:rPr>
        <w:tab/>
      </w:r>
      <w:r w:rsidRPr="0014798F">
        <w:rPr>
          <w:rFonts w:cs="Arial"/>
          <w:sz w:val="22"/>
        </w:rPr>
        <w:tab/>
      </w:r>
      <w:r w:rsidRPr="0014798F">
        <w:rPr>
          <w:rFonts w:cs="Arial"/>
          <w:sz w:val="22"/>
        </w:rPr>
        <w:tab/>
        <w:t>30%</w:t>
      </w:r>
    </w:p>
    <w:p w:rsidR="004571B1" w:rsidRPr="0014798F" w:rsidRDefault="004571B1">
      <w:pPr>
        <w:widowControl/>
        <w:tabs>
          <w:tab w:val="left" w:pos="72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sz w:val="22"/>
        </w:rPr>
      </w:pPr>
      <w:r w:rsidRPr="0014798F">
        <w:rPr>
          <w:rFonts w:cs="Arial"/>
          <w:sz w:val="22"/>
        </w:rPr>
        <w:t>e.</w:t>
      </w:r>
      <w:r w:rsidRPr="0014798F">
        <w:rPr>
          <w:rFonts w:cs="Arial"/>
          <w:sz w:val="22"/>
        </w:rPr>
        <w:tab/>
        <w:t>Days to sell inventory:</w:t>
      </w:r>
    </w:p>
    <w:p w:rsidR="004571B1" w:rsidRPr="0014798F" w:rsidRDefault="004571B1">
      <w:pPr>
        <w:widowControl/>
        <w:tabs>
          <w:tab w:val="left" w:pos="-1152"/>
          <w:tab w:val="left" w:pos="-432"/>
          <w:tab w:val="left" w:pos="288"/>
          <w:tab w:val="left" w:pos="1008"/>
          <w:tab w:val="left" w:pos="1728"/>
          <w:tab w:val="left" w:pos="2032"/>
          <w:tab w:val="decimal" w:leader="dot" w:pos="5490"/>
        </w:tabs>
        <w:ind w:left="288" w:firstLine="72"/>
        <w:jc w:val="both"/>
        <w:rPr>
          <w:rFonts w:ascii="Arial" w:hAnsi="Arial" w:cs="Arial"/>
          <w:b/>
          <w:sz w:val="22"/>
        </w:rPr>
      </w:pPr>
      <w:r w:rsidRPr="0014798F">
        <w:rPr>
          <w:rFonts w:ascii="Arial" w:hAnsi="Arial" w:cs="Arial"/>
          <w:b/>
          <w:sz w:val="22"/>
        </w:rPr>
        <w:t>Inventories:</w:t>
      </w:r>
      <w:r w:rsidRPr="0014798F">
        <w:rPr>
          <w:rFonts w:ascii="Arial" w:hAnsi="Arial" w:cs="Arial"/>
          <w:b/>
          <w:sz w:val="22"/>
        </w:rPr>
        <w:tab/>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jc w:val="both"/>
        <w:rPr>
          <w:rFonts w:ascii="Arial" w:hAnsi="Arial" w:cs="Arial"/>
          <w:b/>
          <w:sz w:val="22"/>
        </w:rPr>
      </w:pPr>
      <w:r w:rsidRPr="0014798F">
        <w:rPr>
          <w:rFonts w:ascii="Arial" w:hAnsi="Arial" w:cs="Arial"/>
          <w:b/>
          <w:sz w:val="22"/>
        </w:rPr>
        <w:t>Beginning of year</w:t>
      </w:r>
      <w:r w:rsidRPr="0014798F">
        <w:rPr>
          <w:rFonts w:ascii="Arial" w:hAnsi="Arial" w:cs="Arial"/>
          <w:b/>
          <w:sz w:val="22"/>
        </w:rPr>
        <w:tab/>
      </w:r>
      <w:r w:rsidRPr="0014798F">
        <w:rPr>
          <w:rFonts w:ascii="Arial" w:hAnsi="Arial" w:cs="Arial"/>
          <w:b/>
          <w:sz w:val="22"/>
        </w:rPr>
        <w:tab/>
        <w:t>$  7,050,000</w:t>
      </w:r>
      <w:r w:rsidRPr="0014798F">
        <w:rPr>
          <w:rFonts w:ascii="Arial" w:hAnsi="Arial" w:cs="Arial"/>
          <w:b/>
          <w:sz w:val="22"/>
        </w:rPr>
        <w:tab/>
      </w:r>
      <w:r w:rsidRPr="0014798F">
        <w:rPr>
          <w:rFonts w:ascii="Arial" w:hAnsi="Arial" w:cs="Arial"/>
          <w:b/>
          <w:sz w:val="22"/>
        </w:rPr>
        <w:tab/>
        <w:t>$  6,850,000</w:t>
      </w:r>
    </w:p>
    <w:p w:rsidR="004571B1" w:rsidRPr="0014798F" w:rsidRDefault="004571B1">
      <w:pPr>
        <w:widowControl/>
        <w:tabs>
          <w:tab w:val="left" w:pos="360"/>
          <w:tab w:val="decimal" w:leader="dot" w:pos="5490"/>
        </w:tabs>
        <w:ind w:left="360"/>
        <w:jc w:val="both"/>
        <w:rPr>
          <w:rFonts w:ascii="Arial" w:hAnsi="Arial" w:cs="Arial"/>
          <w:b/>
          <w:sz w:val="22"/>
        </w:rPr>
      </w:pPr>
      <w:r w:rsidRPr="0014798F">
        <w:rPr>
          <w:rFonts w:ascii="Arial" w:hAnsi="Arial" w:cs="Arial"/>
          <w:b/>
          <w:sz w:val="22"/>
        </w:rPr>
        <w:t>End of year</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7,250,000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7,050,000</w:t>
      </w:r>
    </w:p>
    <w:p w:rsidR="004571B1" w:rsidRPr="0014798F" w:rsidRDefault="004571B1">
      <w:pPr>
        <w:widowControl/>
        <w:tabs>
          <w:tab w:val="left" w:pos="-1152"/>
          <w:tab w:val="left" w:pos="-432"/>
          <w:tab w:val="left" w:pos="288"/>
          <w:tab w:val="left" w:pos="360"/>
          <w:tab w:val="left" w:pos="1008"/>
          <w:tab w:val="left" w:pos="1728"/>
          <w:tab w:val="left" w:pos="2032"/>
        </w:tabs>
        <w:ind w:left="360"/>
        <w:jc w:val="both"/>
        <w:rPr>
          <w:rFonts w:ascii="Arial" w:hAnsi="Arial" w:cs="Arial"/>
          <w:b/>
          <w:sz w:val="22"/>
          <w:u w:val="single"/>
        </w:rPr>
      </w:pP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$14,300,000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$13,900,000</w:t>
      </w:r>
    </w:p>
    <w:p w:rsidR="004571B1" w:rsidRPr="0014798F" w:rsidRDefault="004571B1">
      <w:pPr>
        <w:widowControl/>
        <w:tabs>
          <w:tab w:val="left" w:pos="360"/>
          <w:tab w:val="decimal" w:leader="dot" w:pos="5490"/>
        </w:tabs>
        <w:ind w:left="360"/>
        <w:jc w:val="both"/>
        <w:rPr>
          <w:rFonts w:ascii="Arial" w:hAnsi="Arial" w:cs="Arial"/>
          <w:b/>
          <w:sz w:val="22"/>
        </w:rPr>
      </w:pPr>
      <w:r w:rsidRPr="0014798F">
        <w:rPr>
          <w:rFonts w:ascii="Arial" w:hAnsi="Arial" w:cs="Arial"/>
          <w:b/>
          <w:sz w:val="22"/>
        </w:rPr>
        <w:t xml:space="preserve">(A) Average inventories (Total </w:t>
      </w:r>
      <w:r w:rsidRPr="0014798F">
        <w:rPr>
          <w:rFonts w:ascii="Arial" w:hAnsi="Arial" w:cs="Arial"/>
          <w:b/>
          <w:sz w:val="22"/>
        </w:rPr>
        <w:sym w:font="Symbol" w:char="F0B8"/>
      </w:r>
      <w:r w:rsidRPr="0014798F">
        <w:rPr>
          <w:rFonts w:ascii="Arial" w:hAnsi="Arial" w:cs="Arial"/>
          <w:b/>
          <w:sz w:val="22"/>
        </w:rPr>
        <w:t xml:space="preserve"> 2)</w:t>
      </w:r>
      <w:r w:rsidRPr="0014798F">
        <w:rPr>
          <w:rFonts w:ascii="Arial" w:hAnsi="Arial" w:cs="Arial"/>
          <w:b/>
          <w:sz w:val="22"/>
        </w:rPr>
        <w:tab/>
      </w:r>
      <w:r w:rsidRPr="0014798F">
        <w:rPr>
          <w:rFonts w:ascii="Arial" w:hAnsi="Arial" w:cs="Arial"/>
          <w:b/>
          <w:sz w:val="22"/>
        </w:rPr>
        <w:tab/>
        <w:t xml:space="preserve">   7,150,000</w:t>
      </w:r>
      <w:r w:rsidRPr="0014798F">
        <w:rPr>
          <w:rFonts w:ascii="Arial" w:hAnsi="Arial" w:cs="Arial"/>
          <w:b/>
          <w:sz w:val="22"/>
        </w:rPr>
        <w:tab/>
      </w:r>
      <w:r w:rsidRPr="0014798F">
        <w:rPr>
          <w:rFonts w:ascii="Arial" w:hAnsi="Arial" w:cs="Arial"/>
          <w:b/>
          <w:sz w:val="22"/>
        </w:rPr>
        <w:tab/>
        <w:t xml:space="preserve">   6,950,000</w:t>
      </w:r>
    </w:p>
    <w:p w:rsidR="004571B1" w:rsidRPr="0014798F" w:rsidRDefault="004571B1">
      <w:pPr>
        <w:widowControl/>
        <w:tabs>
          <w:tab w:val="left" w:pos="360"/>
          <w:tab w:val="decimal" w:leader="dot" w:pos="5490"/>
        </w:tabs>
        <w:ind w:left="360"/>
        <w:jc w:val="both"/>
        <w:rPr>
          <w:rFonts w:ascii="Arial" w:hAnsi="Arial" w:cs="Arial"/>
          <w:b/>
          <w:sz w:val="22"/>
        </w:rPr>
      </w:pPr>
      <w:r w:rsidRPr="0014798F">
        <w:rPr>
          <w:rFonts w:ascii="Arial" w:hAnsi="Arial" w:cs="Arial"/>
          <w:b/>
          <w:sz w:val="22"/>
        </w:rPr>
        <w:t>(B) Cost of sales (</w:t>
      </w:r>
      <w:r w:rsidRPr="0014798F">
        <w:rPr>
          <w:rFonts w:ascii="Arial" w:hAnsi="Arial" w:cs="Arial"/>
          <w:b/>
          <w:sz w:val="22"/>
        </w:rPr>
        <w:sym w:font="Symbol" w:char="F0B8"/>
      </w:r>
      <w:r w:rsidRPr="0014798F">
        <w:rPr>
          <w:rFonts w:ascii="Arial" w:hAnsi="Arial" w:cs="Arial"/>
          <w:b/>
          <w:sz w:val="22"/>
        </w:rPr>
        <w:t xml:space="preserve"> 360)</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87,389</w:t>
      </w:r>
      <w:r w:rsidRPr="0014798F">
        <w:rPr>
          <w:rFonts w:ascii="Arial" w:hAnsi="Arial" w:cs="Arial"/>
          <w:b/>
          <w:sz w:val="22"/>
        </w:rPr>
        <w:tab/>
      </w:r>
      <w:r w:rsidRPr="0014798F">
        <w:rPr>
          <w:rFonts w:ascii="Arial" w:hAnsi="Arial" w:cs="Arial"/>
          <w:b/>
          <w:sz w:val="22"/>
        </w:rPr>
        <w:tab/>
        <w:t xml:space="preserve">        81,083</w:t>
      </w:r>
    </w:p>
    <w:p w:rsidR="004571B1" w:rsidRPr="0014798F" w:rsidRDefault="004571B1">
      <w:pPr>
        <w:widowControl/>
        <w:tabs>
          <w:tab w:val="left" w:pos="360"/>
          <w:tab w:val="decimal" w:leader="dot" w:pos="5490"/>
          <w:tab w:val="left" w:pos="6750"/>
        </w:tabs>
        <w:ind w:left="360" w:hanging="360"/>
        <w:jc w:val="both"/>
        <w:rPr>
          <w:rFonts w:ascii="Arial" w:hAnsi="Arial" w:cs="Arial"/>
          <w:b/>
          <w:sz w:val="22"/>
        </w:rPr>
      </w:pPr>
      <w:r w:rsidRPr="0014798F">
        <w:rPr>
          <w:rFonts w:ascii="Arial" w:hAnsi="Arial" w:cs="Arial"/>
          <w:b/>
          <w:sz w:val="22"/>
        </w:rPr>
        <w:tab/>
        <w:t xml:space="preserve">Days to sell inventory (A </w:t>
      </w:r>
      <w:r w:rsidRPr="0014798F">
        <w:rPr>
          <w:rFonts w:ascii="Arial" w:hAnsi="Arial" w:cs="Arial"/>
          <w:b/>
          <w:sz w:val="22"/>
        </w:rPr>
        <w:sym w:font="Symbol" w:char="F0B8"/>
      </w:r>
      <w:r w:rsidRPr="0014798F">
        <w:rPr>
          <w:rFonts w:ascii="Arial" w:hAnsi="Arial" w:cs="Arial"/>
          <w:b/>
          <w:sz w:val="22"/>
        </w:rPr>
        <w:t xml:space="preserve"> B)</w:t>
      </w:r>
      <w:r w:rsidRPr="0014798F">
        <w:rPr>
          <w:rFonts w:ascii="Arial" w:hAnsi="Arial" w:cs="Arial"/>
          <w:b/>
          <w:sz w:val="22"/>
        </w:rPr>
        <w:tab/>
      </w:r>
      <w:r w:rsidRPr="0014798F">
        <w:rPr>
          <w:rFonts w:ascii="Arial" w:hAnsi="Arial" w:cs="Arial"/>
          <w:b/>
          <w:sz w:val="22"/>
        </w:rPr>
        <w:tab/>
        <w:t>82</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86</w:t>
      </w:r>
    </w:p>
    <w:p w:rsidR="004571B1" w:rsidRPr="0014798F" w:rsidRDefault="004571B1">
      <w:pPr>
        <w:pStyle w:val="1"/>
        <w:tabs>
          <w:tab w:val="clear" w:pos="4680"/>
          <w:tab w:val="left" w:pos="720"/>
        </w:tabs>
        <w:rPr>
          <w:rFonts w:cs="Arial"/>
        </w:rPr>
      </w:pPr>
      <w:r w:rsidRPr="0014798F">
        <w:rPr>
          <w:rFonts w:cs="Arial"/>
          <w:sz w:val="22"/>
        </w:rPr>
        <w:br w:type="page"/>
      </w:r>
      <w:r w:rsidRPr="0014798F">
        <w:rPr>
          <w:rFonts w:cs="Arial"/>
        </w:rPr>
        <w:t>Problem 1-9—continued</w:t>
      </w:r>
    </w:p>
    <w:p w:rsidR="004571B1" w:rsidRPr="0014798F" w:rsidRDefault="004571B1">
      <w:pPr>
        <w:widowControl/>
        <w:tabs>
          <w:tab w:val="left" w:pos="72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sz w:val="22"/>
        </w:rPr>
      </w:pPr>
      <w:r w:rsidRPr="0014798F">
        <w:rPr>
          <w:rFonts w:cs="Arial"/>
          <w:sz w:val="22"/>
        </w:rPr>
        <w:t>f.</w:t>
      </w:r>
      <w:r w:rsidRPr="0014798F">
        <w:rPr>
          <w:rFonts w:cs="Arial"/>
          <w:sz w:val="22"/>
        </w:rPr>
        <w:tab/>
        <w:t>Times interest earned:</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jc w:val="both"/>
        <w:rPr>
          <w:rFonts w:ascii="Arial" w:hAnsi="Arial" w:cs="Arial"/>
          <w:b/>
          <w:sz w:val="22"/>
        </w:rPr>
      </w:pPr>
      <w:r w:rsidRPr="0014798F">
        <w:rPr>
          <w:rFonts w:ascii="Arial" w:hAnsi="Arial" w:cs="Arial"/>
          <w:b/>
          <w:sz w:val="22"/>
        </w:rPr>
        <w:t>Income before taxes</w:t>
      </w:r>
      <w:r w:rsidRPr="0014798F">
        <w:rPr>
          <w:rFonts w:ascii="Arial" w:hAnsi="Arial" w:cs="Arial"/>
          <w:b/>
          <w:sz w:val="22"/>
        </w:rPr>
        <w:tab/>
      </w:r>
      <w:r w:rsidRPr="0014798F">
        <w:rPr>
          <w:rFonts w:ascii="Arial" w:hAnsi="Arial" w:cs="Arial"/>
          <w:b/>
          <w:sz w:val="22"/>
        </w:rPr>
        <w:tab/>
        <w:t>$ 4,675,000</w:t>
      </w:r>
      <w:r w:rsidRPr="0014798F">
        <w:rPr>
          <w:rFonts w:ascii="Arial" w:hAnsi="Arial" w:cs="Arial"/>
          <w:b/>
          <w:sz w:val="22"/>
        </w:rPr>
        <w:tab/>
      </w:r>
      <w:r w:rsidRPr="0014798F">
        <w:rPr>
          <w:rFonts w:ascii="Arial" w:hAnsi="Arial" w:cs="Arial"/>
          <w:b/>
          <w:sz w:val="22"/>
        </w:rPr>
        <w:tab/>
        <w:t>$ 3,450,000</w:t>
      </w:r>
    </w:p>
    <w:p w:rsidR="004571B1" w:rsidRPr="0014798F" w:rsidRDefault="004571B1">
      <w:pPr>
        <w:widowControl/>
        <w:tabs>
          <w:tab w:val="left" w:pos="360"/>
          <w:tab w:val="decimal" w:leader="dot" w:pos="5490"/>
        </w:tabs>
        <w:ind w:left="360"/>
        <w:jc w:val="both"/>
        <w:rPr>
          <w:rFonts w:ascii="Arial" w:hAnsi="Arial" w:cs="Arial"/>
          <w:b/>
          <w:sz w:val="22"/>
          <w:u w:val="single"/>
        </w:rPr>
      </w:pPr>
      <w:r w:rsidRPr="0014798F">
        <w:rPr>
          <w:rFonts w:ascii="Arial" w:hAnsi="Arial" w:cs="Arial"/>
          <w:b/>
          <w:sz w:val="22"/>
        </w:rPr>
        <w:t>+ Interest expense</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275,000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300,000</w:t>
      </w:r>
    </w:p>
    <w:p w:rsidR="004571B1" w:rsidRPr="0014798F" w:rsidRDefault="004571B1">
      <w:pPr>
        <w:widowControl/>
        <w:tabs>
          <w:tab w:val="left" w:pos="360"/>
        </w:tabs>
        <w:ind w:left="360"/>
        <w:jc w:val="both"/>
        <w:rPr>
          <w:rFonts w:ascii="Arial" w:hAnsi="Arial" w:cs="Arial"/>
          <w:b/>
          <w:sz w:val="22"/>
        </w:rPr>
      </w:pP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4,950,000</w:t>
      </w:r>
      <w:r w:rsidRPr="0014798F">
        <w:rPr>
          <w:rFonts w:ascii="Arial" w:hAnsi="Arial" w:cs="Arial"/>
          <w:b/>
          <w:sz w:val="22"/>
        </w:rPr>
        <w:tab/>
      </w:r>
      <w:r w:rsidRPr="0014798F">
        <w:rPr>
          <w:rFonts w:ascii="Arial" w:hAnsi="Arial" w:cs="Arial"/>
          <w:b/>
          <w:sz w:val="22"/>
        </w:rPr>
        <w:tab/>
        <w:t xml:space="preserve">   3,750,000</w:t>
      </w:r>
    </w:p>
    <w:p w:rsidR="004571B1" w:rsidRPr="0014798F" w:rsidRDefault="004571B1">
      <w:pPr>
        <w:widowControl/>
        <w:tabs>
          <w:tab w:val="left" w:pos="-1152"/>
          <w:tab w:val="left" w:pos="-432"/>
          <w:tab w:val="left" w:pos="288"/>
          <w:tab w:val="left" w:pos="360"/>
          <w:tab w:val="left" w:pos="1008"/>
          <w:tab w:val="left" w:pos="1728"/>
          <w:tab w:val="left" w:pos="2032"/>
          <w:tab w:val="decimal" w:leader="dot" w:pos="5490"/>
        </w:tabs>
        <w:ind w:left="360"/>
        <w:jc w:val="both"/>
        <w:rPr>
          <w:rFonts w:ascii="Arial" w:hAnsi="Arial" w:cs="Arial"/>
          <w:b/>
          <w:sz w:val="22"/>
          <w:u w:val="single"/>
        </w:rPr>
      </w:pPr>
      <w:r w:rsidRPr="0014798F">
        <w:rPr>
          <w:rFonts w:ascii="Arial" w:hAnsi="Arial" w:cs="Arial"/>
          <w:b/>
          <w:sz w:val="22"/>
        </w:rPr>
        <w:sym w:font="Symbol" w:char="F0B8"/>
      </w:r>
      <w:r w:rsidRPr="0014798F">
        <w:rPr>
          <w:rFonts w:ascii="Arial" w:hAnsi="Arial" w:cs="Arial"/>
          <w:b/>
          <w:sz w:val="22"/>
        </w:rPr>
        <w:t xml:space="preserve"> Interest expense</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275,000</w:t>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 xml:space="preserve">      300,000</w:t>
      </w:r>
    </w:p>
    <w:p w:rsidR="004571B1" w:rsidRPr="0014798F" w:rsidRDefault="004571B1">
      <w:pPr>
        <w:widowControl/>
        <w:tabs>
          <w:tab w:val="left" w:pos="360"/>
          <w:tab w:val="decimal" w:leader="dot" w:pos="5490"/>
        </w:tabs>
        <w:ind w:left="360" w:hanging="360"/>
        <w:jc w:val="both"/>
        <w:rPr>
          <w:rFonts w:ascii="Arial" w:hAnsi="Arial" w:cs="Arial"/>
          <w:b/>
          <w:sz w:val="22"/>
        </w:rPr>
      </w:pPr>
      <w:r w:rsidRPr="0014798F">
        <w:rPr>
          <w:rFonts w:ascii="Arial" w:hAnsi="Arial" w:cs="Arial"/>
          <w:b/>
          <w:sz w:val="22"/>
        </w:rPr>
        <w:tab/>
        <w:t>Times interest earned</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rPr>
        <w:tab/>
      </w:r>
      <w:r w:rsidRPr="0014798F">
        <w:rPr>
          <w:rFonts w:ascii="Arial" w:hAnsi="Arial" w:cs="Arial"/>
          <w:b/>
          <w:sz w:val="22"/>
        </w:rPr>
        <w:tab/>
        <w:t xml:space="preserve">    18</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12.5</w:t>
      </w:r>
    </w:p>
    <w:p w:rsidR="004571B1" w:rsidRPr="0014798F" w:rsidRDefault="004571B1">
      <w:pPr>
        <w:widowControl/>
        <w:tabs>
          <w:tab w:val="left" w:pos="72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sz w:val="22"/>
        </w:rPr>
      </w:pPr>
      <w:r w:rsidRPr="0014798F">
        <w:rPr>
          <w:rFonts w:cs="Arial"/>
          <w:sz w:val="22"/>
        </w:rPr>
        <w:t>g.</w:t>
      </w:r>
      <w:r w:rsidRPr="0014798F">
        <w:rPr>
          <w:rFonts w:cs="Arial"/>
          <w:sz w:val="22"/>
        </w:rPr>
        <w:tab/>
        <w:t>Common stock price-to</w:t>
      </w:r>
      <w:r w:rsidRPr="0014798F">
        <w:rPr>
          <w:rFonts w:cs="Arial"/>
          <w:sz w:val="22"/>
        </w:rPr>
        <w:noBreakHyphen/>
        <w:t>earnings ratio:</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jc w:val="both"/>
        <w:rPr>
          <w:rFonts w:ascii="Arial" w:hAnsi="Arial" w:cs="Arial"/>
          <w:b/>
          <w:sz w:val="22"/>
        </w:rPr>
      </w:pPr>
      <w:r w:rsidRPr="0014798F">
        <w:rPr>
          <w:rFonts w:ascii="Arial" w:hAnsi="Arial" w:cs="Arial"/>
          <w:b/>
          <w:sz w:val="22"/>
        </w:rPr>
        <w:t>Market value, at end of year</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$ 73.5</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47.75</w:t>
      </w:r>
    </w:p>
    <w:p w:rsidR="004571B1" w:rsidRPr="0014798F" w:rsidRDefault="004571B1">
      <w:pPr>
        <w:widowControl/>
        <w:tabs>
          <w:tab w:val="left" w:pos="360"/>
          <w:tab w:val="decimal" w:leader="dot" w:pos="5490"/>
        </w:tabs>
        <w:ind w:left="360"/>
        <w:jc w:val="both"/>
        <w:rPr>
          <w:rFonts w:ascii="Arial" w:hAnsi="Arial" w:cs="Arial"/>
          <w:b/>
          <w:sz w:val="22"/>
        </w:rPr>
      </w:pPr>
      <w:r w:rsidRPr="0014798F">
        <w:rPr>
          <w:rFonts w:ascii="Arial" w:hAnsi="Arial" w:cs="Arial"/>
          <w:b/>
          <w:sz w:val="22"/>
        </w:rPr>
        <w:sym w:font="Symbol" w:char="F0B8"/>
      </w:r>
      <w:r w:rsidRPr="0014798F">
        <w:rPr>
          <w:rFonts w:ascii="Arial" w:hAnsi="Arial" w:cs="Arial"/>
          <w:b/>
          <w:sz w:val="22"/>
        </w:rPr>
        <w:t xml:space="preserve"> Earnings per share</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ab/>
        <w:t>4.2</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u w:val="single"/>
        </w:rPr>
        <w:tab/>
        <w:t xml:space="preserve"> 3.10</w:t>
      </w:r>
    </w:p>
    <w:p w:rsidR="004571B1" w:rsidRPr="0014798F" w:rsidRDefault="004571B1">
      <w:pPr>
        <w:widowControl/>
        <w:tabs>
          <w:tab w:val="left" w:pos="360"/>
          <w:tab w:val="decimal" w:leader="dot" w:pos="5490"/>
        </w:tabs>
        <w:ind w:left="360" w:hanging="360"/>
        <w:jc w:val="both"/>
        <w:rPr>
          <w:rFonts w:ascii="Arial" w:hAnsi="Arial" w:cs="Arial"/>
          <w:b/>
          <w:sz w:val="22"/>
        </w:rPr>
      </w:pPr>
      <w:r w:rsidRPr="0014798F">
        <w:rPr>
          <w:rFonts w:ascii="Arial" w:hAnsi="Arial" w:cs="Arial"/>
          <w:b/>
          <w:sz w:val="22"/>
        </w:rPr>
        <w:tab/>
        <w:t>Common stock price-to</w:t>
      </w:r>
      <w:r w:rsidRPr="0014798F">
        <w:rPr>
          <w:rFonts w:ascii="Arial" w:hAnsi="Arial" w:cs="Arial"/>
          <w:b/>
          <w:sz w:val="22"/>
        </w:rPr>
        <w:noBreakHyphen/>
        <w:t>earnings ratio</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 xml:space="preserve">    17.5</w:t>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r>
      <w:r w:rsidRPr="0014798F">
        <w:rPr>
          <w:rFonts w:ascii="Arial" w:hAnsi="Arial" w:cs="Arial"/>
          <w:b/>
          <w:sz w:val="22"/>
        </w:rPr>
        <w:tab/>
        <w:t>15.4</w:t>
      </w:r>
    </w:p>
    <w:p w:rsidR="004571B1" w:rsidRPr="0014798F" w:rsidRDefault="004571B1">
      <w:pPr>
        <w:widowControl/>
        <w:tabs>
          <w:tab w:val="left" w:pos="720"/>
        </w:tabs>
        <w:jc w:val="both"/>
        <w:rPr>
          <w:rFonts w:ascii="Arial" w:hAnsi="Arial" w:cs="Arial"/>
          <w:b/>
          <w:sz w:val="22"/>
        </w:rPr>
      </w:pPr>
    </w:p>
    <w:p w:rsidR="004571B1" w:rsidRPr="0014798F" w:rsidRDefault="004571B1">
      <w:pPr>
        <w:pStyle w:val="a8"/>
        <w:tabs>
          <w:tab w:val="clear" w:pos="-1440"/>
          <w:tab w:val="clear" w:pos="-720"/>
          <w:tab w:val="clear" w:pos="0"/>
          <w:tab w:val="clear" w:pos="720"/>
          <w:tab w:val="clear" w:pos="1440"/>
          <w:tab w:val="clear" w:pos="1744"/>
          <w:tab w:val="clear" w:pos="7408"/>
          <w:tab w:val="clear" w:pos="8644"/>
          <w:tab w:val="left" w:pos="360"/>
        </w:tabs>
        <w:rPr>
          <w:rFonts w:cs="Arial"/>
          <w:sz w:val="22"/>
        </w:rPr>
      </w:pPr>
      <w:r w:rsidRPr="0014798F">
        <w:rPr>
          <w:rFonts w:cs="Arial"/>
          <w:sz w:val="22"/>
        </w:rPr>
        <w:t>h.</w:t>
      </w:r>
      <w:r w:rsidRPr="0014798F">
        <w:rPr>
          <w:rFonts w:cs="Arial"/>
          <w:sz w:val="22"/>
        </w:rPr>
        <w:tab/>
        <w:t>Gross expenditures for plant and equipment:</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jc w:val="both"/>
        <w:rPr>
          <w:rFonts w:ascii="Arial" w:hAnsi="Arial" w:cs="Arial"/>
          <w:b/>
          <w:sz w:val="22"/>
        </w:rPr>
      </w:pPr>
      <w:r w:rsidRPr="0014798F">
        <w:rPr>
          <w:rFonts w:ascii="Arial" w:hAnsi="Arial" w:cs="Arial"/>
          <w:b/>
          <w:sz w:val="22"/>
        </w:rPr>
        <w:t>Plant and equipment at cost:</w:t>
      </w:r>
    </w:p>
    <w:p w:rsidR="004571B1" w:rsidRPr="0014798F" w:rsidRDefault="004571B1">
      <w:pPr>
        <w:widowControl/>
        <w:tabs>
          <w:tab w:val="left" w:pos="360"/>
          <w:tab w:val="decimal" w:leader="dot" w:pos="5490"/>
        </w:tabs>
        <w:ind w:left="360"/>
        <w:jc w:val="both"/>
        <w:rPr>
          <w:rFonts w:ascii="Arial" w:hAnsi="Arial" w:cs="Arial"/>
          <w:b/>
          <w:sz w:val="22"/>
        </w:rPr>
      </w:pPr>
      <w:r w:rsidRPr="0014798F">
        <w:rPr>
          <w:rFonts w:ascii="Arial" w:hAnsi="Arial" w:cs="Arial"/>
          <w:b/>
          <w:sz w:val="22"/>
        </w:rPr>
        <w:t>End of year</w:t>
      </w:r>
      <w:r w:rsidRPr="0014798F">
        <w:rPr>
          <w:rFonts w:ascii="Arial" w:hAnsi="Arial" w:cs="Arial"/>
          <w:b/>
          <w:sz w:val="22"/>
        </w:rPr>
        <w:tab/>
      </w:r>
      <w:r w:rsidRPr="0014798F">
        <w:rPr>
          <w:rFonts w:ascii="Arial" w:hAnsi="Arial" w:cs="Arial"/>
          <w:b/>
          <w:sz w:val="22"/>
        </w:rPr>
        <w:tab/>
        <w:t>$ 22,750,000</w:t>
      </w:r>
      <w:r w:rsidRPr="0014798F">
        <w:rPr>
          <w:rFonts w:ascii="Arial" w:hAnsi="Arial" w:cs="Arial"/>
          <w:b/>
          <w:sz w:val="22"/>
        </w:rPr>
        <w:tab/>
      </w:r>
      <w:r w:rsidRPr="0014798F">
        <w:rPr>
          <w:rFonts w:ascii="Arial" w:hAnsi="Arial" w:cs="Arial"/>
          <w:b/>
          <w:sz w:val="22"/>
        </w:rPr>
        <w:tab/>
        <w:t>$22,020,000</w:t>
      </w:r>
    </w:p>
    <w:p w:rsidR="004571B1" w:rsidRPr="0014798F" w:rsidRDefault="004571B1">
      <w:pPr>
        <w:widowControl/>
        <w:tabs>
          <w:tab w:val="left" w:pos="-1152"/>
          <w:tab w:val="left" w:pos="-432"/>
          <w:tab w:val="left" w:pos="288"/>
          <w:tab w:val="left" w:pos="360"/>
          <w:tab w:val="left" w:pos="1008"/>
          <w:tab w:val="left" w:pos="1728"/>
          <w:tab w:val="left" w:pos="2032"/>
          <w:tab w:val="decimal" w:leader="dot" w:pos="5490"/>
        </w:tabs>
        <w:ind w:left="360"/>
        <w:jc w:val="both"/>
        <w:rPr>
          <w:rFonts w:ascii="Arial" w:hAnsi="Arial" w:cs="Arial"/>
          <w:b/>
          <w:sz w:val="22"/>
        </w:rPr>
      </w:pPr>
      <w:r w:rsidRPr="0014798F">
        <w:rPr>
          <w:rFonts w:ascii="Arial" w:hAnsi="Arial" w:cs="Arial"/>
          <w:b/>
          <w:sz w:val="22"/>
        </w:rPr>
        <w:t>Beginning of year</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 xml:space="preserve">  22,020,000</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 xml:space="preserve"> 21,470,000</w:t>
      </w:r>
    </w:p>
    <w:p w:rsidR="004571B1" w:rsidRPr="0014798F" w:rsidRDefault="004571B1">
      <w:pPr>
        <w:widowControl/>
        <w:tabs>
          <w:tab w:val="left" w:pos="-1152"/>
          <w:tab w:val="left" w:pos="-432"/>
          <w:tab w:val="left" w:pos="5760"/>
        </w:tabs>
        <w:jc w:val="both"/>
        <w:rPr>
          <w:rFonts w:ascii="Arial" w:hAnsi="Arial" w:cs="Arial"/>
          <w:b/>
          <w:sz w:val="22"/>
        </w:rPr>
      </w:pPr>
      <w:r w:rsidRPr="0014798F">
        <w:rPr>
          <w:rFonts w:ascii="Arial" w:hAnsi="Arial" w:cs="Arial"/>
          <w:b/>
          <w:sz w:val="22"/>
        </w:rPr>
        <w:tab/>
        <w:t xml:space="preserve">        730,000</w:t>
      </w:r>
      <w:r w:rsidRPr="0014798F">
        <w:rPr>
          <w:rFonts w:ascii="Arial" w:hAnsi="Arial" w:cs="Arial"/>
          <w:b/>
          <w:sz w:val="22"/>
        </w:rPr>
        <w:tab/>
      </w:r>
      <w:r w:rsidRPr="0014798F">
        <w:rPr>
          <w:rFonts w:ascii="Arial" w:hAnsi="Arial" w:cs="Arial"/>
          <w:b/>
          <w:sz w:val="22"/>
        </w:rPr>
        <w:tab/>
        <w:t xml:space="preserve">       550,000</w:t>
      </w:r>
    </w:p>
    <w:p w:rsidR="004571B1" w:rsidRPr="0014798F" w:rsidRDefault="004571B1">
      <w:pPr>
        <w:widowControl/>
        <w:tabs>
          <w:tab w:val="left" w:pos="360"/>
          <w:tab w:val="decimal" w:leader="dot" w:pos="5490"/>
        </w:tabs>
        <w:spacing w:before="100"/>
        <w:ind w:left="360"/>
        <w:jc w:val="both"/>
        <w:rPr>
          <w:rFonts w:ascii="Arial" w:hAnsi="Arial" w:cs="Arial"/>
          <w:b/>
          <w:sz w:val="22"/>
        </w:rPr>
      </w:pPr>
      <w:r w:rsidRPr="0014798F">
        <w:rPr>
          <w:rFonts w:ascii="Arial" w:hAnsi="Arial" w:cs="Arial"/>
          <w:b/>
          <w:sz w:val="22"/>
        </w:rPr>
        <w:t>Add disposals at cost</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 xml:space="preserve">       375,000</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u w:val="single"/>
        </w:rPr>
        <w:t xml:space="preserve">      425,000</w:t>
      </w:r>
    </w:p>
    <w:p w:rsidR="004571B1" w:rsidRPr="0014798F" w:rsidRDefault="004571B1">
      <w:pPr>
        <w:widowControl/>
        <w:tabs>
          <w:tab w:val="left" w:pos="-1152"/>
          <w:tab w:val="left" w:pos="-432"/>
          <w:tab w:val="left" w:pos="360"/>
          <w:tab w:val="left" w:pos="1008"/>
          <w:tab w:val="left" w:pos="1728"/>
          <w:tab w:val="left" w:pos="2032"/>
          <w:tab w:val="decimal" w:leader="dot" w:pos="5490"/>
        </w:tabs>
        <w:ind w:left="360" w:hanging="450"/>
        <w:jc w:val="both"/>
        <w:rPr>
          <w:rFonts w:ascii="Arial" w:hAnsi="Arial" w:cs="Arial"/>
          <w:b/>
          <w:sz w:val="22"/>
        </w:rPr>
      </w:pPr>
      <w:r w:rsidRPr="0014798F">
        <w:rPr>
          <w:rFonts w:ascii="Arial" w:hAnsi="Arial" w:cs="Arial"/>
          <w:b/>
          <w:sz w:val="22"/>
        </w:rPr>
        <w:tab/>
        <w:t>Gross expenditures for P&amp;E</w:t>
      </w:r>
      <w:r w:rsidRPr="0014798F">
        <w:rPr>
          <w:rFonts w:ascii="Arial" w:hAnsi="Arial" w:cs="Arial"/>
          <w:b/>
          <w:sz w:val="22"/>
        </w:rPr>
        <w:tab/>
      </w:r>
      <w:r w:rsidRPr="0014798F">
        <w:rPr>
          <w:rFonts w:ascii="Arial" w:hAnsi="Arial" w:cs="Arial"/>
          <w:b/>
          <w:sz w:val="22"/>
        </w:rPr>
        <w:tab/>
        <w:t>$   1,105,000</w:t>
      </w:r>
      <w:r w:rsidRPr="0014798F">
        <w:rPr>
          <w:rFonts w:ascii="Arial" w:hAnsi="Arial" w:cs="Arial"/>
          <w:b/>
          <w:sz w:val="22"/>
        </w:rPr>
        <w:tab/>
      </w:r>
      <w:r w:rsidRPr="0014798F">
        <w:rPr>
          <w:rFonts w:ascii="Arial" w:hAnsi="Arial" w:cs="Arial"/>
          <w:b/>
          <w:sz w:val="22"/>
        </w:rPr>
        <w:tab/>
        <w:t xml:space="preserve">$   </w:t>
      </w:r>
      <w:r w:rsidRPr="0014798F">
        <w:rPr>
          <w:rFonts w:ascii="Arial" w:hAnsi="Arial" w:cs="Arial"/>
          <w:b/>
          <w:sz w:val="22"/>
        </w:rPr>
        <w:tab/>
        <w:t xml:space="preserve">  975,000</w:t>
      </w:r>
    </w:p>
    <w:p w:rsidR="004571B1" w:rsidRPr="0014798F" w:rsidRDefault="004571B1">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jc w:val="both"/>
        <w:rPr>
          <w:rFonts w:ascii="Arial" w:hAnsi="Arial" w:cs="Arial"/>
          <w:b/>
        </w:rPr>
      </w:pPr>
    </w:p>
    <w:p w:rsidR="004571B1" w:rsidRPr="0014798F" w:rsidRDefault="004571B1">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jc w:val="both"/>
        <w:rPr>
          <w:rFonts w:ascii="Arial" w:hAnsi="Arial" w:cs="Arial"/>
          <w:b/>
        </w:rPr>
      </w:pPr>
    </w:p>
    <w:p w:rsidR="004571B1" w:rsidRPr="0014798F" w:rsidRDefault="004571B1">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firstLine="270"/>
        <w:jc w:val="both"/>
        <w:rPr>
          <w:rFonts w:ascii="Arial" w:hAnsi="Arial" w:cs="Arial"/>
          <w:b/>
        </w:rPr>
      </w:pPr>
      <w:r w:rsidRPr="0014798F">
        <w:rPr>
          <w:rFonts w:ascii="Arial" w:hAnsi="Arial" w:cs="Arial"/>
          <w:b/>
          <w:u w:val="single"/>
        </w:rPr>
        <w:t>Analysis and interpretation</w:t>
      </w:r>
      <w:r w:rsidRPr="0014798F">
        <w:rPr>
          <w:rFonts w:ascii="Arial" w:hAnsi="Arial" w:cs="Arial"/>
          <w:b/>
        </w:rPr>
        <w:t>:</w:t>
      </w:r>
    </w:p>
    <w:p w:rsidR="004571B1" w:rsidRPr="0014798F" w:rsidRDefault="004571B1">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hanging="18"/>
        <w:jc w:val="both"/>
        <w:rPr>
          <w:rFonts w:ascii="Arial" w:hAnsi="Arial" w:cs="Arial"/>
          <w:b/>
        </w:rPr>
      </w:pPr>
      <w:smartTag w:uri="urn:schemas-microsoft-com:office:smarttags" w:element="place">
        <w:smartTag w:uri="urn:schemas-microsoft-com:office:smarttags" w:element="City">
          <w:r w:rsidRPr="0014798F">
            <w:rPr>
              <w:rFonts w:ascii="Arial" w:hAnsi="Arial" w:cs="Arial"/>
              <w:b/>
            </w:rPr>
            <w:t>Lakeland</w:t>
          </w:r>
        </w:smartTag>
      </w:smartTag>
      <w:r w:rsidRPr="0014798F">
        <w:rPr>
          <w:rFonts w:ascii="Arial" w:hAnsi="Arial" w:cs="Arial"/>
          <w:b/>
        </w:rPr>
        <w:t xml:space="preserve">'s financial statements reveal significant improvements across the board. In terms of liquidity, both the current and acid-test ratios increase, while the days to sell inventory decreases by 4 days. The nearly 50% increase in times interest earned indicates a more solid financial position. Profitability improved as evidenced by the 5% increase in gross profit margin. In addition, it appears that </w:t>
      </w:r>
      <w:smartTag w:uri="urn:schemas-microsoft-com:office:smarttags" w:element="place">
        <w:smartTag w:uri="urn:schemas-microsoft-com:office:smarttags" w:element="City">
          <w:r w:rsidRPr="0014798F">
            <w:rPr>
              <w:rFonts w:ascii="Arial" w:hAnsi="Arial" w:cs="Arial"/>
              <w:b/>
            </w:rPr>
            <w:t>Lakeland</w:t>
          </w:r>
        </w:smartTag>
      </w:smartTag>
      <w:r w:rsidRPr="0014798F">
        <w:rPr>
          <w:rFonts w:ascii="Arial" w:hAnsi="Arial" w:cs="Arial"/>
          <w:b/>
        </w:rPr>
        <w:t xml:space="preserve"> is poised for additional earnings growth based on its increasing capital expenditures. The improved performance has not gone unnoticed by the stock market as the price-to-earnings ratio rose from </w:t>
      </w:r>
      <w:r w:rsidR="00582729" w:rsidRPr="0014798F">
        <w:rPr>
          <w:rFonts w:ascii="Arial" w:hAnsi="Arial" w:cs="Arial"/>
          <w:b/>
        </w:rPr>
        <w:t>14.0</w:t>
      </w:r>
      <w:r w:rsidRPr="0014798F">
        <w:rPr>
          <w:rFonts w:ascii="Arial" w:hAnsi="Arial" w:cs="Arial"/>
          <w:b/>
        </w:rPr>
        <w:t xml:space="preserve"> to 17.5. Additional analysis is needed before determining an appropriate price for the proposed acquisition.</w:t>
      </w:r>
    </w:p>
    <w:p w:rsidR="004571B1" w:rsidRPr="0014798F" w:rsidRDefault="004571B1">
      <w:pPr>
        <w:rPr>
          <w:rFonts w:ascii="Arial" w:hAnsi="Arial" w:cs="Arial"/>
          <w:b/>
        </w:rPr>
      </w:pPr>
      <w:r w:rsidRPr="0014798F">
        <w:rPr>
          <w:rFonts w:ascii="Arial" w:hAnsi="Arial" w:cs="Arial"/>
          <w:b/>
        </w:rPr>
        <w:br w:type="page"/>
        <w:t>Problem 1–10 (20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Company A is the merchandiser – evidenced by:</w:t>
      </w:r>
    </w:p>
    <w:p w:rsidR="004571B1" w:rsidRPr="0014798F" w:rsidRDefault="004571B1">
      <w:pPr>
        <w:numPr>
          <w:ilvl w:val="0"/>
          <w:numId w:val="10"/>
        </w:numPr>
        <w:rPr>
          <w:rFonts w:ascii="Arial" w:hAnsi="Arial" w:cs="Arial"/>
          <w:b/>
        </w:rPr>
      </w:pPr>
      <w:r w:rsidRPr="0014798F">
        <w:rPr>
          <w:rFonts w:ascii="Arial" w:hAnsi="Arial" w:cs="Arial"/>
          <w:b/>
        </w:rPr>
        <w:t>Low gross profit margin ratio</w:t>
      </w:r>
    </w:p>
    <w:p w:rsidR="004571B1" w:rsidRPr="0014798F" w:rsidRDefault="004571B1">
      <w:pPr>
        <w:numPr>
          <w:ilvl w:val="0"/>
          <w:numId w:val="10"/>
        </w:numPr>
        <w:rPr>
          <w:rFonts w:ascii="Arial" w:hAnsi="Arial" w:cs="Arial"/>
          <w:b/>
        </w:rPr>
      </w:pPr>
      <w:r w:rsidRPr="0014798F">
        <w:rPr>
          <w:rFonts w:ascii="Arial" w:hAnsi="Arial" w:cs="Arial"/>
          <w:b/>
        </w:rPr>
        <w:t>Low net profit margin ratio</w:t>
      </w:r>
    </w:p>
    <w:p w:rsidR="004571B1" w:rsidRPr="0014798F" w:rsidRDefault="004571B1">
      <w:pPr>
        <w:numPr>
          <w:ilvl w:val="0"/>
          <w:numId w:val="10"/>
        </w:numPr>
        <w:rPr>
          <w:rFonts w:ascii="Arial" w:hAnsi="Arial" w:cs="Arial"/>
          <w:b/>
        </w:rPr>
      </w:pPr>
      <w:r w:rsidRPr="0014798F">
        <w:rPr>
          <w:rFonts w:ascii="Arial" w:hAnsi="Arial" w:cs="Arial"/>
          <w:b/>
        </w:rPr>
        <w:t>High inventory turnover</w:t>
      </w:r>
    </w:p>
    <w:p w:rsidR="004571B1" w:rsidRPr="0014798F" w:rsidRDefault="004571B1">
      <w:pPr>
        <w:numPr>
          <w:ilvl w:val="0"/>
          <w:numId w:val="10"/>
        </w:numPr>
        <w:rPr>
          <w:rFonts w:ascii="Arial" w:hAnsi="Arial" w:cs="Arial"/>
          <w:b/>
        </w:rPr>
      </w:pPr>
      <w:r w:rsidRPr="0014798F">
        <w:rPr>
          <w:rFonts w:ascii="Arial" w:hAnsi="Arial" w:cs="Arial"/>
          <w:b/>
        </w:rPr>
        <w:t>High accounts receivable turnover</w:t>
      </w:r>
    </w:p>
    <w:p w:rsidR="004571B1" w:rsidRPr="0014798F" w:rsidRDefault="004571B1">
      <w:pPr>
        <w:numPr>
          <w:ilvl w:val="0"/>
          <w:numId w:val="10"/>
        </w:numPr>
        <w:rPr>
          <w:rFonts w:ascii="Arial" w:hAnsi="Arial" w:cs="Arial"/>
          <w:b/>
        </w:rPr>
      </w:pPr>
      <w:r w:rsidRPr="0014798F">
        <w:rPr>
          <w:rFonts w:ascii="Arial" w:hAnsi="Arial" w:cs="Arial"/>
          <w:b/>
        </w:rPr>
        <w:t>Higher advertising to sales ratio</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Company B is the pharmaceutical – evidenced by:</w:t>
      </w:r>
    </w:p>
    <w:p w:rsidR="004571B1" w:rsidRPr="0014798F" w:rsidRDefault="004571B1">
      <w:pPr>
        <w:numPr>
          <w:ilvl w:val="0"/>
          <w:numId w:val="11"/>
        </w:numPr>
        <w:rPr>
          <w:rFonts w:ascii="Arial" w:hAnsi="Arial" w:cs="Arial"/>
          <w:b/>
        </w:rPr>
      </w:pPr>
      <w:r w:rsidRPr="0014798F">
        <w:rPr>
          <w:rFonts w:ascii="Arial" w:hAnsi="Arial" w:cs="Arial"/>
          <w:b/>
        </w:rPr>
        <w:t>High gross profit margin ratio</w:t>
      </w:r>
    </w:p>
    <w:p w:rsidR="004571B1" w:rsidRPr="0014798F" w:rsidRDefault="004571B1">
      <w:pPr>
        <w:numPr>
          <w:ilvl w:val="0"/>
          <w:numId w:val="11"/>
        </w:numPr>
        <w:rPr>
          <w:rFonts w:ascii="Arial" w:hAnsi="Arial" w:cs="Arial"/>
          <w:b/>
        </w:rPr>
      </w:pPr>
      <w:r w:rsidRPr="0014798F">
        <w:rPr>
          <w:rFonts w:ascii="Arial" w:hAnsi="Arial" w:cs="Arial"/>
          <w:b/>
        </w:rPr>
        <w:t>High research and development costs to sales</w:t>
      </w:r>
    </w:p>
    <w:p w:rsidR="004571B1" w:rsidRPr="0014798F" w:rsidRDefault="004571B1">
      <w:pPr>
        <w:numPr>
          <w:ilvl w:val="0"/>
          <w:numId w:val="11"/>
        </w:numPr>
        <w:rPr>
          <w:rFonts w:ascii="Arial" w:hAnsi="Arial" w:cs="Arial"/>
          <w:b/>
        </w:rPr>
      </w:pPr>
      <w:r w:rsidRPr="0014798F">
        <w:rPr>
          <w:rFonts w:ascii="Arial" w:hAnsi="Arial" w:cs="Arial"/>
          <w:b/>
        </w:rPr>
        <w:t>Slightly higher advertising costs to sales</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Company C is the utility – evidenced by:</w:t>
      </w:r>
    </w:p>
    <w:p w:rsidR="004571B1" w:rsidRPr="0014798F" w:rsidRDefault="004571B1">
      <w:pPr>
        <w:numPr>
          <w:ilvl w:val="0"/>
          <w:numId w:val="12"/>
        </w:numPr>
        <w:rPr>
          <w:rFonts w:ascii="Arial" w:hAnsi="Arial" w:cs="Arial"/>
          <w:b/>
        </w:rPr>
      </w:pPr>
      <w:r w:rsidRPr="0014798F">
        <w:rPr>
          <w:rFonts w:ascii="Arial" w:hAnsi="Arial" w:cs="Arial"/>
          <w:b/>
        </w:rPr>
        <w:t>Low advertising expenses to sales</w:t>
      </w:r>
    </w:p>
    <w:p w:rsidR="004571B1" w:rsidRPr="0014798F" w:rsidRDefault="004571B1">
      <w:pPr>
        <w:numPr>
          <w:ilvl w:val="0"/>
          <w:numId w:val="12"/>
        </w:numPr>
        <w:rPr>
          <w:rFonts w:ascii="Arial" w:hAnsi="Arial" w:cs="Arial"/>
          <w:b/>
        </w:rPr>
      </w:pPr>
      <w:r w:rsidRPr="0014798F">
        <w:rPr>
          <w:rFonts w:ascii="Arial" w:hAnsi="Arial" w:cs="Arial"/>
          <w:b/>
        </w:rPr>
        <w:t>High long-term debt to equity ratio</w:t>
      </w:r>
    </w:p>
    <w:p w:rsidR="004571B1" w:rsidRPr="0014798F" w:rsidRDefault="004571B1">
      <w:pPr>
        <w:numPr>
          <w:ilvl w:val="0"/>
          <w:numId w:val="12"/>
        </w:numPr>
        <w:rPr>
          <w:rFonts w:ascii="Arial" w:hAnsi="Arial" w:cs="Arial"/>
          <w:b/>
        </w:rPr>
      </w:pPr>
      <w:r w:rsidRPr="0014798F">
        <w:rPr>
          <w:rFonts w:ascii="Arial" w:hAnsi="Arial" w:cs="Arial"/>
          <w:b/>
        </w:rPr>
        <w:t>Nonapplicable inventory turnover</w:t>
      </w:r>
    </w:p>
    <w:p w:rsidR="004571B1" w:rsidRPr="0014798F" w:rsidRDefault="004571B1">
      <w:pPr>
        <w:numPr>
          <w:ilvl w:val="0"/>
          <w:numId w:val="12"/>
        </w:numPr>
        <w:rPr>
          <w:rFonts w:ascii="Arial" w:hAnsi="Arial" w:cs="Arial"/>
          <w:b/>
        </w:rPr>
      </w:pPr>
      <w:r w:rsidRPr="0014798F">
        <w:rPr>
          <w:rFonts w:ascii="Arial" w:hAnsi="Arial" w:cs="Arial"/>
          <w:b/>
        </w:rPr>
        <w:t>Higher interest expense to sales</w:t>
      </w:r>
    </w:p>
    <w:p w:rsidR="00FC607E" w:rsidRPr="0014798F" w:rsidRDefault="00FC607E">
      <w:pPr>
        <w:rPr>
          <w:rFonts w:ascii="Arial" w:hAnsi="Arial" w:cs="Arial"/>
          <w:b/>
        </w:rPr>
      </w:pPr>
    </w:p>
    <w:p w:rsidR="00FC607E" w:rsidRPr="0014798F" w:rsidRDefault="00FC607E">
      <w:pPr>
        <w:rPr>
          <w:rFonts w:ascii="Arial" w:hAnsi="Arial" w:cs="Arial"/>
          <w:b/>
        </w:rPr>
      </w:pPr>
    </w:p>
    <w:p w:rsidR="00663A25" w:rsidRPr="0014798F" w:rsidRDefault="00663A25">
      <w:pPr>
        <w:rPr>
          <w:rFonts w:ascii="Arial" w:hAnsi="Arial" w:cs="Arial"/>
          <w:b/>
        </w:rPr>
      </w:pPr>
    </w:p>
    <w:p w:rsidR="004571B1" w:rsidRPr="0014798F" w:rsidRDefault="004571B1">
      <w:pPr>
        <w:rPr>
          <w:rFonts w:ascii="Arial" w:hAnsi="Arial" w:cs="Arial"/>
          <w:b/>
        </w:rPr>
      </w:pPr>
      <w:r w:rsidRPr="0014798F">
        <w:rPr>
          <w:rFonts w:ascii="Arial" w:hAnsi="Arial" w:cs="Arial"/>
          <w:b/>
        </w:rPr>
        <w:t>Problem 1-11 (20 minutes)</w:t>
      </w:r>
    </w:p>
    <w:p w:rsidR="004571B1" w:rsidRPr="0014798F" w:rsidRDefault="004571B1">
      <w:pPr>
        <w:rPr>
          <w:rFonts w:ascii="Arial" w:hAnsi="Arial" w:cs="Arial"/>
          <w:b/>
        </w:rPr>
      </w:pPr>
    </w:p>
    <w:p w:rsidR="004571B1" w:rsidRPr="0014798F" w:rsidRDefault="004571B1" w:rsidP="00663A25">
      <w:pPr>
        <w:numPr>
          <w:ilvl w:val="0"/>
          <w:numId w:val="18"/>
        </w:numPr>
        <w:jc w:val="both"/>
        <w:rPr>
          <w:rFonts w:ascii="Arial" w:hAnsi="Arial" w:cs="Arial"/>
          <w:b/>
        </w:rPr>
      </w:pPr>
      <w:r w:rsidRPr="0014798F">
        <w:rPr>
          <w:rFonts w:ascii="Arial" w:hAnsi="Arial" w:cs="Arial"/>
          <w:b/>
        </w:rPr>
        <w:t>The liquidity of the company appears reasonable.  Current assets are 3.45 times current liabilities and even cash-like assets are fully 2.58 times current liabilities.  The company is selling its inventory in reasonable time (18 days).  However, the collection period for receivables is a bit slow (42 days).</w:t>
      </w:r>
    </w:p>
    <w:p w:rsidR="004571B1" w:rsidRPr="0014798F" w:rsidRDefault="004571B1" w:rsidP="00663A25">
      <w:pPr>
        <w:ind w:left="360"/>
        <w:jc w:val="both"/>
        <w:rPr>
          <w:rFonts w:ascii="Arial" w:hAnsi="Arial" w:cs="Arial"/>
          <w:b/>
        </w:rPr>
      </w:pPr>
    </w:p>
    <w:p w:rsidR="004571B1" w:rsidRPr="0014798F" w:rsidRDefault="004571B1" w:rsidP="00663A25">
      <w:pPr>
        <w:ind w:left="360"/>
        <w:jc w:val="both"/>
        <w:rPr>
          <w:rFonts w:ascii="Arial" w:hAnsi="Arial" w:cs="Arial"/>
          <w:b/>
        </w:rPr>
      </w:pPr>
      <w:r w:rsidRPr="0014798F">
        <w:rPr>
          <w:rFonts w:ascii="Arial" w:hAnsi="Arial" w:cs="Arial"/>
          <w:b/>
        </w:rPr>
        <w:t xml:space="preserve">The capital structure and solvency of the company also appears reasonable.  Long-term debt is only 37 percent of equity and total debt is 67% of total equity.  This debt total would seem to be on the high end of the acceptable range.  Likewise, the return on assets and equity are quite good (31% and 53%, respectively).  This is a positive sign for long-term solvency and for long-term growth.  Profit margins appear relatively strong as well.  </w:t>
      </w:r>
    </w:p>
    <w:p w:rsidR="004571B1" w:rsidRPr="0014798F" w:rsidRDefault="004571B1" w:rsidP="00663A25">
      <w:pPr>
        <w:ind w:left="360"/>
        <w:jc w:val="both"/>
        <w:rPr>
          <w:rFonts w:ascii="Arial" w:hAnsi="Arial" w:cs="Arial"/>
          <w:b/>
        </w:rPr>
      </w:pPr>
    </w:p>
    <w:p w:rsidR="004571B1" w:rsidRPr="0014798F" w:rsidRDefault="004571B1" w:rsidP="00663A25">
      <w:pPr>
        <w:ind w:left="360"/>
        <w:jc w:val="both"/>
        <w:rPr>
          <w:rFonts w:ascii="Arial" w:hAnsi="Arial" w:cs="Arial"/>
          <w:b/>
        </w:rPr>
      </w:pPr>
      <w:r w:rsidRPr="0014798F">
        <w:rPr>
          <w:rFonts w:ascii="Arial" w:hAnsi="Arial" w:cs="Arial"/>
          <w:b/>
        </w:rPr>
        <w:t>The strong profit margins reflect healthy asset utilization.  The company is turning over its inventory 30 times per year and turning over receivables 7 times per year.  The market measures reflect these relatively strong operating results.  The price to earnings ratio of 27.8 reflects a strong stock market valuation.  The lack of dividends for this company is not surprising given the growth rate that the company is achieving.</w:t>
      </w:r>
    </w:p>
    <w:p w:rsidR="00663A25" w:rsidRPr="0014798F" w:rsidRDefault="00663A25" w:rsidP="00663A25">
      <w:pPr>
        <w:pStyle w:val="1"/>
        <w:tabs>
          <w:tab w:val="clear" w:pos="4680"/>
          <w:tab w:val="left" w:pos="720"/>
        </w:tabs>
        <w:rPr>
          <w:rFonts w:cs="Arial"/>
        </w:rPr>
      </w:pPr>
      <w:r w:rsidRPr="0014798F">
        <w:rPr>
          <w:rFonts w:cs="Arial"/>
        </w:rPr>
        <w:br w:type="page"/>
        <w:t>Problem 1-11—continued</w:t>
      </w:r>
    </w:p>
    <w:p w:rsidR="00FC607E" w:rsidRPr="0014798F" w:rsidRDefault="00FC607E">
      <w:pPr>
        <w:ind w:left="360"/>
        <w:rPr>
          <w:rFonts w:ascii="Arial" w:hAnsi="Arial" w:cs="Arial"/>
          <w:b/>
        </w:rPr>
      </w:pPr>
    </w:p>
    <w:p w:rsidR="004571B1" w:rsidRPr="0014798F" w:rsidRDefault="004571B1" w:rsidP="00663A25">
      <w:pPr>
        <w:numPr>
          <w:ilvl w:val="0"/>
          <w:numId w:val="18"/>
        </w:numPr>
        <w:jc w:val="both"/>
        <w:rPr>
          <w:rFonts w:ascii="Arial" w:hAnsi="Arial" w:cs="Arial"/>
          <w:b/>
        </w:rPr>
      </w:pPr>
      <w:r w:rsidRPr="0014798F">
        <w:rPr>
          <w:rFonts w:ascii="Arial" w:hAnsi="Arial" w:cs="Arial"/>
          <w:b/>
        </w:rPr>
        <w:t>The liquidity of the company is strong.  The company has a current ratio that is strong (3.45) and slightly above industry average (3.1).  The near cash assets are also strong (acid-test ratio of 2.58 versus 1.85).  The size of the acid-test ratio coupled with the receivables collection period (42.19 days versus 36.6 days) raises a question about the quality of the receivables for Best.  That relationship warrants some additional investigation.  Nevertheless, Best appear to be adequately liquid.</w:t>
      </w:r>
    </w:p>
    <w:p w:rsidR="004571B1" w:rsidRPr="0014798F" w:rsidRDefault="004571B1" w:rsidP="00663A25">
      <w:pPr>
        <w:ind w:left="360"/>
        <w:jc w:val="both"/>
        <w:rPr>
          <w:rFonts w:ascii="Arial" w:hAnsi="Arial" w:cs="Arial"/>
          <w:b/>
        </w:rPr>
      </w:pPr>
    </w:p>
    <w:p w:rsidR="004571B1" w:rsidRPr="0014798F" w:rsidRDefault="004571B1" w:rsidP="00663A25">
      <w:pPr>
        <w:ind w:left="360"/>
        <w:jc w:val="both"/>
        <w:rPr>
          <w:rFonts w:ascii="Arial" w:hAnsi="Arial" w:cs="Arial"/>
          <w:b/>
        </w:rPr>
      </w:pPr>
      <w:r w:rsidRPr="0014798F">
        <w:rPr>
          <w:rFonts w:ascii="Arial" w:hAnsi="Arial" w:cs="Arial"/>
          <w:b/>
        </w:rPr>
        <w:t>Best also appears strong in terms of solvency and capital structure.  The company approximates average industry levels of debt and interest coverage.  Likewise, the company is slightly above industry averages in terms of return on assets and return on equity.  This provides additional comfort about Best’s ability to remain solvent and to grow.</w:t>
      </w:r>
    </w:p>
    <w:p w:rsidR="004571B1" w:rsidRPr="0014798F" w:rsidRDefault="004571B1" w:rsidP="00663A25">
      <w:pPr>
        <w:ind w:left="360"/>
        <w:jc w:val="both"/>
        <w:rPr>
          <w:rFonts w:ascii="Arial" w:hAnsi="Arial" w:cs="Arial"/>
          <w:b/>
        </w:rPr>
      </w:pPr>
    </w:p>
    <w:p w:rsidR="004571B1" w:rsidRPr="0014798F" w:rsidRDefault="004571B1" w:rsidP="00663A25">
      <w:pPr>
        <w:ind w:left="360"/>
        <w:jc w:val="both"/>
        <w:rPr>
          <w:rFonts w:ascii="Arial" w:hAnsi="Arial" w:cs="Arial"/>
          <w:b/>
        </w:rPr>
      </w:pPr>
      <w:r w:rsidRPr="0014798F">
        <w:rPr>
          <w:rFonts w:ascii="Arial" w:hAnsi="Arial" w:cs="Arial"/>
          <w:b/>
        </w:rPr>
        <w:t xml:space="preserve">The asset utilization ratios reflect reasonably healthy operations.  The company is turning over inventory slightly above the industry average and utilizing its fixed assets efficiently relative to industry norms.  Again, the accounts receivable turnover warrants investigation.  The company is turning over receivables significantly slower than industry averages.    </w:t>
      </w:r>
    </w:p>
    <w:p w:rsidR="004571B1" w:rsidRPr="0014798F" w:rsidRDefault="004571B1" w:rsidP="00663A25">
      <w:pPr>
        <w:ind w:left="360"/>
        <w:jc w:val="both"/>
        <w:rPr>
          <w:rFonts w:ascii="Arial" w:hAnsi="Arial" w:cs="Arial"/>
          <w:b/>
        </w:rPr>
      </w:pPr>
    </w:p>
    <w:p w:rsidR="004571B1" w:rsidRPr="0014798F" w:rsidRDefault="004571B1" w:rsidP="00663A25">
      <w:pPr>
        <w:ind w:left="360"/>
        <w:jc w:val="both"/>
        <w:rPr>
          <w:rFonts w:ascii="Arial" w:hAnsi="Arial" w:cs="Arial"/>
          <w:b/>
        </w:rPr>
      </w:pPr>
      <w:r w:rsidRPr="0014798F">
        <w:rPr>
          <w:rFonts w:ascii="Arial" w:hAnsi="Arial" w:cs="Arial"/>
          <w:b/>
        </w:rPr>
        <w:t>The market measures reflect a healthy market capitalization for the company.  The slightly lower p/e ratio for Best is interesting given the company’s above average performance.  This could reflect the market’s concern about Best’s ability to convert its sales into cash (i.e., accounts receivable collection).</w:t>
      </w:r>
    </w:p>
    <w:p w:rsidR="004571B1" w:rsidRPr="0014798F" w:rsidRDefault="004571B1" w:rsidP="00663A25">
      <w:pPr>
        <w:ind w:left="360"/>
        <w:jc w:val="both"/>
        <w:rPr>
          <w:rFonts w:ascii="Arial" w:hAnsi="Arial" w:cs="Arial"/>
          <w:b/>
        </w:rPr>
      </w:pPr>
    </w:p>
    <w:p w:rsidR="004571B1" w:rsidRPr="0014798F" w:rsidRDefault="004571B1" w:rsidP="00663A25">
      <w:pPr>
        <w:numPr>
          <w:ilvl w:val="0"/>
          <w:numId w:val="18"/>
        </w:numPr>
        <w:jc w:val="both"/>
        <w:rPr>
          <w:rFonts w:ascii="Arial" w:hAnsi="Arial" w:cs="Arial"/>
          <w:b/>
        </w:rPr>
      </w:pPr>
      <w:r w:rsidRPr="0014798F">
        <w:rPr>
          <w:rFonts w:ascii="Arial" w:hAnsi="Arial" w:cs="Arial"/>
          <w:b/>
        </w:rPr>
        <w:t xml:space="preserve">The following ratios deviate from industry norms and warrant some investigation: Acid-test ratio, collection period, accounts receivable turnover, working capital turnover.  These are all related to accounts receivable.  Specifically, accounts receivable is higher than normal for the industry.  One possible explanation is that the company offers looser collection terms than the industry.  Another possibility is that the company extends credit to less creditworthy customers.  It could also be random variation but this is unlikely given the magnitude of the difference.  </w:t>
      </w:r>
    </w:p>
    <w:p w:rsidR="004571B1" w:rsidRPr="0014798F" w:rsidRDefault="004571B1" w:rsidP="00663A25">
      <w:pPr>
        <w:jc w:val="both"/>
        <w:rPr>
          <w:rFonts w:ascii="Arial" w:hAnsi="Arial" w:cs="Arial"/>
          <w:b/>
        </w:rPr>
      </w:pPr>
    </w:p>
    <w:p w:rsidR="004571B1" w:rsidRPr="0014798F" w:rsidRDefault="004571B1" w:rsidP="00663A25">
      <w:pPr>
        <w:ind w:left="360"/>
        <w:jc w:val="both"/>
        <w:rPr>
          <w:rFonts w:ascii="Arial" w:hAnsi="Arial" w:cs="Arial"/>
          <w:b/>
        </w:rPr>
      </w:pPr>
      <w:r w:rsidRPr="0014798F">
        <w:rPr>
          <w:rFonts w:ascii="Arial" w:hAnsi="Arial" w:cs="Arial"/>
          <w:b/>
        </w:rPr>
        <w:t>Also, the times interest earned ratio is interesting.  While it is near industry norms, it is low considering the following.  One would expect this to be higher than the industry average because the company has lower than average debt and higher than average earnings.  One possible explanation for this relationship is that the company paid down debt late in the year.  Thus, the debt ratios look lower at year-end than they were most of the year.  Another possibility is that the company has higher priced debt than industry average.</w:t>
      </w:r>
    </w:p>
    <w:p w:rsidR="004571B1" w:rsidRPr="0014798F" w:rsidRDefault="004571B1">
      <w:pPr>
        <w:rPr>
          <w:rFonts w:ascii="Arial" w:hAnsi="Arial" w:cs="Arial"/>
          <w:b/>
        </w:rPr>
      </w:pPr>
      <w:r w:rsidRPr="0014798F">
        <w:rPr>
          <w:rFonts w:ascii="Arial" w:hAnsi="Arial" w:cs="Arial"/>
          <w:b/>
        </w:rPr>
        <w:br w:type="page"/>
        <w:t>Problem 1-12 (30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w:t>
      </w:r>
    </w:p>
    <w:p w:rsidR="004571B1" w:rsidRPr="0014798F" w:rsidRDefault="004571B1">
      <w:pPr>
        <w:pBdr>
          <w:top w:val="single" w:sz="4" w:space="1" w:color="auto"/>
          <w:bottom w:val="single" w:sz="4" w:space="1" w:color="auto"/>
        </w:pBdr>
        <w:shd w:val="pct10" w:color="auto" w:fill="auto"/>
        <w:rPr>
          <w:rFonts w:ascii="Arial" w:hAnsi="Arial" w:cs="Arial"/>
          <w:b/>
        </w:rPr>
      </w:pP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2003</w:t>
      </w:r>
      <w:r w:rsidRPr="0014798F">
        <w:rPr>
          <w:rFonts w:ascii="Arial" w:hAnsi="Arial" w:cs="Arial"/>
          <w:b/>
        </w:rPr>
        <w:tab/>
      </w:r>
      <w:r w:rsidRPr="0014798F">
        <w:rPr>
          <w:rFonts w:ascii="Arial" w:hAnsi="Arial" w:cs="Arial"/>
          <w:b/>
        </w:rPr>
        <w:tab/>
        <w:t>2004</w:t>
      </w:r>
      <w:r w:rsidRPr="0014798F">
        <w:rPr>
          <w:rFonts w:ascii="Arial" w:hAnsi="Arial" w:cs="Arial"/>
          <w:b/>
        </w:rPr>
        <w:tab/>
      </w:r>
      <w:r w:rsidRPr="0014798F">
        <w:rPr>
          <w:rFonts w:ascii="Arial" w:hAnsi="Arial" w:cs="Arial"/>
          <w:b/>
        </w:rPr>
        <w:tab/>
        <w:t>2005</w:t>
      </w:r>
      <w:r w:rsidRPr="0014798F">
        <w:rPr>
          <w:rFonts w:ascii="Arial" w:hAnsi="Arial" w:cs="Arial"/>
          <w:b/>
        </w:rPr>
        <w:tab/>
      </w:r>
      <w:r w:rsidRPr="0014798F">
        <w:rPr>
          <w:rFonts w:ascii="Arial" w:hAnsi="Arial" w:cs="Arial"/>
          <w:b/>
        </w:rPr>
        <w:tab/>
        <w:t>2006</w:t>
      </w:r>
      <w:r w:rsidRPr="0014798F">
        <w:rPr>
          <w:rFonts w:ascii="Arial" w:hAnsi="Arial" w:cs="Arial"/>
          <w:b/>
        </w:rPr>
        <w:tab/>
      </w:r>
      <w:r w:rsidRPr="0014798F">
        <w:rPr>
          <w:rFonts w:ascii="Arial" w:hAnsi="Arial" w:cs="Arial"/>
          <w:b/>
        </w:rPr>
        <w:tab/>
        <w:t>2007</w:t>
      </w:r>
      <w:r w:rsidRPr="0014798F">
        <w:rPr>
          <w:rFonts w:ascii="Arial" w:hAnsi="Arial" w:cs="Arial"/>
          <w:b/>
        </w:rPr>
        <w:tab/>
      </w:r>
      <w:r w:rsidRPr="0014798F">
        <w:rPr>
          <w:rFonts w:ascii="Arial" w:hAnsi="Arial" w:cs="Arial"/>
          <w:b/>
        </w:rPr>
        <w:tab/>
        <w:t xml:space="preserve">Terminal </w:t>
      </w:r>
    </w:p>
    <w:p w:rsidR="004571B1" w:rsidRPr="0014798F" w:rsidRDefault="004571B1">
      <w:pPr>
        <w:pBdr>
          <w:top w:val="single" w:sz="4" w:space="1" w:color="auto"/>
          <w:bottom w:val="single" w:sz="4" w:space="1" w:color="auto"/>
        </w:pBdr>
        <w:shd w:val="pct10" w:color="auto" w:fill="auto"/>
        <w:rPr>
          <w:rFonts w:ascii="Arial" w:hAnsi="Arial" w:cs="Arial"/>
          <w:b/>
        </w:rPr>
      </w:pP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Value</w:t>
      </w:r>
    </w:p>
    <w:p w:rsidR="004571B1" w:rsidRPr="0014798F" w:rsidRDefault="004571B1">
      <w:pPr>
        <w:widowControl/>
        <w:tabs>
          <w:tab w:val="left" w:pos="720"/>
        </w:tabs>
        <w:jc w:val="both"/>
        <w:rPr>
          <w:rFonts w:ascii="Arial" w:hAnsi="Arial" w:cs="Arial"/>
          <w:b/>
        </w:rPr>
      </w:pPr>
      <w:r w:rsidRPr="0014798F">
        <w:rPr>
          <w:rFonts w:ascii="Arial" w:hAnsi="Arial" w:cs="Arial"/>
          <w:b/>
        </w:rPr>
        <w:tab/>
        <w:t>Dividend</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1.00</w:t>
      </w:r>
      <w:r w:rsidRPr="0014798F">
        <w:rPr>
          <w:rFonts w:ascii="Arial" w:hAnsi="Arial" w:cs="Arial"/>
          <w:b/>
        </w:rPr>
        <w:tab/>
      </w:r>
      <w:r w:rsidRPr="0014798F">
        <w:rPr>
          <w:rFonts w:ascii="Arial" w:hAnsi="Arial" w:cs="Arial"/>
          <w:b/>
        </w:rPr>
        <w:tab/>
        <w:t>1.00</w:t>
      </w:r>
      <w:r w:rsidRPr="0014798F">
        <w:rPr>
          <w:rFonts w:ascii="Arial" w:hAnsi="Arial" w:cs="Arial"/>
          <w:b/>
        </w:rPr>
        <w:tab/>
      </w:r>
      <w:r w:rsidRPr="0014798F">
        <w:rPr>
          <w:rFonts w:ascii="Arial" w:hAnsi="Arial" w:cs="Arial"/>
          <w:b/>
        </w:rPr>
        <w:tab/>
        <w:t>1.00</w:t>
      </w:r>
      <w:r w:rsidRPr="0014798F">
        <w:rPr>
          <w:rFonts w:ascii="Arial" w:hAnsi="Arial" w:cs="Arial"/>
          <w:b/>
        </w:rPr>
        <w:tab/>
      </w:r>
      <w:r w:rsidRPr="0014798F">
        <w:rPr>
          <w:rFonts w:ascii="Arial" w:hAnsi="Arial" w:cs="Arial"/>
          <w:b/>
        </w:rPr>
        <w:tab/>
        <w:t>1.00</w:t>
      </w:r>
      <w:r w:rsidRPr="0014798F">
        <w:rPr>
          <w:rFonts w:ascii="Arial" w:hAnsi="Arial" w:cs="Arial"/>
          <w:b/>
        </w:rPr>
        <w:tab/>
      </w:r>
      <w:r w:rsidRPr="0014798F">
        <w:rPr>
          <w:rFonts w:ascii="Arial" w:hAnsi="Arial" w:cs="Arial"/>
          <w:b/>
        </w:rPr>
        <w:tab/>
        <w:t>1.00</w:t>
      </w:r>
      <w:r w:rsidRPr="0014798F">
        <w:rPr>
          <w:rFonts w:ascii="Arial" w:hAnsi="Arial" w:cs="Arial"/>
          <w:b/>
        </w:rPr>
        <w:tab/>
      </w:r>
      <w:r w:rsidRPr="0014798F">
        <w:rPr>
          <w:rFonts w:ascii="Arial" w:hAnsi="Arial" w:cs="Arial"/>
          <w:b/>
        </w:rPr>
        <w:tab/>
        <w:t>7.30</w:t>
      </w:r>
      <w:r w:rsidRPr="0014798F">
        <w:rPr>
          <w:rFonts w:ascii="Arial" w:hAnsi="Arial" w:cs="Arial"/>
          <w:b/>
        </w:rPr>
        <w:tab/>
      </w:r>
    </w:p>
    <w:p w:rsidR="004571B1" w:rsidRPr="0014798F" w:rsidRDefault="004571B1">
      <w:pPr>
        <w:widowControl/>
        <w:tabs>
          <w:tab w:val="left" w:pos="720"/>
        </w:tabs>
        <w:jc w:val="both"/>
        <w:rPr>
          <w:rFonts w:ascii="Arial" w:hAnsi="Arial" w:cs="Arial"/>
          <w:b/>
        </w:rPr>
      </w:pPr>
      <w:r w:rsidRPr="0014798F">
        <w:rPr>
          <w:rFonts w:ascii="Arial" w:hAnsi="Arial" w:cs="Arial"/>
          <w:b/>
        </w:rPr>
        <w:tab/>
        <w:t>Discount factor</w:t>
      </w:r>
      <w:r w:rsidRPr="0014798F">
        <w:rPr>
          <w:rFonts w:ascii="Arial" w:hAnsi="Arial" w:cs="Arial"/>
          <w:b/>
        </w:rPr>
        <w:tab/>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1</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2</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3</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4</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 xml:space="preserve">5   </w:t>
      </w:r>
      <w:r w:rsidRPr="0014798F">
        <w:rPr>
          <w:rFonts w:ascii="Arial" w:hAnsi="Arial" w:cs="Arial"/>
          <w:b/>
          <w:vertAlign w:val="superscript"/>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5</w:t>
      </w:r>
    </w:p>
    <w:p w:rsidR="004571B1" w:rsidRPr="0014798F" w:rsidRDefault="004571B1">
      <w:pPr>
        <w:widowControl/>
        <w:pBdr>
          <w:bottom w:val="single" w:sz="4" w:space="1" w:color="auto"/>
        </w:pBdr>
        <w:tabs>
          <w:tab w:val="left" w:pos="720"/>
        </w:tabs>
        <w:jc w:val="both"/>
        <w:rPr>
          <w:rFonts w:ascii="Arial" w:hAnsi="Arial" w:cs="Arial"/>
          <w:b/>
        </w:rPr>
      </w:pPr>
      <w:r w:rsidRPr="0014798F">
        <w:rPr>
          <w:rFonts w:ascii="Arial" w:hAnsi="Arial" w:cs="Arial"/>
          <w:b/>
        </w:rPr>
        <w:tab/>
        <w:t>Present value</w:t>
      </w:r>
      <w:r w:rsidRPr="0014798F">
        <w:rPr>
          <w:rFonts w:ascii="Arial" w:hAnsi="Arial" w:cs="Arial"/>
          <w:b/>
        </w:rPr>
        <w:tab/>
      </w:r>
      <w:r w:rsidRPr="0014798F">
        <w:rPr>
          <w:rFonts w:ascii="Arial" w:hAnsi="Arial" w:cs="Arial"/>
          <w:b/>
        </w:rPr>
        <w:tab/>
        <w:t>.9091</w:t>
      </w:r>
      <w:r w:rsidRPr="0014798F">
        <w:rPr>
          <w:rFonts w:ascii="Arial" w:hAnsi="Arial" w:cs="Arial"/>
          <w:b/>
        </w:rPr>
        <w:tab/>
      </w:r>
      <w:r w:rsidRPr="0014798F">
        <w:rPr>
          <w:rFonts w:ascii="Arial" w:hAnsi="Arial" w:cs="Arial"/>
          <w:b/>
        </w:rPr>
        <w:tab/>
        <w:t>.8264</w:t>
      </w:r>
      <w:r w:rsidRPr="0014798F">
        <w:rPr>
          <w:rFonts w:ascii="Arial" w:hAnsi="Arial" w:cs="Arial"/>
          <w:b/>
        </w:rPr>
        <w:tab/>
      </w:r>
      <w:r w:rsidRPr="0014798F">
        <w:rPr>
          <w:rFonts w:ascii="Arial" w:hAnsi="Arial" w:cs="Arial"/>
          <w:b/>
        </w:rPr>
        <w:tab/>
        <w:t>.7513</w:t>
      </w:r>
      <w:r w:rsidRPr="0014798F">
        <w:rPr>
          <w:rFonts w:ascii="Arial" w:hAnsi="Arial" w:cs="Arial"/>
          <w:b/>
        </w:rPr>
        <w:tab/>
      </w:r>
      <w:r w:rsidRPr="0014798F">
        <w:rPr>
          <w:rFonts w:ascii="Arial" w:hAnsi="Arial" w:cs="Arial"/>
          <w:b/>
        </w:rPr>
        <w:tab/>
        <w:t>.6830</w:t>
      </w:r>
      <w:r w:rsidRPr="0014798F">
        <w:rPr>
          <w:rFonts w:ascii="Arial" w:hAnsi="Arial" w:cs="Arial"/>
          <w:b/>
        </w:rPr>
        <w:tab/>
      </w:r>
      <w:r w:rsidRPr="0014798F">
        <w:rPr>
          <w:rFonts w:ascii="Arial" w:hAnsi="Arial" w:cs="Arial"/>
          <w:b/>
        </w:rPr>
        <w:tab/>
        <w:t>.6209</w:t>
      </w:r>
      <w:r w:rsidRPr="0014798F">
        <w:rPr>
          <w:rFonts w:ascii="Arial" w:hAnsi="Arial" w:cs="Arial"/>
          <w:b/>
        </w:rPr>
        <w:tab/>
      </w:r>
      <w:r w:rsidRPr="0014798F">
        <w:rPr>
          <w:rFonts w:ascii="Arial" w:hAnsi="Arial" w:cs="Arial"/>
          <w:b/>
        </w:rPr>
        <w:tab/>
        <w:t>4.5327</w:t>
      </w:r>
    </w:p>
    <w:p w:rsidR="004571B1" w:rsidRPr="0014798F" w:rsidRDefault="004571B1">
      <w:pPr>
        <w:pStyle w:val="1"/>
        <w:tabs>
          <w:tab w:val="clear" w:pos="4680"/>
          <w:tab w:val="left" w:pos="720"/>
        </w:tabs>
        <w:spacing w:before="120"/>
        <w:rPr>
          <w:rFonts w:cs="Arial"/>
        </w:rPr>
      </w:pPr>
      <w:r w:rsidRPr="0014798F">
        <w:rPr>
          <w:rFonts w:cs="Arial"/>
        </w:rPr>
        <w:tab/>
        <w:t xml:space="preserve">Value  =  </w:t>
      </w:r>
      <w:r w:rsidRPr="0014798F">
        <w:rPr>
          <w:rFonts w:cs="Arial"/>
          <w:u w:val="double"/>
        </w:rPr>
        <w:t>$8.32</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rPr>
        <w:t>b.</w:t>
      </w:r>
    </w:p>
    <w:p w:rsidR="004571B1" w:rsidRPr="0014798F" w:rsidRDefault="004571B1">
      <w:pPr>
        <w:pBdr>
          <w:top w:val="single" w:sz="4" w:space="1" w:color="auto"/>
          <w:bottom w:val="single" w:sz="4" w:space="1" w:color="auto"/>
        </w:pBdr>
        <w:shd w:val="pct12" w:color="auto" w:fill="auto"/>
        <w:rPr>
          <w:rFonts w:ascii="Arial" w:hAnsi="Arial" w:cs="Arial"/>
          <w:b/>
        </w:rPr>
      </w:pP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2002</w:t>
      </w:r>
      <w:r w:rsidRPr="0014798F">
        <w:rPr>
          <w:rFonts w:ascii="Arial" w:hAnsi="Arial" w:cs="Arial"/>
          <w:b/>
        </w:rPr>
        <w:tab/>
      </w:r>
      <w:r w:rsidRPr="0014798F">
        <w:rPr>
          <w:rFonts w:ascii="Arial" w:hAnsi="Arial" w:cs="Arial"/>
          <w:b/>
        </w:rPr>
        <w:tab/>
        <w:t>2003</w:t>
      </w:r>
      <w:r w:rsidRPr="0014798F">
        <w:rPr>
          <w:rFonts w:ascii="Arial" w:hAnsi="Arial" w:cs="Arial"/>
          <w:b/>
        </w:rPr>
        <w:tab/>
      </w:r>
      <w:r w:rsidRPr="0014798F">
        <w:rPr>
          <w:rFonts w:ascii="Arial" w:hAnsi="Arial" w:cs="Arial"/>
          <w:b/>
        </w:rPr>
        <w:tab/>
        <w:t>2004</w:t>
      </w:r>
      <w:r w:rsidRPr="0014798F">
        <w:rPr>
          <w:rFonts w:ascii="Arial" w:hAnsi="Arial" w:cs="Arial"/>
          <w:b/>
        </w:rPr>
        <w:tab/>
      </w:r>
      <w:r w:rsidRPr="0014798F">
        <w:rPr>
          <w:rFonts w:ascii="Arial" w:hAnsi="Arial" w:cs="Arial"/>
          <w:b/>
        </w:rPr>
        <w:tab/>
        <w:t>2005</w:t>
      </w:r>
      <w:r w:rsidRPr="0014798F">
        <w:rPr>
          <w:rFonts w:ascii="Arial" w:hAnsi="Arial" w:cs="Arial"/>
          <w:b/>
        </w:rPr>
        <w:tab/>
      </w:r>
      <w:r w:rsidRPr="0014798F">
        <w:rPr>
          <w:rFonts w:ascii="Arial" w:hAnsi="Arial" w:cs="Arial"/>
          <w:b/>
        </w:rPr>
        <w:tab/>
        <w:t>2006</w:t>
      </w:r>
      <w:r w:rsidRPr="0014798F">
        <w:rPr>
          <w:rFonts w:ascii="Arial" w:hAnsi="Arial" w:cs="Arial"/>
          <w:b/>
        </w:rPr>
        <w:tab/>
      </w:r>
      <w:r w:rsidRPr="0014798F">
        <w:rPr>
          <w:rFonts w:ascii="Arial" w:hAnsi="Arial" w:cs="Arial"/>
          <w:b/>
        </w:rPr>
        <w:tab/>
        <w:t>2007</w:t>
      </w:r>
    </w:p>
    <w:p w:rsidR="004571B1" w:rsidRPr="0014798F" w:rsidRDefault="004571B1">
      <w:pPr>
        <w:widowControl/>
        <w:tabs>
          <w:tab w:val="left" w:pos="720"/>
        </w:tabs>
        <w:jc w:val="both"/>
        <w:rPr>
          <w:rFonts w:ascii="Arial" w:hAnsi="Arial" w:cs="Arial"/>
          <w:b/>
        </w:rPr>
      </w:pPr>
      <w:r w:rsidRPr="0014798F">
        <w:rPr>
          <w:rFonts w:ascii="Arial" w:hAnsi="Arial" w:cs="Arial"/>
          <w:b/>
        </w:rPr>
        <w:t>Net income</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1.45</w:t>
      </w:r>
      <w:r w:rsidRPr="0014798F">
        <w:rPr>
          <w:rFonts w:ascii="Arial" w:hAnsi="Arial" w:cs="Arial"/>
          <w:b/>
        </w:rPr>
        <w:tab/>
      </w:r>
      <w:r w:rsidRPr="0014798F">
        <w:rPr>
          <w:rFonts w:ascii="Arial" w:hAnsi="Arial" w:cs="Arial"/>
          <w:b/>
        </w:rPr>
        <w:tab/>
        <w:t>1.10</w:t>
      </w:r>
      <w:r w:rsidRPr="0014798F">
        <w:rPr>
          <w:rFonts w:ascii="Arial" w:hAnsi="Arial" w:cs="Arial"/>
          <w:b/>
        </w:rPr>
        <w:tab/>
      </w:r>
      <w:r w:rsidRPr="0014798F">
        <w:rPr>
          <w:rFonts w:ascii="Arial" w:hAnsi="Arial" w:cs="Arial"/>
          <w:b/>
        </w:rPr>
        <w:tab/>
        <w:t>.60</w:t>
      </w:r>
      <w:r w:rsidRPr="0014798F">
        <w:rPr>
          <w:rFonts w:ascii="Arial" w:hAnsi="Arial" w:cs="Arial"/>
          <w:b/>
        </w:rPr>
        <w:tab/>
      </w:r>
      <w:r w:rsidRPr="0014798F">
        <w:rPr>
          <w:rFonts w:ascii="Arial" w:hAnsi="Arial" w:cs="Arial"/>
          <w:b/>
        </w:rPr>
        <w:tab/>
      </w:r>
      <w:r w:rsidRPr="0014798F">
        <w:rPr>
          <w:rFonts w:ascii="Arial" w:hAnsi="Arial" w:cs="Arial"/>
          <w:b/>
        </w:rPr>
        <w:tab/>
        <w:t>.25</w:t>
      </w:r>
      <w:r w:rsidRPr="0014798F">
        <w:rPr>
          <w:rFonts w:ascii="Arial" w:hAnsi="Arial" w:cs="Arial"/>
          <w:b/>
        </w:rPr>
        <w:tab/>
      </w:r>
      <w:r w:rsidRPr="0014798F">
        <w:rPr>
          <w:rFonts w:ascii="Arial" w:hAnsi="Arial" w:cs="Arial"/>
          <w:b/>
        </w:rPr>
        <w:tab/>
      </w:r>
      <w:r w:rsidRPr="0014798F">
        <w:rPr>
          <w:rFonts w:ascii="Arial" w:hAnsi="Arial" w:cs="Arial"/>
          <w:b/>
        </w:rPr>
        <w:tab/>
        <w:t>(.10)</w:t>
      </w:r>
    </w:p>
    <w:p w:rsidR="004571B1" w:rsidRPr="0014798F" w:rsidRDefault="004571B1">
      <w:pPr>
        <w:widowControl/>
        <w:tabs>
          <w:tab w:val="left" w:pos="720"/>
        </w:tabs>
        <w:jc w:val="both"/>
        <w:rPr>
          <w:rFonts w:ascii="Arial" w:hAnsi="Arial" w:cs="Arial"/>
          <w:b/>
        </w:rPr>
      </w:pPr>
      <w:r w:rsidRPr="0014798F">
        <w:rPr>
          <w:rFonts w:ascii="Arial" w:hAnsi="Arial" w:cs="Arial"/>
          <w:b/>
        </w:rPr>
        <w:t>Book value</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9.00</w:t>
      </w:r>
      <w:r w:rsidRPr="0014798F">
        <w:rPr>
          <w:rFonts w:ascii="Arial" w:hAnsi="Arial" w:cs="Arial"/>
          <w:b/>
        </w:rPr>
        <w:tab/>
      </w:r>
      <w:r w:rsidRPr="0014798F">
        <w:rPr>
          <w:rFonts w:ascii="Arial" w:hAnsi="Arial" w:cs="Arial"/>
          <w:b/>
        </w:rPr>
        <w:tab/>
        <w:t>9.45</w:t>
      </w:r>
      <w:r w:rsidRPr="0014798F">
        <w:rPr>
          <w:rFonts w:ascii="Arial" w:hAnsi="Arial" w:cs="Arial"/>
          <w:b/>
        </w:rPr>
        <w:tab/>
      </w:r>
      <w:r w:rsidRPr="0014798F">
        <w:rPr>
          <w:rFonts w:ascii="Arial" w:hAnsi="Arial" w:cs="Arial"/>
          <w:b/>
        </w:rPr>
        <w:tab/>
        <w:t>9.55</w:t>
      </w:r>
      <w:r w:rsidRPr="0014798F">
        <w:rPr>
          <w:rFonts w:ascii="Arial" w:hAnsi="Arial" w:cs="Arial"/>
          <w:b/>
        </w:rPr>
        <w:tab/>
      </w:r>
      <w:r w:rsidRPr="0014798F">
        <w:rPr>
          <w:rFonts w:ascii="Arial" w:hAnsi="Arial" w:cs="Arial"/>
          <w:b/>
        </w:rPr>
        <w:tab/>
        <w:t>9.15</w:t>
      </w:r>
      <w:r w:rsidRPr="0014798F">
        <w:rPr>
          <w:rFonts w:ascii="Arial" w:hAnsi="Arial" w:cs="Arial"/>
          <w:b/>
        </w:rPr>
        <w:tab/>
      </w:r>
      <w:r w:rsidRPr="0014798F">
        <w:rPr>
          <w:rFonts w:ascii="Arial" w:hAnsi="Arial" w:cs="Arial"/>
          <w:b/>
        </w:rPr>
        <w:tab/>
        <w:t>8.40</w:t>
      </w:r>
      <w:r w:rsidRPr="0014798F">
        <w:rPr>
          <w:rFonts w:ascii="Arial" w:hAnsi="Arial" w:cs="Arial"/>
          <w:b/>
        </w:rPr>
        <w:tab/>
      </w:r>
      <w:r w:rsidRPr="0014798F">
        <w:rPr>
          <w:rFonts w:ascii="Arial" w:hAnsi="Arial" w:cs="Arial"/>
          <w:b/>
        </w:rPr>
        <w:tab/>
        <w:t>7.30</w:t>
      </w:r>
    </w:p>
    <w:p w:rsidR="004571B1" w:rsidRPr="0014798F" w:rsidRDefault="004571B1">
      <w:pPr>
        <w:widowControl/>
        <w:tabs>
          <w:tab w:val="left" w:pos="720"/>
        </w:tabs>
        <w:jc w:val="both"/>
        <w:rPr>
          <w:rFonts w:ascii="Arial" w:hAnsi="Arial" w:cs="Arial"/>
          <w:b/>
        </w:rPr>
      </w:pPr>
      <w:r w:rsidRPr="0014798F">
        <w:rPr>
          <w:rFonts w:ascii="Arial" w:hAnsi="Arial" w:cs="Arial"/>
          <w:b/>
        </w:rPr>
        <w:t>Capital charge (Beg.</w:t>
      </w:r>
    </w:p>
    <w:p w:rsidR="004571B1" w:rsidRPr="0014798F" w:rsidRDefault="004571B1">
      <w:pPr>
        <w:widowControl/>
        <w:tabs>
          <w:tab w:val="left" w:pos="360"/>
        </w:tabs>
        <w:jc w:val="both"/>
        <w:rPr>
          <w:rFonts w:ascii="Arial" w:hAnsi="Arial" w:cs="Arial"/>
          <w:b/>
        </w:rPr>
      </w:pPr>
      <w:r w:rsidRPr="0014798F">
        <w:rPr>
          <w:rFonts w:ascii="Arial" w:hAnsi="Arial" w:cs="Arial"/>
          <w:b/>
        </w:rPr>
        <w:tab/>
        <w:t>book value x 10%</w:t>
      </w:r>
    </w:p>
    <w:p w:rsidR="004571B1" w:rsidRPr="0014798F" w:rsidRDefault="004571B1">
      <w:pPr>
        <w:widowControl/>
        <w:tabs>
          <w:tab w:val="left" w:pos="360"/>
        </w:tabs>
        <w:jc w:val="both"/>
        <w:rPr>
          <w:rFonts w:ascii="Arial" w:hAnsi="Arial" w:cs="Arial"/>
          <w:b/>
        </w:rPr>
      </w:pPr>
      <w:r w:rsidRPr="0014798F">
        <w:rPr>
          <w:rFonts w:ascii="Arial" w:hAnsi="Arial" w:cs="Arial"/>
          <w:b/>
        </w:rPr>
        <w:tab/>
        <w:t>cost of capital)</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xml:space="preserve">    </w:t>
      </w:r>
      <w:r w:rsidRPr="0014798F">
        <w:rPr>
          <w:rFonts w:ascii="Arial" w:hAnsi="Arial" w:cs="Arial"/>
          <w:b/>
        </w:rPr>
        <w:tab/>
      </w:r>
      <w:r w:rsidRPr="0014798F">
        <w:rPr>
          <w:rFonts w:ascii="Arial" w:hAnsi="Arial" w:cs="Arial"/>
          <w:b/>
        </w:rPr>
        <w:tab/>
        <w:t>.90</w:t>
      </w:r>
      <w:r w:rsidRPr="0014798F">
        <w:rPr>
          <w:rFonts w:ascii="Arial" w:hAnsi="Arial" w:cs="Arial"/>
          <w:b/>
        </w:rPr>
        <w:tab/>
      </w:r>
      <w:r w:rsidRPr="0014798F">
        <w:rPr>
          <w:rFonts w:ascii="Arial" w:hAnsi="Arial" w:cs="Arial"/>
          <w:b/>
        </w:rPr>
        <w:tab/>
        <w:t xml:space="preserve">   </w:t>
      </w:r>
      <w:r w:rsidRPr="0014798F">
        <w:rPr>
          <w:rFonts w:ascii="Arial" w:hAnsi="Arial" w:cs="Arial"/>
          <w:b/>
        </w:rPr>
        <w:tab/>
        <w:t>.945</w:t>
      </w:r>
      <w:r w:rsidRPr="0014798F">
        <w:rPr>
          <w:rFonts w:ascii="Arial" w:hAnsi="Arial" w:cs="Arial"/>
          <w:b/>
        </w:rPr>
        <w:tab/>
      </w:r>
      <w:r w:rsidRPr="0014798F">
        <w:rPr>
          <w:rFonts w:ascii="Arial" w:hAnsi="Arial" w:cs="Arial"/>
          <w:b/>
        </w:rPr>
        <w:tab/>
        <w:t>.955</w:t>
      </w:r>
      <w:r w:rsidRPr="0014798F">
        <w:rPr>
          <w:rFonts w:ascii="Arial" w:hAnsi="Arial" w:cs="Arial"/>
          <w:b/>
        </w:rPr>
        <w:tab/>
      </w:r>
      <w:r w:rsidRPr="0014798F">
        <w:rPr>
          <w:rFonts w:ascii="Arial" w:hAnsi="Arial" w:cs="Arial"/>
          <w:b/>
        </w:rPr>
        <w:tab/>
        <w:t>.915</w:t>
      </w:r>
      <w:r w:rsidRPr="0014798F">
        <w:rPr>
          <w:rFonts w:ascii="Arial" w:hAnsi="Arial" w:cs="Arial"/>
          <w:b/>
        </w:rPr>
        <w:tab/>
      </w:r>
      <w:r w:rsidRPr="0014798F">
        <w:rPr>
          <w:rFonts w:ascii="Arial" w:hAnsi="Arial" w:cs="Arial"/>
          <w:b/>
        </w:rPr>
        <w:tab/>
        <w:t>.840</w:t>
      </w:r>
      <w:r w:rsidRPr="0014798F">
        <w:rPr>
          <w:rFonts w:ascii="Arial" w:hAnsi="Arial" w:cs="Arial"/>
          <w:b/>
        </w:rPr>
        <w:tab/>
      </w:r>
    </w:p>
    <w:p w:rsidR="004571B1" w:rsidRPr="0014798F" w:rsidRDefault="004571B1">
      <w:pPr>
        <w:widowControl/>
        <w:tabs>
          <w:tab w:val="left" w:pos="720"/>
        </w:tabs>
        <w:jc w:val="both"/>
        <w:rPr>
          <w:rFonts w:ascii="Arial" w:hAnsi="Arial" w:cs="Arial"/>
          <w:b/>
        </w:rPr>
      </w:pPr>
      <w:r w:rsidRPr="0014798F">
        <w:rPr>
          <w:rFonts w:ascii="Arial" w:hAnsi="Arial" w:cs="Arial"/>
          <w:b/>
        </w:rPr>
        <w:t>Residual income</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xml:space="preserve">    </w:t>
      </w:r>
      <w:r w:rsidRPr="0014798F">
        <w:rPr>
          <w:rFonts w:ascii="Arial" w:hAnsi="Arial" w:cs="Arial"/>
          <w:b/>
        </w:rPr>
        <w:tab/>
      </w:r>
      <w:r w:rsidRPr="0014798F">
        <w:rPr>
          <w:rFonts w:ascii="Arial" w:hAnsi="Arial" w:cs="Arial"/>
          <w:b/>
        </w:rPr>
        <w:tab/>
        <w:t>.55</w:t>
      </w:r>
      <w:r w:rsidRPr="0014798F">
        <w:rPr>
          <w:rFonts w:ascii="Arial" w:hAnsi="Arial" w:cs="Arial"/>
          <w:b/>
        </w:rPr>
        <w:tab/>
      </w:r>
      <w:r w:rsidRPr="0014798F">
        <w:rPr>
          <w:rFonts w:ascii="Arial" w:hAnsi="Arial" w:cs="Arial"/>
          <w:b/>
        </w:rPr>
        <w:tab/>
      </w:r>
      <w:r w:rsidRPr="0014798F">
        <w:rPr>
          <w:rFonts w:ascii="Arial" w:hAnsi="Arial" w:cs="Arial"/>
          <w:b/>
        </w:rPr>
        <w:tab/>
        <w:t>.155</w:t>
      </w:r>
      <w:r w:rsidRPr="0014798F">
        <w:rPr>
          <w:rFonts w:ascii="Arial" w:hAnsi="Arial" w:cs="Arial"/>
          <w:b/>
        </w:rPr>
        <w:tab/>
      </w:r>
      <w:r w:rsidRPr="0014798F">
        <w:rPr>
          <w:rFonts w:ascii="Arial" w:hAnsi="Arial" w:cs="Arial"/>
          <w:b/>
        </w:rPr>
        <w:tab/>
        <w:t>(.355)</w:t>
      </w:r>
      <w:r w:rsidRPr="0014798F">
        <w:rPr>
          <w:rFonts w:ascii="Arial" w:hAnsi="Arial" w:cs="Arial"/>
          <w:b/>
        </w:rPr>
        <w:tab/>
      </w:r>
      <w:r w:rsidRPr="0014798F">
        <w:rPr>
          <w:rFonts w:ascii="Arial" w:hAnsi="Arial" w:cs="Arial"/>
          <w:b/>
        </w:rPr>
        <w:tab/>
        <w:t>(.665)</w:t>
      </w:r>
      <w:r w:rsidRPr="0014798F">
        <w:rPr>
          <w:rFonts w:ascii="Arial" w:hAnsi="Arial" w:cs="Arial"/>
          <w:b/>
        </w:rPr>
        <w:tab/>
      </w:r>
      <w:r w:rsidRPr="0014798F">
        <w:rPr>
          <w:rFonts w:ascii="Arial" w:hAnsi="Arial" w:cs="Arial"/>
          <w:b/>
        </w:rPr>
        <w:tab/>
        <w:t>(.940)</w:t>
      </w:r>
    </w:p>
    <w:p w:rsidR="004571B1" w:rsidRPr="0014798F" w:rsidRDefault="004571B1">
      <w:pPr>
        <w:widowControl/>
        <w:tabs>
          <w:tab w:val="left" w:pos="720"/>
        </w:tabs>
        <w:jc w:val="both"/>
        <w:rPr>
          <w:rFonts w:ascii="Arial" w:hAnsi="Arial" w:cs="Arial"/>
          <w:b/>
        </w:rPr>
      </w:pPr>
      <w:r w:rsidRPr="0014798F">
        <w:rPr>
          <w:rFonts w:ascii="Arial" w:hAnsi="Arial" w:cs="Arial"/>
          <w:b/>
        </w:rPr>
        <w:t>Discount factor</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xml:space="preserve">    </w:t>
      </w:r>
      <w:r w:rsidRPr="0014798F">
        <w:rPr>
          <w:rFonts w:ascii="Arial" w:hAnsi="Arial" w:cs="Arial"/>
          <w:b/>
        </w:rPr>
        <w:tab/>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rPr>
        <w:tab/>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2</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3</w:t>
      </w:r>
      <w:r w:rsidRPr="0014798F">
        <w:rPr>
          <w:rFonts w:ascii="Arial" w:hAnsi="Arial" w:cs="Arial"/>
          <w:b/>
        </w:rPr>
        <w:tab/>
      </w:r>
      <w:r w:rsidR="0028551F" w:rsidRPr="0014798F">
        <w:rPr>
          <w:rFonts w:ascii="Arial" w:hAnsi="Arial" w:cs="Arial"/>
          <w:b/>
        </w:rPr>
        <w:t>1/</w:t>
      </w:r>
      <w:r w:rsidRPr="0014798F">
        <w:rPr>
          <w:rFonts w:ascii="Arial" w:hAnsi="Arial" w:cs="Arial"/>
          <w:b/>
        </w:rPr>
        <w:t xml:space="preserve">  (1.1)</w:t>
      </w:r>
      <w:r w:rsidRPr="0014798F">
        <w:rPr>
          <w:rFonts w:ascii="Arial" w:hAnsi="Arial" w:cs="Arial"/>
          <w:b/>
          <w:vertAlign w:val="superscript"/>
        </w:rPr>
        <w:t>4</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5</w:t>
      </w:r>
    </w:p>
    <w:p w:rsidR="004571B1" w:rsidRPr="0014798F" w:rsidRDefault="004571B1">
      <w:pPr>
        <w:widowControl/>
        <w:pBdr>
          <w:bottom w:val="single" w:sz="4" w:space="1" w:color="auto"/>
        </w:pBdr>
        <w:tabs>
          <w:tab w:val="left" w:pos="720"/>
        </w:tabs>
        <w:jc w:val="both"/>
        <w:rPr>
          <w:rFonts w:ascii="Arial" w:hAnsi="Arial" w:cs="Arial"/>
          <w:b/>
        </w:rPr>
      </w:pPr>
      <w:r w:rsidRPr="0014798F">
        <w:rPr>
          <w:rFonts w:ascii="Arial" w:hAnsi="Arial" w:cs="Arial"/>
          <w:b/>
        </w:rPr>
        <w:t>Present value</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9</w:t>
      </w:r>
      <w:r w:rsidRPr="0014798F">
        <w:rPr>
          <w:rFonts w:ascii="Arial" w:hAnsi="Arial" w:cs="Arial"/>
          <w:b/>
        </w:rPr>
        <w:tab/>
      </w:r>
      <w:r w:rsidRPr="0014798F">
        <w:rPr>
          <w:rFonts w:ascii="Arial" w:hAnsi="Arial" w:cs="Arial"/>
          <w:b/>
        </w:rPr>
        <w:tab/>
      </w:r>
      <w:r w:rsidRPr="0014798F">
        <w:rPr>
          <w:rFonts w:ascii="Arial" w:hAnsi="Arial" w:cs="Arial"/>
          <w:b/>
        </w:rPr>
        <w:tab/>
        <w:t>.50</w:t>
      </w:r>
      <w:r w:rsidRPr="0014798F">
        <w:rPr>
          <w:rFonts w:ascii="Arial" w:hAnsi="Arial" w:cs="Arial"/>
          <w:b/>
        </w:rPr>
        <w:tab/>
      </w:r>
      <w:r w:rsidRPr="0014798F">
        <w:rPr>
          <w:rFonts w:ascii="Arial" w:hAnsi="Arial" w:cs="Arial"/>
          <w:b/>
        </w:rPr>
        <w:tab/>
      </w:r>
      <w:r w:rsidRPr="0014798F">
        <w:rPr>
          <w:rFonts w:ascii="Arial" w:hAnsi="Arial" w:cs="Arial"/>
          <w:b/>
        </w:rPr>
        <w:tab/>
        <w:t>.128</w:t>
      </w:r>
      <w:r w:rsidRPr="0014798F">
        <w:rPr>
          <w:rFonts w:ascii="Arial" w:hAnsi="Arial" w:cs="Arial"/>
          <w:b/>
        </w:rPr>
        <w:tab/>
      </w:r>
      <w:r w:rsidRPr="0014798F">
        <w:rPr>
          <w:rFonts w:ascii="Arial" w:hAnsi="Arial" w:cs="Arial"/>
          <w:b/>
        </w:rPr>
        <w:tab/>
        <w:t>(.267)</w:t>
      </w:r>
      <w:r w:rsidRPr="0014798F">
        <w:rPr>
          <w:rFonts w:ascii="Arial" w:hAnsi="Arial" w:cs="Arial"/>
          <w:b/>
        </w:rPr>
        <w:tab/>
      </w:r>
      <w:r w:rsidRPr="0014798F">
        <w:rPr>
          <w:rFonts w:ascii="Arial" w:hAnsi="Arial" w:cs="Arial"/>
          <w:b/>
        </w:rPr>
        <w:tab/>
        <w:t>(.454)</w:t>
      </w:r>
      <w:r w:rsidRPr="0014798F">
        <w:rPr>
          <w:rFonts w:ascii="Arial" w:hAnsi="Arial" w:cs="Arial"/>
          <w:b/>
        </w:rPr>
        <w:tab/>
      </w:r>
      <w:r w:rsidRPr="0014798F">
        <w:rPr>
          <w:rFonts w:ascii="Arial" w:hAnsi="Arial" w:cs="Arial"/>
          <w:b/>
        </w:rPr>
        <w:tab/>
        <w:t>(.584)</w:t>
      </w:r>
    </w:p>
    <w:p w:rsidR="004571B1" w:rsidRPr="0014798F" w:rsidRDefault="004571B1">
      <w:pPr>
        <w:widowControl/>
        <w:tabs>
          <w:tab w:val="left" w:pos="720"/>
        </w:tabs>
        <w:spacing w:before="120"/>
        <w:jc w:val="both"/>
        <w:rPr>
          <w:rFonts w:ascii="Arial" w:hAnsi="Arial" w:cs="Arial"/>
          <w:b/>
        </w:rPr>
      </w:pPr>
      <w:r w:rsidRPr="0014798F">
        <w:rPr>
          <w:rFonts w:ascii="Arial" w:hAnsi="Arial" w:cs="Arial"/>
          <w:b/>
        </w:rPr>
        <w:t>Value at time t</w:t>
      </w:r>
      <w:r w:rsidRPr="0014798F">
        <w:rPr>
          <w:rFonts w:ascii="Arial" w:hAnsi="Arial" w:cs="Arial"/>
          <w:b/>
        </w:rPr>
        <w:tab/>
        <w:t xml:space="preserve">= Sum of previous line = </w:t>
      </w:r>
      <w:r w:rsidRPr="0014798F">
        <w:rPr>
          <w:rFonts w:ascii="Arial" w:hAnsi="Arial" w:cs="Arial"/>
          <w:b/>
          <w:u w:val="double"/>
        </w:rPr>
        <w:t>$8.32</w:t>
      </w:r>
    </w:p>
    <w:p w:rsidR="004571B1" w:rsidRPr="0014798F" w:rsidRDefault="004571B1">
      <w:pPr>
        <w:widowControl/>
        <w:tabs>
          <w:tab w:val="left" w:pos="720"/>
        </w:tabs>
        <w:jc w:val="both"/>
        <w:rPr>
          <w:rFonts w:ascii="Arial" w:hAnsi="Arial" w:cs="Arial"/>
          <w:b/>
        </w:rPr>
      </w:pPr>
    </w:p>
    <w:p w:rsidR="004571B1" w:rsidRPr="0014798F" w:rsidRDefault="004571B1">
      <w:pPr>
        <w:widowControl/>
        <w:tabs>
          <w:tab w:val="left" w:pos="720"/>
        </w:tabs>
        <w:jc w:val="both"/>
        <w:rPr>
          <w:rFonts w:ascii="Arial" w:hAnsi="Arial" w:cs="Arial"/>
          <w:b/>
        </w:rPr>
      </w:pPr>
      <w:r w:rsidRPr="0014798F">
        <w:rPr>
          <w:rFonts w:ascii="Arial" w:hAnsi="Arial" w:cs="Arial"/>
          <w:b/>
        </w:rPr>
        <w:t xml:space="preserve">c.  </w:t>
      </w:r>
    </w:p>
    <w:p w:rsidR="004571B1" w:rsidRPr="0014798F" w:rsidRDefault="004571B1">
      <w:pPr>
        <w:pBdr>
          <w:top w:val="single" w:sz="4" w:space="1" w:color="auto"/>
          <w:bottom w:val="single" w:sz="4" w:space="1" w:color="auto"/>
        </w:pBdr>
        <w:shd w:val="pct10" w:color="auto" w:fill="auto"/>
        <w:rPr>
          <w:rFonts w:ascii="Arial" w:hAnsi="Arial" w:cs="Arial"/>
          <w:b/>
        </w:rPr>
      </w:pP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2003</w:t>
      </w:r>
      <w:r w:rsidRPr="0014798F">
        <w:rPr>
          <w:rFonts w:ascii="Arial" w:hAnsi="Arial" w:cs="Arial"/>
          <w:b/>
        </w:rPr>
        <w:tab/>
      </w:r>
      <w:r w:rsidRPr="0014798F">
        <w:rPr>
          <w:rFonts w:ascii="Arial" w:hAnsi="Arial" w:cs="Arial"/>
          <w:b/>
        </w:rPr>
        <w:tab/>
        <w:t>2004</w:t>
      </w:r>
      <w:r w:rsidRPr="0014798F">
        <w:rPr>
          <w:rFonts w:ascii="Arial" w:hAnsi="Arial" w:cs="Arial"/>
          <w:b/>
        </w:rPr>
        <w:tab/>
      </w:r>
      <w:r w:rsidRPr="0014798F">
        <w:rPr>
          <w:rFonts w:ascii="Arial" w:hAnsi="Arial" w:cs="Arial"/>
          <w:b/>
        </w:rPr>
        <w:tab/>
        <w:t>2005</w:t>
      </w:r>
      <w:r w:rsidRPr="0014798F">
        <w:rPr>
          <w:rFonts w:ascii="Arial" w:hAnsi="Arial" w:cs="Arial"/>
          <w:b/>
        </w:rPr>
        <w:tab/>
      </w:r>
      <w:r w:rsidRPr="0014798F">
        <w:rPr>
          <w:rFonts w:ascii="Arial" w:hAnsi="Arial" w:cs="Arial"/>
          <w:b/>
        </w:rPr>
        <w:tab/>
        <w:t>2006</w:t>
      </w:r>
      <w:r w:rsidRPr="0014798F">
        <w:rPr>
          <w:rFonts w:ascii="Arial" w:hAnsi="Arial" w:cs="Arial"/>
          <w:b/>
        </w:rPr>
        <w:tab/>
      </w:r>
      <w:r w:rsidRPr="0014798F">
        <w:rPr>
          <w:rFonts w:ascii="Arial" w:hAnsi="Arial" w:cs="Arial"/>
          <w:b/>
        </w:rPr>
        <w:tab/>
        <w:t>2007</w:t>
      </w:r>
      <w:r w:rsidRPr="0014798F">
        <w:rPr>
          <w:rFonts w:ascii="Arial" w:hAnsi="Arial" w:cs="Arial"/>
          <w:b/>
        </w:rPr>
        <w:tab/>
        <w:t>|</w:t>
      </w:r>
      <w:r w:rsidRPr="0014798F">
        <w:rPr>
          <w:rFonts w:ascii="Arial" w:hAnsi="Arial" w:cs="Arial"/>
          <w:b/>
        </w:rPr>
        <w:tab/>
        <w:t>Terminal</w:t>
      </w:r>
    </w:p>
    <w:p w:rsidR="004571B1" w:rsidRPr="0014798F" w:rsidRDefault="004571B1">
      <w:pPr>
        <w:pBdr>
          <w:top w:val="single" w:sz="4" w:space="1" w:color="auto"/>
          <w:bottom w:val="single" w:sz="4" w:space="1" w:color="auto"/>
        </w:pBdr>
        <w:shd w:val="pct10" w:color="auto" w:fill="auto"/>
        <w:rPr>
          <w:rFonts w:ascii="Arial" w:hAnsi="Arial" w:cs="Arial"/>
          <w:b/>
        </w:rPr>
      </w:pPr>
      <w:r w:rsidRPr="0014798F">
        <w:rPr>
          <w:rFonts w:ascii="Arial" w:hAnsi="Arial" w:cs="Arial"/>
          <w:b/>
        </w:rPr>
        <w:t xml:space="preserve"> </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t xml:space="preserve">  Value</w:t>
      </w:r>
    </w:p>
    <w:p w:rsidR="004571B1" w:rsidRPr="0014798F" w:rsidRDefault="004571B1">
      <w:pPr>
        <w:rPr>
          <w:rFonts w:ascii="Arial" w:hAnsi="Arial" w:cs="Arial"/>
          <w:b/>
        </w:rPr>
      </w:pPr>
      <w:r w:rsidRPr="0014798F">
        <w:rPr>
          <w:rFonts w:ascii="Arial" w:hAnsi="Arial" w:cs="Arial"/>
          <w:b/>
        </w:rPr>
        <w:t>Operating cash flows</w:t>
      </w:r>
      <w:r w:rsidRPr="0014798F">
        <w:rPr>
          <w:rFonts w:ascii="Arial" w:hAnsi="Arial" w:cs="Arial"/>
          <w:b/>
        </w:rPr>
        <w:tab/>
      </w:r>
      <w:r w:rsidRPr="0014798F">
        <w:rPr>
          <w:rFonts w:ascii="Arial" w:hAnsi="Arial" w:cs="Arial"/>
          <w:b/>
        </w:rPr>
        <w:tab/>
        <w:t>2.00</w:t>
      </w:r>
      <w:r w:rsidRPr="0014798F">
        <w:rPr>
          <w:rFonts w:ascii="Arial" w:hAnsi="Arial" w:cs="Arial"/>
          <w:b/>
        </w:rPr>
        <w:tab/>
      </w:r>
      <w:r w:rsidRPr="0014798F">
        <w:rPr>
          <w:rFonts w:ascii="Arial" w:hAnsi="Arial" w:cs="Arial"/>
          <w:b/>
        </w:rPr>
        <w:tab/>
        <w:t>1.50</w:t>
      </w:r>
      <w:r w:rsidRPr="0014798F">
        <w:rPr>
          <w:rFonts w:ascii="Arial" w:hAnsi="Arial" w:cs="Arial"/>
          <w:b/>
        </w:rPr>
        <w:tab/>
      </w:r>
      <w:r w:rsidRPr="0014798F">
        <w:rPr>
          <w:rFonts w:ascii="Arial" w:hAnsi="Arial" w:cs="Arial"/>
          <w:b/>
        </w:rPr>
        <w:tab/>
        <w:t>1.00</w:t>
      </w:r>
      <w:r w:rsidRPr="0014798F">
        <w:rPr>
          <w:rFonts w:ascii="Arial" w:hAnsi="Arial" w:cs="Arial"/>
          <w:b/>
        </w:rPr>
        <w:tab/>
      </w:r>
      <w:r w:rsidRPr="0014798F">
        <w:rPr>
          <w:rFonts w:ascii="Arial" w:hAnsi="Arial" w:cs="Arial"/>
          <w:b/>
        </w:rPr>
        <w:tab/>
        <w:t xml:space="preserve">.75 </w:t>
      </w:r>
      <w:r w:rsidRPr="0014798F">
        <w:rPr>
          <w:rFonts w:ascii="Arial" w:hAnsi="Arial" w:cs="Arial"/>
          <w:b/>
        </w:rPr>
        <w:tab/>
        <w:t xml:space="preserve"> </w:t>
      </w:r>
      <w:r w:rsidRPr="0014798F">
        <w:rPr>
          <w:rFonts w:ascii="Arial" w:hAnsi="Arial" w:cs="Arial"/>
          <w:b/>
        </w:rPr>
        <w:tab/>
        <w:t>.50</w:t>
      </w:r>
      <w:r w:rsidRPr="0014798F">
        <w:rPr>
          <w:rFonts w:ascii="Arial" w:hAnsi="Arial" w:cs="Arial"/>
          <w:b/>
        </w:rPr>
        <w:tab/>
      </w:r>
      <w:r w:rsidRPr="0014798F">
        <w:rPr>
          <w:rFonts w:ascii="Arial" w:hAnsi="Arial" w:cs="Arial"/>
          <w:b/>
        </w:rPr>
        <w:tab/>
        <w:t xml:space="preserve">|   </w:t>
      </w:r>
      <w:r w:rsidRPr="0014798F">
        <w:rPr>
          <w:rFonts w:ascii="Arial" w:hAnsi="Arial" w:cs="Arial"/>
          <w:b/>
        </w:rPr>
        <w:tab/>
        <w:t>7.30</w:t>
      </w:r>
    </w:p>
    <w:p w:rsidR="004571B1" w:rsidRPr="0014798F" w:rsidRDefault="004571B1">
      <w:pPr>
        <w:rPr>
          <w:rFonts w:ascii="Arial" w:hAnsi="Arial" w:cs="Arial"/>
          <w:b/>
          <w:u w:val="single"/>
        </w:rPr>
      </w:pPr>
      <w:r w:rsidRPr="0014798F">
        <w:rPr>
          <w:rFonts w:ascii="Arial" w:hAnsi="Arial" w:cs="Arial"/>
          <w:b/>
          <w:u w:val="single"/>
        </w:rPr>
        <w:t>Capital expenditures</w:t>
      </w:r>
      <w:r w:rsidRPr="0014798F">
        <w:rPr>
          <w:rFonts w:ascii="Arial" w:hAnsi="Arial" w:cs="Arial"/>
          <w:b/>
          <w:u w:val="single"/>
        </w:rPr>
        <w:tab/>
      </w:r>
      <w:r w:rsidRPr="0014798F">
        <w:rPr>
          <w:rFonts w:ascii="Arial" w:hAnsi="Arial" w:cs="Arial"/>
          <w:b/>
          <w:u w:val="single"/>
        </w:rPr>
        <w:tab/>
      </w:r>
      <w:r w:rsidRPr="0014798F">
        <w:rPr>
          <w:rFonts w:ascii="Arial" w:hAnsi="Arial" w:cs="Arial"/>
          <w:b/>
          <w:u w:val="single"/>
        </w:rPr>
        <w:tab/>
        <w:t>-</w:t>
      </w:r>
      <w:r w:rsidRPr="0014798F">
        <w:rPr>
          <w:rFonts w:ascii="Arial" w:hAnsi="Arial" w:cs="Arial"/>
          <w:b/>
          <w:u w:val="single"/>
        </w:rPr>
        <w:tab/>
      </w:r>
      <w:r w:rsidRPr="0014798F">
        <w:rPr>
          <w:rFonts w:ascii="Arial" w:hAnsi="Arial" w:cs="Arial"/>
          <w:b/>
          <w:u w:val="single"/>
        </w:rPr>
        <w:tab/>
      </w:r>
      <w:r w:rsidRPr="0014798F">
        <w:rPr>
          <w:rFonts w:ascii="Arial" w:hAnsi="Arial" w:cs="Arial"/>
          <w:b/>
          <w:u w:val="single"/>
        </w:rPr>
        <w:tab/>
        <w:t>-</w:t>
      </w:r>
      <w:r w:rsidRPr="0014798F">
        <w:rPr>
          <w:rFonts w:ascii="Arial" w:hAnsi="Arial" w:cs="Arial"/>
          <w:b/>
          <w:u w:val="single"/>
        </w:rPr>
        <w:tab/>
      </w:r>
      <w:r w:rsidRPr="0014798F">
        <w:rPr>
          <w:rFonts w:ascii="Arial" w:hAnsi="Arial" w:cs="Arial"/>
          <w:b/>
          <w:u w:val="single"/>
        </w:rPr>
        <w:tab/>
        <w:t>1.00</w:t>
      </w:r>
      <w:r w:rsidRPr="0014798F">
        <w:rPr>
          <w:rFonts w:ascii="Arial" w:hAnsi="Arial" w:cs="Arial"/>
          <w:b/>
          <w:u w:val="single"/>
        </w:rPr>
        <w:tab/>
      </w:r>
      <w:r w:rsidRPr="0014798F">
        <w:rPr>
          <w:rFonts w:ascii="Arial" w:hAnsi="Arial" w:cs="Arial"/>
          <w:b/>
          <w:u w:val="single"/>
        </w:rPr>
        <w:tab/>
        <w:t>1.00</w:t>
      </w:r>
      <w:r w:rsidRPr="0014798F">
        <w:rPr>
          <w:rFonts w:ascii="Arial" w:hAnsi="Arial" w:cs="Arial"/>
          <w:b/>
          <w:u w:val="single"/>
        </w:rPr>
        <w:tab/>
      </w:r>
      <w:r w:rsidRPr="0014798F">
        <w:rPr>
          <w:rFonts w:ascii="Arial" w:hAnsi="Arial" w:cs="Arial"/>
          <w:b/>
          <w:u w:val="single"/>
        </w:rPr>
        <w:tab/>
        <w:t xml:space="preserve">   -</w:t>
      </w:r>
      <w:r w:rsidRPr="0014798F">
        <w:rPr>
          <w:rFonts w:ascii="Arial" w:hAnsi="Arial" w:cs="Arial"/>
          <w:b/>
          <w:u w:val="single"/>
        </w:rPr>
        <w:tab/>
        <w:t xml:space="preserve">  </w:t>
      </w:r>
      <w:r w:rsidRPr="0014798F">
        <w:rPr>
          <w:rFonts w:ascii="Arial" w:hAnsi="Arial" w:cs="Arial"/>
          <w:b/>
          <w:u w:val="single"/>
        </w:rPr>
        <w:tab/>
        <w:t xml:space="preserve">   </w:t>
      </w:r>
    </w:p>
    <w:p w:rsidR="00535AC5" w:rsidRPr="0014798F" w:rsidRDefault="00535AC5">
      <w:pPr>
        <w:rPr>
          <w:rFonts w:ascii="Arial" w:hAnsi="Arial" w:cs="Arial"/>
          <w:b/>
          <w:u w:val="words"/>
        </w:rPr>
      </w:pPr>
      <w:r w:rsidRPr="0014798F">
        <w:rPr>
          <w:rFonts w:ascii="Arial" w:hAnsi="Arial" w:cs="Arial"/>
          <w:b/>
          <w:u w:val="words"/>
        </w:rPr>
        <w:t>Debt incr (decr)</w:t>
      </w:r>
      <w:r w:rsidRPr="0014798F">
        <w:rPr>
          <w:rFonts w:ascii="Arial" w:hAnsi="Arial" w:cs="Arial"/>
          <w:b/>
          <w:u w:val="words"/>
        </w:rPr>
        <w:tab/>
      </w:r>
      <w:r w:rsidRPr="0014798F">
        <w:rPr>
          <w:rFonts w:ascii="Arial" w:hAnsi="Arial" w:cs="Arial"/>
          <w:b/>
          <w:u w:val="words"/>
        </w:rPr>
        <w:tab/>
      </w:r>
      <w:r w:rsidRPr="0014798F">
        <w:rPr>
          <w:rFonts w:ascii="Arial" w:hAnsi="Arial" w:cs="Arial"/>
          <w:b/>
          <w:u w:val="words"/>
        </w:rPr>
        <w:tab/>
      </w:r>
      <w:r w:rsidRPr="0014798F">
        <w:rPr>
          <w:rFonts w:ascii="Arial" w:hAnsi="Arial" w:cs="Arial"/>
          <w:b/>
          <w:u w:val="words"/>
        </w:rPr>
        <w:tab/>
        <w:t>-1.00</w:t>
      </w:r>
      <w:r w:rsidRPr="0014798F">
        <w:rPr>
          <w:rFonts w:ascii="Arial" w:hAnsi="Arial" w:cs="Arial"/>
          <w:b/>
          <w:u w:val="words"/>
        </w:rPr>
        <w:tab/>
      </w:r>
      <w:r w:rsidRPr="0014798F">
        <w:rPr>
          <w:rFonts w:ascii="Arial" w:hAnsi="Arial" w:cs="Arial"/>
          <w:b/>
          <w:u w:val="words"/>
        </w:rPr>
        <w:tab/>
        <w:t>-0.50</w:t>
      </w:r>
      <w:r w:rsidRPr="0014798F">
        <w:rPr>
          <w:rFonts w:ascii="Arial" w:hAnsi="Arial" w:cs="Arial"/>
          <w:b/>
          <w:u w:val="words"/>
        </w:rPr>
        <w:tab/>
      </w:r>
      <w:r w:rsidRPr="0014798F">
        <w:rPr>
          <w:rFonts w:ascii="Arial" w:hAnsi="Arial" w:cs="Arial"/>
          <w:b/>
          <w:u w:val="words"/>
        </w:rPr>
        <w:tab/>
        <w:t>1.00</w:t>
      </w:r>
      <w:r w:rsidRPr="0014798F">
        <w:rPr>
          <w:rFonts w:ascii="Arial" w:hAnsi="Arial" w:cs="Arial"/>
          <w:b/>
          <w:u w:val="words"/>
        </w:rPr>
        <w:tab/>
      </w:r>
      <w:r w:rsidRPr="0014798F">
        <w:rPr>
          <w:rFonts w:ascii="Arial" w:hAnsi="Arial" w:cs="Arial"/>
          <w:b/>
          <w:u w:val="words"/>
        </w:rPr>
        <w:tab/>
        <w:t>1.25</w:t>
      </w:r>
      <w:r w:rsidRPr="0014798F">
        <w:rPr>
          <w:rFonts w:ascii="Arial" w:hAnsi="Arial" w:cs="Arial"/>
          <w:b/>
          <w:u w:val="words"/>
        </w:rPr>
        <w:tab/>
      </w:r>
      <w:r w:rsidRPr="0014798F">
        <w:rPr>
          <w:rFonts w:ascii="Arial" w:hAnsi="Arial" w:cs="Arial"/>
          <w:b/>
          <w:u w:val="words"/>
        </w:rPr>
        <w:tab/>
        <w:t>0.50</w:t>
      </w:r>
    </w:p>
    <w:p w:rsidR="004571B1" w:rsidRPr="0014798F" w:rsidRDefault="004571B1">
      <w:pPr>
        <w:rPr>
          <w:rFonts w:ascii="Arial" w:hAnsi="Arial" w:cs="Arial"/>
          <w:b/>
        </w:rPr>
      </w:pPr>
      <w:r w:rsidRPr="0014798F">
        <w:rPr>
          <w:rFonts w:ascii="Arial" w:hAnsi="Arial" w:cs="Arial"/>
          <w:b/>
        </w:rPr>
        <w:t>Free cash flows</w:t>
      </w:r>
      <w:r w:rsidRPr="0014798F">
        <w:rPr>
          <w:rFonts w:ascii="Arial" w:hAnsi="Arial" w:cs="Arial"/>
          <w:b/>
        </w:rPr>
        <w:tab/>
      </w:r>
      <w:r w:rsidRPr="0014798F">
        <w:rPr>
          <w:rFonts w:ascii="Arial" w:hAnsi="Arial" w:cs="Arial"/>
          <w:b/>
        </w:rPr>
        <w:tab/>
      </w:r>
      <w:r w:rsidRPr="0014798F">
        <w:rPr>
          <w:rFonts w:ascii="Arial" w:hAnsi="Arial" w:cs="Arial"/>
          <w:b/>
        </w:rPr>
        <w:tab/>
      </w:r>
      <w:r w:rsidR="00535AC5" w:rsidRPr="0014798F">
        <w:rPr>
          <w:rFonts w:ascii="Arial" w:hAnsi="Arial" w:cs="Arial"/>
          <w:b/>
        </w:rPr>
        <w:t>1</w:t>
      </w:r>
      <w:r w:rsidRPr="0014798F">
        <w:rPr>
          <w:rFonts w:ascii="Arial" w:hAnsi="Arial" w:cs="Arial"/>
          <w:b/>
        </w:rPr>
        <w:t>.00</w:t>
      </w:r>
      <w:r w:rsidRPr="0014798F">
        <w:rPr>
          <w:rFonts w:ascii="Arial" w:hAnsi="Arial" w:cs="Arial"/>
          <w:b/>
        </w:rPr>
        <w:tab/>
      </w:r>
      <w:r w:rsidRPr="0014798F">
        <w:rPr>
          <w:rFonts w:ascii="Arial" w:hAnsi="Arial" w:cs="Arial"/>
          <w:b/>
        </w:rPr>
        <w:tab/>
        <w:t>1.</w:t>
      </w:r>
      <w:r w:rsidR="00535AC5" w:rsidRPr="0014798F">
        <w:rPr>
          <w:rFonts w:ascii="Arial" w:hAnsi="Arial" w:cs="Arial"/>
          <w:b/>
        </w:rPr>
        <w:t>0</w:t>
      </w:r>
      <w:r w:rsidRPr="0014798F">
        <w:rPr>
          <w:rFonts w:ascii="Arial" w:hAnsi="Arial" w:cs="Arial"/>
          <w:b/>
        </w:rPr>
        <w:t>0</w:t>
      </w:r>
      <w:r w:rsidRPr="0014798F">
        <w:rPr>
          <w:rFonts w:ascii="Arial" w:hAnsi="Arial" w:cs="Arial"/>
          <w:b/>
        </w:rPr>
        <w:tab/>
      </w:r>
      <w:r w:rsidRPr="0014798F">
        <w:rPr>
          <w:rFonts w:ascii="Arial" w:hAnsi="Arial" w:cs="Arial"/>
          <w:b/>
        </w:rPr>
        <w:tab/>
        <w:t xml:space="preserve"> </w:t>
      </w:r>
      <w:r w:rsidR="00535AC5" w:rsidRPr="0014798F">
        <w:rPr>
          <w:rFonts w:ascii="Arial" w:hAnsi="Arial" w:cs="Arial"/>
          <w:b/>
        </w:rPr>
        <w:t>1.0</w:t>
      </w:r>
      <w:r w:rsidRPr="0014798F">
        <w:rPr>
          <w:rFonts w:ascii="Arial" w:hAnsi="Arial" w:cs="Arial"/>
          <w:b/>
        </w:rPr>
        <w:t>0</w:t>
      </w:r>
      <w:r w:rsidRPr="0014798F">
        <w:rPr>
          <w:rFonts w:ascii="Arial" w:hAnsi="Arial" w:cs="Arial"/>
          <w:b/>
        </w:rPr>
        <w:tab/>
      </w:r>
      <w:r w:rsidRPr="0014798F">
        <w:rPr>
          <w:rFonts w:ascii="Arial" w:hAnsi="Arial" w:cs="Arial"/>
          <w:b/>
        </w:rPr>
        <w:tab/>
      </w:r>
      <w:r w:rsidR="00535AC5" w:rsidRPr="0014798F">
        <w:rPr>
          <w:rFonts w:ascii="Arial" w:hAnsi="Arial" w:cs="Arial"/>
          <w:b/>
        </w:rPr>
        <w:t>1.00</w:t>
      </w:r>
      <w:r w:rsidRPr="0014798F">
        <w:rPr>
          <w:rFonts w:ascii="Arial" w:hAnsi="Arial" w:cs="Arial"/>
          <w:b/>
        </w:rPr>
        <w:tab/>
      </w:r>
      <w:r w:rsidRPr="0014798F">
        <w:rPr>
          <w:rFonts w:ascii="Arial" w:hAnsi="Arial" w:cs="Arial"/>
          <w:b/>
        </w:rPr>
        <w:tab/>
      </w:r>
      <w:r w:rsidR="00535AC5" w:rsidRPr="0014798F">
        <w:rPr>
          <w:rFonts w:ascii="Arial" w:hAnsi="Arial" w:cs="Arial"/>
          <w:b/>
        </w:rPr>
        <w:t>1</w:t>
      </w:r>
      <w:r w:rsidRPr="0014798F">
        <w:rPr>
          <w:rFonts w:ascii="Arial" w:hAnsi="Arial" w:cs="Arial"/>
          <w:b/>
        </w:rPr>
        <w:t>.</w:t>
      </w:r>
      <w:r w:rsidR="00535AC5" w:rsidRPr="0014798F">
        <w:rPr>
          <w:rFonts w:ascii="Arial" w:hAnsi="Arial" w:cs="Arial"/>
          <w:b/>
        </w:rPr>
        <w:t>0</w:t>
      </w:r>
      <w:r w:rsidRPr="0014798F">
        <w:rPr>
          <w:rFonts w:ascii="Arial" w:hAnsi="Arial" w:cs="Arial"/>
          <w:b/>
        </w:rPr>
        <w:t>0</w:t>
      </w:r>
    </w:p>
    <w:p w:rsidR="004571B1" w:rsidRPr="0014798F" w:rsidRDefault="004571B1">
      <w:pPr>
        <w:widowControl/>
        <w:tabs>
          <w:tab w:val="left" w:pos="720"/>
        </w:tabs>
        <w:spacing w:before="60"/>
        <w:jc w:val="both"/>
        <w:rPr>
          <w:rFonts w:ascii="Arial" w:hAnsi="Arial" w:cs="Arial"/>
          <w:b/>
        </w:rPr>
      </w:pPr>
      <w:r w:rsidRPr="0014798F">
        <w:rPr>
          <w:rFonts w:ascii="Arial" w:hAnsi="Arial" w:cs="Arial"/>
          <w:b/>
        </w:rPr>
        <w:t>Discount factor</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1</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2</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3</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4</w:t>
      </w:r>
      <w:r w:rsidRPr="0014798F">
        <w:rPr>
          <w:rFonts w:ascii="Arial" w:hAnsi="Arial" w:cs="Arial"/>
          <w:b/>
        </w:rPr>
        <w:t xml:space="preserve">   </w:t>
      </w:r>
      <w:r w:rsidRPr="0014798F">
        <w:rPr>
          <w:rFonts w:ascii="Arial" w:hAnsi="Arial" w:cs="Arial"/>
          <w:b/>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 xml:space="preserve">5   </w:t>
      </w:r>
      <w:r w:rsidRPr="0014798F">
        <w:rPr>
          <w:rFonts w:ascii="Arial" w:hAnsi="Arial" w:cs="Arial"/>
          <w:b/>
          <w:vertAlign w:val="superscript"/>
        </w:rPr>
        <w:tab/>
      </w:r>
      <w:r w:rsidR="0028551F" w:rsidRPr="0014798F">
        <w:rPr>
          <w:rFonts w:ascii="Arial" w:hAnsi="Arial" w:cs="Arial"/>
          <w:b/>
        </w:rPr>
        <w:t>1/</w:t>
      </w:r>
      <w:r w:rsidRPr="0014798F">
        <w:rPr>
          <w:rFonts w:ascii="Arial" w:hAnsi="Arial" w:cs="Arial"/>
          <w:b/>
        </w:rPr>
        <w:t>(1.1)</w:t>
      </w:r>
      <w:r w:rsidRPr="0014798F">
        <w:rPr>
          <w:rFonts w:ascii="Arial" w:hAnsi="Arial" w:cs="Arial"/>
          <w:b/>
          <w:vertAlign w:val="superscript"/>
        </w:rPr>
        <w:t>5</w:t>
      </w:r>
    </w:p>
    <w:p w:rsidR="004571B1" w:rsidRPr="0014798F" w:rsidRDefault="004571B1">
      <w:pPr>
        <w:widowControl/>
        <w:pBdr>
          <w:bottom w:val="single" w:sz="4" w:space="1" w:color="auto"/>
        </w:pBdr>
        <w:tabs>
          <w:tab w:val="left" w:pos="720"/>
        </w:tabs>
        <w:jc w:val="both"/>
        <w:rPr>
          <w:rFonts w:ascii="Arial" w:hAnsi="Arial" w:cs="Arial"/>
          <w:b/>
        </w:rPr>
      </w:pPr>
      <w:r w:rsidRPr="0014798F">
        <w:rPr>
          <w:rFonts w:ascii="Arial" w:hAnsi="Arial" w:cs="Arial"/>
          <w:b/>
        </w:rPr>
        <w:t>Present value</w:t>
      </w:r>
      <w:r w:rsidRPr="0014798F">
        <w:rPr>
          <w:rFonts w:ascii="Arial" w:hAnsi="Arial" w:cs="Arial"/>
          <w:b/>
        </w:rPr>
        <w:tab/>
      </w:r>
      <w:r w:rsidRPr="0014798F">
        <w:rPr>
          <w:rFonts w:ascii="Arial" w:hAnsi="Arial" w:cs="Arial"/>
          <w:b/>
        </w:rPr>
        <w:tab/>
      </w:r>
      <w:r w:rsidRPr="0014798F">
        <w:rPr>
          <w:rFonts w:ascii="Arial" w:hAnsi="Arial" w:cs="Arial"/>
          <w:b/>
        </w:rPr>
        <w:tab/>
      </w:r>
      <w:r w:rsidRPr="0014798F">
        <w:rPr>
          <w:rFonts w:ascii="Arial" w:hAnsi="Arial" w:cs="Arial"/>
          <w:b/>
        </w:rPr>
        <w:tab/>
      </w:r>
      <w:r w:rsidR="00535AC5" w:rsidRPr="0014798F">
        <w:rPr>
          <w:rFonts w:ascii="Arial" w:hAnsi="Arial" w:cs="Arial"/>
          <w:b/>
        </w:rPr>
        <w:t>.9091</w:t>
      </w:r>
      <w:r w:rsidR="00535AC5" w:rsidRPr="0014798F">
        <w:rPr>
          <w:rFonts w:ascii="Arial" w:hAnsi="Arial" w:cs="Arial"/>
          <w:b/>
        </w:rPr>
        <w:tab/>
      </w:r>
      <w:r w:rsidR="00535AC5" w:rsidRPr="0014798F">
        <w:rPr>
          <w:rFonts w:ascii="Arial" w:hAnsi="Arial" w:cs="Arial"/>
          <w:b/>
        </w:rPr>
        <w:tab/>
        <w:t>.8264</w:t>
      </w:r>
      <w:r w:rsidR="00535AC5" w:rsidRPr="0014798F">
        <w:rPr>
          <w:rFonts w:ascii="Arial" w:hAnsi="Arial" w:cs="Arial"/>
          <w:b/>
        </w:rPr>
        <w:tab/>
      </w:r>
      <w:r w:rsidR="00535AC5" w:rsidRPr="0014798F">
        <w:rPr>
          <w:rFonts w:ascii="Arial" w:hAnsi="Arial" w:cs="Arial"/>
          <w:b/>
        </w:rPr>
        <w:tab/>
        <w:t>.7513</w:t>
      </w:r>
      <w:r w:rsidR="00535AC5" w:rsidRPr="0014798F">
        <w:rPr>
          <w:rFonts w:ascii="Arial" w:hAnsi="Arial" w:cs="Arial"/>
          <w:b/>
        </w:rPr>
        <w:tab/>
      </w:r>
      <w:r w:rsidR="00535AC5" w:rsidRPr="0014798F">
        <w:rPr>
          <w:rFonts w:ascii="Arial" w:hAnsi="Arial" w:cs="Arial"/>
          <w:b/>
        </w:rPr>
        <w:tab/>
        <w:t>.6830</w:t>
      </w:r>
      <w:r w:rsidR="00535AC5" w:rsidRPr="0014798F">
        <w:rPr>
          <w:rFonts w:ascii="Arial" w:hAnsi="Arial" w:cs="Arial"/>
          <w:b/>
        </w:rPr>
        <w:tab/>
      </w:r>
      <w:r w:rsidR="00535AC5" w:rsidRPr="0014798F">
        <w:rPr>
          <w:rFonts w:ascii="Arial" w:hAnsi="Arial" w:cs="Arial"/>
          <w:b/>
        </w:rPr>
        <w:tab/>
        <w:t>.6209</w:t>
      </w:r>
      <w:r w:rsidR="00535AC5" w:rsidRPr="0014798F">
        <w:rPr>
          <w:rFonts w:ascii="Arial" w:hAnsi="Arial" w:cs="Arial"/>
          <w:b/>
        </w:rPr>
        <w:tab/>
      </w:r>
      <w:r w:rsidR="00535AC5" w:rsidRPr="0014798F">
        <w:rPr>
          <w:rFonts w:ascii="Arial" w:hAnsi="Arial" w:cs="Arial"/>
          <w:b/>
        </w:rPr>
        <w:tab/>
        <w:t>4.5327</w:t>
      </w:r>
    </w:p>
    <w:p w:rsidR="004571B1" w:rsidRPr="0014798F" w:rsidRDefault="004571B1">
      <w:pPr>
        <w:widowControl/>
        <w:tabs>
          <w:tab w:val="left" w:pos="720"/>
        </w:tabs>
        <w:spacing w:before="120"/>
        <w:jc w:val="both"/>
        <w:rPr>
          <w:rFonts w:ascii="Arial" w:hAnsi="Arial" w:cs="Arial"/>
          <w:b/>
        </w:rPr>
      </w:pPr>
      <w:r w:rsidRPr="0014798F">
        <w:rPr>
          <w:rFonts w:ascii="Arial" w:hAnsi="Arial" w:cs="Arial"/>
          <w:b/>
        </w:rPr>
        <w:t xml:space="preserve">Value  =  </w:t>
      </w:r>
      <w:r w:rsidRPr="0014798F">
        <w:rPr>
          <w:rFonts w:ascii="Arial" w:hAnsi="Arial" w:cs="Arial"/>
          <w:b/>
          <w:u w:val="double"/>
        </w:rPr>
        <w:t>$</w:t>
      </w:r>
      <w:r w:rsidR="00535AC5" w:rsidRPr="0014798F">
        <w:rPr>
          <w:rFonts w:ascii="Arial" w:hAnsi="Arial" w:cs="Arial"/>
          <w:b/>
          <w:u w:val="double"/>
        </w:rPr>
        <w:t>8</w:t>
      </w:r>
      <w:r w:rsidRPr="0014798F">
        <w:rPr>
          <w:rFonts w:ascii="Arial" w:hAnsi="Arial" w:cs="Arial"/>
          <w:b/>
          <w:u w:val="double"/>
        </w:rPr>
        <w:t>.3</w:t>
      </w:r>
      <w:r w:rsidR="00535AC5" w:rsidRPr="0014798F">
        <w:rPr>
          <w:rFonts w:ascii="Arial" w:hAnsi="Arial" w:cs="Arial"/>
          <w:b/>
          <w:u w:val="double"/>
        </w:rPr>
        <w:t>2</w:t>
      </w:r>
    </w:p>
    <w:p w:rsidR="004571B1" w:rsidRPr="0014798F" w:rsidRDefault="004571B1">
      <w:pPr>
        <w:widowControl/>
        <w:tabs>
          <w:tab w:val="left" w:pos="720"/>
        </w:tabs>
        <w:jc w:val="both"/>
        <w:rPr>
          <w:rFonts w:ascii="Arial" w:hAnsi="Arial" w:cs="Arial"/>
          <w:b/>
          <w:sz w:val="2"/>
        </w:rPr>
      </w:pPr>
      <w:r w:rsidRPr="0014798F">
        <w:rPr>
          <w:rFonts w:ascii="Arial" w:hAnsi="Arial" w:cs="Arial"/>
          <w:b/>
        </w:rPr>
        <w:br w:type="page"/>
      </w:r>
    </w:p>
    <w:p w:rsidR="004571B1" w:rsidRPr="0014798F" w:rsidRDefault="004571B1">
      <w:pPr>
        <w:pBdr>
          <w:top w:val="double" w:sz="6" w:space="1" w:color="auto"/>
          <w:bottom w:val="double" w:sz="6" w:space="1" w:color="auto"/>
        </w:pBdr>
        <w:shd w:val="pct20" w:color="auto" w:fill="auto"/>
        <w:jc w:val="center"/>
        <w:rPr>
          <w:rFonts w:ascii="Arial" w:hAnsi="Arial" w:cs="Arial"/>
          <w:b/>
          <w:sz w:val="40"/>
        </w:rPr>
      </w:pPr>
      <w:r w:rsidRPr="0014798F">
        <w:rPr>
          <w:rFonts w:ascii="Arial" w:hAnsi="Arial" w:cs="Arial"/>
          <w:b/>
          <w:sz w:val="40"/>
        </w:rPr>
        <w:t>CASES</w:t>
      </w:r>
    </w:p>
    <w:p w:rsidR="004571B1" w:rsidRPr="0014798F" w:rsidRDefault="004571B1">
      <w:pPr>
        <w:widowControl/>
        <w:tabs>
          <w:tab w:val="left" w:pos="504"/>
        </w:tabs>
        <w:jc w:val="both"/>
        <w:rPr>
          <w:rFonts w:ascii="Arial" w:hAnsi="Arial" w:cs="Arial"/>
          <w:b/>
        </w:rPr>
      </w:pPr>
    </w:p>
    <w:p w:rsidR="004571B1" w:rsidRPr="0014798F" w:rsidRDefault="004571B1">
      <w:pPr>
        <w:widowControl/>
        <w:tabs>
          <w:tab w:val="left" w:pos="504"/>
        </w:tabs>
        <w:jc w:val="both"/>
        <w:rPr>
          <w:rFonts w:ascii="Arial" w:hAnsi="Arial" w:cs="Arial"/>
          <w:b/>
        </w:rPr>
      </w:pPr>
    </w:p>
    <w:p w:rsidR="004571B1" w:rsidRPr="0014798F" w:rsidRDefault="004571B1">
      <w:pPr>
        <w:tabs>
          <w:tab w:val="left" w:pos="270"/>
        </w:tabs>
        <w:rPr>
          <w:rFonts w:ascii="Arial" w:hAnsi="Arial" w:cs="Arial"/>
          <w:b/>
        </w:rPr>
      </w:pPr>
      <w:r w:rsidRPr="0014798F">
        <w:rPr>
          <w:rFonts w:ascii="Arial" w:hAnsi="Arial" w:cs="Arial"/>
          <w:b/>
        </w:rPr>
        <w:t>Case 1-1 (35 minutes)</w:t>
      </w:r>
    </w:p>
    <w:tbl>
      <w:tblPr>
        <w:tblW w:w="10008" w:type="dxa"/>
        <w:tblLayout w:type="fixed"/>
        <w:tblLook w:val="0000" w:firstRow="0" w:lastRow="0" w:firstColumn="0" w:lastColumn="0" w:noHBand="0" w:noVBand="0"/>
      </w:tblPr>
      <w:tblGrid>
        <w:gridCol w:w="2448"/>
        <w:gridCol w:w="180"/>
        <w:gridCol w:w="360"/>
        <w:gridCol w:w="180"/>
        <w:gridCol w:w="3240"/>
        <w:gridCol w:w="180"/>
        <w:gridCol w:w="3150"/>
        <w:gridCol w:w="270"/>
      </w:tblGrid>
      <w:tr w:rsidR="004571B1" w:rsidRPr="0014798F">
        <w:tblPrEx>
          <w:tblCellMar>
            <w:top w:w="0" w:type="dxa"/>
            <w:bottom w:w="0" w:type="dxa"/>
          </w:tblCellMar>
        </w:tblPrEx>
        <w:tc>
          <w:tcPr>
            <w:tcW w:w="2628" w:type="dxa"/>
            <w:gridSpan w:val="2"/>
          </w:tcPr>
          <w:p w:rsidR="004571B1" w:rsidRPr="0014798F" w:rsidRDefault="00940B66">
            <w:pPr>
              <w:pStyle w:val="a5"/>
              <w:tabs>
                <w:tab w:val="clear" w:pos="4320"/>
                <w:tab w:val="clear" w:pos="8640"/>
                <w:tab w:val="left" w:pos="270"/>
              </w:tabs>
              <w:rPr>
                <w:rFonts w:ascii="Arial" w:hAnsi="Arial" w:cs="Arial"/>
                <w:b/>
                <w:noProof/>
              </w:rPr>
            </w:pPr>
            <w:r w:rsidRPr="0014798F">
              <w:rPr>
                <w:rFonts w:ascii="Arial" w:hAnsi="Arial" w:cs="Arial"/>
                <w:b/>
                <w:noProof/>
              </w:rPr>
              <mc:AlternateContent>
                <mc:Choice Requires="wps">
                  <w:drawing>
                    <wp:anchor distT="0" distB="0" distL="114300" distR="114300" simplePos="0" relativeHeight="251652608" behindDoc="0" locked="0" layoutInCell="0" allowOverlap="1">
                      <wp:simplePos x="0" y="0"/>
                      <wp:positionH relativeFrom="column">
                        <wp:posOffset>4178300</wp:posOffset>
                      </wp:positionH>
                      <wp:positionV relativeFrom="paragraph">
                        <wp:posOffset>156210</wp:posOffset>
                      </wp:positionV>
                      <wp:extent cx="1676400" cy="0"/>
                      <wp:effectExtent l="0" t="0" r="0" b="0"/>
                      <wp:wrapNone/>
                      <wp:docPr id="5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823CDB" id="Line 8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2.3pt" to="4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X/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" o:allowincell="f"/>
                  </w:pict>
                </mc:Fallback>
              </mc:AlternateContent>
            </w:r>
            <w:r w:rsidRPr="0014798F">
              <w:rPr>
                <w:rFonts w:ascii="Arial" w:hAnsi="Arial" w:cs="Arial"/>
                <w:b/>
                <w:noProof/>
              </w:rPr>
              <mc:AlternateContent>
                <mc:Choice Requires="wps">
                  <w:drawing>
                    <wp:anchor distT="0" distB="0" distL="114300" distR="114300" simplePos="0" relativeHeight="251651584" behindDoc="0" locked="0" layoutInCell="0" allowOverlap="1">
                      <wp:simplePos x="0" y="0"/>
                      <wp:positionH relativeFrom="column">
                        <wp:posOffset>1943100</wp:posOffset>
                      </wp:positionH>
                      <wp:positionV relativeFrom="paragraph">
                        <wp:posOffset>156210</wp:posOffset>
                      </wp:positionV>
                      <wp:extent cx="1676400"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2843C" id="Line 8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3pt" to="2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RciwIAAGM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" o:allowincell="f"/>
                  </w:pict>
                </mc:Fallback>
              </mc:AlternateContent>
            </w:r>
          </w:p>
        </w:tc>
        <w:tc>
          <w:tcPr>
            <w:tcW w:w="3780" w:type="dxa"/>
            <w:gridSpan w:val="3"/>
          </w:tcPr>
          <w:p w:rsidR="004571B1" w:rsidRPr="0014798F" w:rsidRDefault="004571B1">
            <w:pPr>
              <w:tabs>
                <w:tab w:val="left" w:pos="270"/>
              </w:tabs>
              <w:jc w:val="center"/>
              <w:rPr>
                <w:rFonts w:ascii="Arial" w:hAnsi="Arial" w:cs="Arial"/>
                <w:b/>
              </w:rPr>
            </w:pPr>
            <w:r w:rsidRPr="0014798F">
              <w:rPr>
                <w:rFonts w:ascii="Arial" w:hAnsi="Arial" w:cs="Arial"/>
                <w:b/>
              </w:rPr>
              <w:t>NIKE</w:t>
            </w:r>
          </w:p>
        </w:tc>
        <w:tc>
          <w:tcPr>
            <w:tcW w:w="3600" w:type="dxa"/>
            <w:gridSpan w:val="3"/>
          </w:tcPr>
          <w:p w:rsidR="004571B1" w:rsidRPr="0014798F" w:rsidRDefault="004571B1">
            <w:pPr>
              <w:tabs>
                <w:tab w:val="left" w:pos="270"/>
              </w:tabs>
              <w:jc w:val="center"/>
              <w:rPr>
                <w:rFonts w:ascii="Arial" w:hAnsi="Arial" w:cs="Arial"/>
                <w:b/>
              </w:rPr>
            </w:pPr>
            <w:r w:rsidRPr="0014798F">
              <w:rPr>
                <w:rFonts w:ascii="Arial" w:hAnsi="Arial" w:cs="Arial"/>
                <w:b/>
              </w:rPr>
              <w:t>REEBOK</w:t>
            </w:r>
          </w:p>
        </w:tc>
      </w:tr>
      <w:tr w:rsidR="004571B1" w:rsidRPr="0014798F">
        <w:tblPrEx>
          <w:tblCellMar>
            <w:top w:w="0" w:type="dxa"/>
            <w:bottom w:w="0" w:type="dxa"/>
          </w:tblCellMar>
        </w:tblPrEx>
        <w:tc>
          <w:tcPr>
            <w:tcW w:w="3168" w:type="dxa"/>
            <w:gridSpan w:val="4"/>
          </w:tcPr>
          <w:p w:rsidR="004571B1" w:rsidRPr="0014798F" w:rsidRDefault="004B2F58" w:rsidP="004B2F58">
            <w:pPr>
              <w:numPr>
                <w:ilvl w:val="0"/>
                <w:numId w:val="22"/>
              </w:numPr>
              <w:tabs>
                <w:tab w:val="left" w:pos="270"/>
                <w:tab w:val="left" w:pos="360"/>
              </w:tabs>
              <w:ind w:hanging="720"/>
              <w:rPr>
                <w:rFonts w:ascii="Arial" w:hAnsi="Arial" w:cs="Arial"/>
                <w:b/>
              </w:rPr>
            </w:pPr>
            <w:r>
              <w:rPr>
                <w:rFonts w:ascii="Arial" w:hAnsi="Arial" w:cs="Arial"/>
                <w:b/>
              </w:rPr>
              <w:t xml:space="preserve"> </w:t>
            </w:r>
            <w:r w:rsidR="004571B1" w:rsidRPr="0014798F">
              <w:rPr>
                <w:rFonts w:ascii="Arial" w:hAnsi="Arial" w:cs="Arial"/>
                <w:b/>
              </w:rPr>
              <w:t>Financing = Amount                   Invested</w:t>
            </w:r>
          </w:p>
          <w:p w:rsidR="004571B1" w:rsidRPr="0014798F" w:rsidRDefault="004571B1">
            <w:pPr>
              <w:tabs>
                <w:tab w:val="left" w:pos="270"/>
              </w:tabs>
              <w:ind w:hanging="360"/>
              <w:rPr>
                <w:rFonts w:ascii="Arial" w:hAnsi="Arial" w:cs="Arial"/>
                <w:b/>
              </w:rPr>
            </w:pPr>
          </w:p>
        </w:tc>
        <w:tc>
          <w:tcPr>
            <w:tcW w:w="3240" w:type="dxa"/>
          </w:tcPr>
          <w:p w:rsidR="004571B1" w:rsidRPr="0014798F" w:rsidRDefault="004571B1">
            <w:pPr>
              <w:tabs>
                <w:tab w:val="left" w:pos="0"/>
                <w:tab w:val="left" w:pos="2502"/>
              </w:tabs>
              <w:ind w:right="342"/>
              <w:rPr>
                <w:rFonts w:ascii="Arial" w:hAnsi="Arial" w:cs="Arial"/>
                <w:b/>
                <w:u w:val="double"/>
              </w:rPr>
            </w:pPr>
            <w:r w:rsidRPr="0014798F">
              <w:rPr>
                <w:rFonts w:ascii="Arial" w:hAnsi="Arial" w:cs="Arial"/>
                <w:b/>
              </w:rPr>
              <w:t xml:space="preserve">           </w:t>
            </w:r>
            <w:r w:rsidRPr="0014798F">
              <w:rPr>
                <w:rFonts w:ascii="Arial" w:hAnsi="Arial" w:cs="Arial"/>
                <w:b/>
                <w:u w:val="double"/>
              </w:rPr>
              <w:t>$5,397.4</w:t>
            </w:r>
          </w:p>
        </w:tc>
        <w:tc>
          <w:tcPr>
            <w:tcW w:w="3600" w:type="dxa"/>
            <w:gridSpan w:val="3"/>
          </w:tcPr>
          <w:p w:rsidR="004571B1" w:rsidRPr="0014798F" w:rsidRDefault="004571B1">
            <w:pPr>
              <w:tabs>
                <w:tab w:val="left" w:pos="270"/>
              </w:tabs>
              <w:ind w:hanging="108"/>
              <w:jc w:val="center"/>
              <w:rPr>
                <w:rFonts w:ascii="Arial" w:hAnsi="Arial" w:cs="Arial"/>
                <w:b/>
                <w:u w:val="double"/>
              </w:rPr>
            </w:pPr>
            <w:r w:rsidRPr="0014798F">
              <w:rPr>
                <w:rFonts w:ascii="Arial" w:hAnsi="Arial" w:cs="Arial"/>
                <w:b/>
              </w:rPr>
              <w:t xml:space="preserve"> </w:t>
            </w:r>
            <w:r w:rsidRPr="0014798F">
              <w:rPr>
                <w:rFonts w:ascii="Arial" w:hAnsi="Arial" w:cs="Arial"/>
                <w:b/>
                <w:u w:val="double"/>
              </w:rPr>
              <w:t>$1,756.1</w:t>
            </w:r>
          </w:p>
        </w:tc>
      </w:tr>
      <w:tr w:rsidR="004571B1" w:rsidRPr="0014798F">
        <w:tblPrEx>
          <w:tblCellMar>
            <w:top w:w="0" w:type="dxa"/>
            <w:bottom w:w="0" w:type="dxa"/>
          </w:tblCellMar>
        </w:tblPrEx>
        <w:tc>
          <w:tcPr>
            <w:tcW w:w="2448" w:type="dxa"/>
          </w:tcPr>
          <w:p w:rsidR="004571B1" w:rsidRPr="0014798F" w:rsidRDefault="00940B66" w:rsidP="004B2F58">
            <w:pPr>
              <w:numPr>
                <w:ilvl w:val="0"/>
                <w:numId w:val="22"/>
              </w:numPr>
              <w:tabs>
                <w:tab w:val="clear" w:pos="720"/>
              </w:tabs>
              <w:ind w:left="270" w:hanging="270"/>
              <w:rPr>
                <w:rFonts w:ascii="Arial" w:hAnsi="Arial" w:cs="Arial"/>
                <w:b/>
              </w:rPr>
            </w:pPr>
            <w:r w:rsidRPr="0014798F">
              <w:rPr>
                <w:rFonts w:ascii="Arial" w:hAnsi="Arial" w:cs="Arial"/>
                <w:b/>
                <w:noProof/>
              </w:rPr>
              <mc:AlternateContent>
                <mc:Choice Requires="wps">
                  <w:drawing>
                    <wp:anchor distT="0" distB="0" distL="114300" distR="114300" simplePos="0" relativeHeight="251655680" behindDoc="0" locked="0" layoutInCell="0" allowOverlap="1">
                      <wp:simplePos x="0" y="0"/>
                      <wp:positionH relativeFrom="column">
                        <wp:posOffset>5727700</wp:posOffset>
                      </wp:positionH>
                      <wp:positionV relativeFrom="paragraph">
                        <wp:posOffset>236855</wp:posOffset>
                      </wp:positionV>
                      <wp:extent cx="787400" cy="431800"/>
                      <wp:effectExtent l="0" t="0" r="0" b="0"/>
                      <wp:wrapNone/>
                      <wp:docPr id="5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Pr="004B2F58" w:rsidRDefault="00154535">
                                  <w:pPr>
                                    <w:rPr>
                                      <w:rFonts w:ascii="Arial" w:hAnsi="Arial" w:cs="Arial"/>
                                    </w:rPr>
                                  </w:pPr>
                                  <w:r w:rsidRPr="004B2F58">
                                    <w:rPr>
                                      <w:rFonts w:ascii="Arial" w:hAnsi="Arial" w:cs="Arial"/>
                                      <w:b/>
                                    </w:rPr>
                                    <w:t>= 0.076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6" style="position:absolute;left:0;text-align:left;margin-left:451pt;margin-top:18.65pt;width:62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" o:allowincell="f" filled="f" stroked="f" strokeweight="0">
                      <v:textbox inset="0,0,0,0">
                        <w:txbxContent>
                          <w:p w:rsidR="00154535" w:rsidRPr="004B2F58" w:rsidRDefault="00154535">
                            <w:pPr>
                              <w:rPr>
                                <w:rFonts w:ascii="Arial" w:hAnsi="Arial" w:cs="Arial"/>
                              </w:rPr>
                            </w:pPr>
                            <w:r w:rsidRPr="004B2F58">
                              <w:rPr>
                                <w:rFonts w:ascii="Arial" w:hAnsi="Arial" w:cs="Arial"/>
                                <w:b/>
                              </w:rPr>
                              <w:t>= 0.076</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56704" behindDoc="0" locked="0" layoutInCell="0" allowOverlap="1">
                      <wp:simplePos x="0" y="0"/>
                      <wp:positionH relativeFrom="column">
                        <wp:posOffset>3340100</wp:posOffset>
                      </wp:positionH>
                      <wp:positionV relativeFrom="paragraph">
                        <wp:posOffset>249555</wp:posOffset>
                      </wp:positionV>
                      <wp:extent cx="863600" cy="431800"/>
                      <wp:effectExtent l="0" t="0" r="0" b="0"/>
                      <wp:wrapNone/>
                      <wp:docPr id="5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Pr="004B2F58" w:rsidRDefault="00154535">
                                  <w:pPr>
                                    <w:rPr>
                                      <w:rFonts w:ascii="Arial" w:hAnsi="Arial" w:cs="Arial"/>
                                    </w:rPr>
                                  </w:pPr>
                                  <w:r w:rsidRPr="004B2F58">
                                    <w:rPr>
                                      <w:rFonts w:ascii="Arial" w:hAnsi="Arial" w:cs="Arial"/>
                                      <w:b/>
                                    </w:rPr>
                                    <w:t>= 0.074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7" style="position:absolute;left:0;text-align:left;margin-left:263pt;margin-top:19.65pt;width:68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" o:allowincell="f" filled="f" stroked="f" strokeweight="0">
                      <v:textbox inset="0,0,0,0">
                        <w:txbxContent>
                          <w:p w:rsidR="00154535" w:rsidRPr="004B2F58" w:rsidRDefault="00154535">
                            <w:pPr>
                              <w:rPr>
                                <w:rFonts w:ascii="Arial" w:hAnsi="Arial" w:cs="Arial"/>
                              </w:rPr>
                            </w:pPr>
                            <w:r w:rsidRPr="004B2F58">
                              <w:rPr>
                                <w:rFonts w:ascii="Arial" w:hAnsi="Arial" w:cs="Arial"/>
                                <w:b/>
                              </w:rPr>
                              <w:t>= 0.074</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54656" behindDoc="0" locked="0" layoutInCell="0" allowOverlap="1">
                      <wp:simplePos x="0" y="0"/>
                      <wp:positionH relativeFrom="column">
                        <wp:posOffset>3898900</wp:posOffset>
                      </wp:positionH>
                      <wp:positionV relativeFrom="paragraph">
                        <wp:posOffset>338455</wp:posOffset>
                      </wp:positionV>
                      <wp:extent cx="1778000"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2733FB" id="Line 8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26.65pt" to="44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4/igIAAGM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" o:allowincell="f"/>
                  </w:pict>
                </mc:Fallback>
              </mc:AlternateContent>
            </w:r>
            <w:r w:rsidRPr="0014798F">
              <w:rPr>
                <w:rFonts w:ascii="Arial" w:hAnsi="Arial" w:cs="Arial"/>
                <w:b/>
                <w:noProof/>
              </w:rPr>
              <mc:AlternateContent>
                <mc:Choice Requires="wps">
                  <w:drawing>
                    <wp:anchor distT="0" distB="0" distL="114300" distR="114300" simplePos="0" relativeHeight="251653632" behindDoc="0" locked="0" layoutInCell="0" allowOverlap="1">
                      <wp:simplePos x="0" y="0"/>
                      <wp:positionH relativeFrom="column">
                        <wp:posOffset>1498600</wp:posOffset>
                      </wp:positionH>
                      <wp:positionV relativeFrom="paragraph">
                        <wp:posOffset>338455</wp:posOffset>
                      </wp:positionV>
                      <wp:extent cx="1778000" cy="0"/>
                      <wp:effectExtent l="0" t="0" r="0" b="0"/>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842DC" id="Line 8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26.65pt" to="25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" o:allowincell="f"/>
                  </w:pict>
                </mc:Fallback>
              </mc:AlternateContent>
            </w:r>
            <w:r w:rsidR="004571B1" w:rsidRPr="0014798F">
              <w:rPr>
                <w:rFonts w:ascii="Arial" w:hAnsi="Arial" w:cs="Arial"/>
                <w:b/>
              </w:rPr>
              <w:t xml:space="preserve">Return on </w:t>
            </w:r>
          </w:p>
          <w:p w:rsidR="004571B1" w:rsidRPr="0014798F" w:rsidRDefault="004571B1" w:rsidP="004B2F58">
            <w:pPr>
              <w:tabs>
                <w:tab w:val="left" w:pos="450"/>
              </w:tabs>
              <w:ind w:left="270" w:hanging="270"/>
              <w:rPr>
                <w:rFonts w:ascii="Arial" w:hAnsi="Arial" w:cs="Arial"/>
                <w:b/>
              </w:rPr>
            </w:pPr>
            <w:r w:rsidRPr="0014798F">
              <w:rPr>
                <w:rFonts w:ascii="Arial" w:hAnsi="Arial" w:cs="Arial"/>
                <w:b/>
              </w:rPr>
              <w:t xml:space="preserve">      investment =</w:t>
            </w:r>
          </w:p>
        </w:tc>
        <w:tc>
          <w:tcPr>
            <w:tcW w:w="3960" w:type="dxa"/>
            <w:gridSpan w:val="4"/>
          </w:tcPr>
          <w:p w:rsidR="004571B1" w:rsidRPr="0014798F" w:rsidRDefault="004571B1">
            <w:pPr>
              <w:tabs>
                <w:tab w:val="left" w:pos="270"/>
              </w:tabs>
              <w:rPr>
                <w:rFonts w:ascii="Arial" w:hAnsi="Arial" w:cs="Arial"/>
                <w:b/>
              </w:rPr>
            </w:pPr>
            <w:r w:rsidRPr="0014798F">
              <w:rPr>
                <w:rFonts w:ascii="Arial" w:hAnsi="Arial" w:cs="Arial"/>
                <w:b/>
              </w:rPr>
              <w:br/>
              <w:t xml:space="preserve">                $399.6</w:t>
            </w:r>
          </w:p>
        </w:tc>
        <w:tc>
          <w:tcPr>
            <w:tcW w:w="3600" w:type="dxa"/>
            <w:gridSpan w:val="3"/>
          </w:tcPr>
          <w:p w:rsidR="004571B1" w:rsidRPr="0014798F" w:rsidRDefault="004571B1">
            <w:pPr>
              <w:tabs>
                <w:tab w:val="left" w:pos="270"/>
              </w:tabs>
              <w:ind w:hanging="108"/>
              <w:rPr>
                <w:rFonts w:ascii="Arial" w:hAnsi="Arial" w:cs="Arial"/>
                <w:b/>
              </w:rPr>
            </w:pPr>
          </w:p>
          <w:p w:rsidR="004571B1" w:rsidRPr="0014798F" w:rsidRDefault="004571B1">
            <w:pPr>
              <w:tabs>
                <w:tab w:val="left" w:pos="270"/>
              </w:tabs>
              <w:ind w:hanging="108"/>
              <w:rPr>
                <w:rFonts w:ascii="Arial" w:hAnsi="Arial" w:cs="Arial"/>
                <w:b/>
              </w:rPr>
            </w:pPr>
            <w:r w:rsidRPr="0014798F">
              <w:rPr>
                <w:rFonts w:ascii="Arial" w:hAnsi="Arial" w:cs="Arial"/>
                <w:b/>
              </w:rPr>
              <w:t xml:space="preserve">               $135.1</w:t>
            </w:r>
          </w:p>
        </w:tc>
      </w:tr>
      <w:tr w:rsidR="004571B1" w:rsidRPr="0014798F">
        <w:tblPrEx>
          <w:tblCellMar>
            <w:top w:w="0" w:type="dxa"/>
            <w:bottom w:w="0" w:type="dxa"/>
          </w:tblCellMar>
        </w:tblPrEx>
        <w:tc>
          <w:tcPr>
            <w:tcW w:w="2448" w:type="dxa"/>
          </w:tcPr>
          <w:p w:rsidR="004571B1" w:rsidRPr="0014798F" w:rsidRDefault="004571B1" w:rsidP="004B2F58">
            <w:pPr>
              <w:ind w:left="270" w:hanging="270"/>
              <w:rPr>
                <w:rFonts w:ascii="Arial" w:hAnsi="Arial" w:cs="Arial"/>
                <w:b/>
              </w:rPr>
            </w:pPr>
            <w:r w:rsidRPr="0014798F">
              <w:rPr>
                <w:rFonts w:ascii="Arial" w:hAnsi="Arial" w:cs="Arial"/>
                <w:b/>
              </w:rPr>
              <w:t xml:space="preserve"> </w:t>
            </w:r>
            <w:r w:rsidRPr="0014798F">
              <w:rPr>
                <w:rFonts w:ascii="Arial" w:hAnsi="Arial" w:cs="Arial"/>
                <w:b/>
              </w:rPr>
              <w:tab/>
              <w:t xml:space="preserve">profit/average </w:t>
            </w:r>
            <w:r w:rsidRPr="0014798F">
              <w:rPr>
                <w:rFonts w:ascii="Arial" w:hAnsi="Arial" w:cs="Arial"/>
                <w:b/>
              </w:rPr>
              <w:br/>
            </w:r>
            <w:r w:rsidRPr="0014798F">
              <w:rPr>
                <w:rFonts w:ascii="Arial" w:hAnsi="Arial" w:cs="Arial"/>
                <w:b/>
              </w:rPr>
              <w:tab/>
              <w:t xml:space="preserve">amount </w:t>
            </w:r>
            <w:r w:rsidRPr="0014798F">
              <w:rPr>
                <w:rFonts w:ascii="Arial" w:hAnsi="Arial" w:cs="Arial"/>
                <w:b/>
              </w:rPr>
              <w:br/>
            </w:r>
            <w:r w:rsidRPr="0014798F">
              <w:rPr>
                <w:rFonts w:ascii="Arial" w:hAnsi="Arial" w:cs="Arial"/>
                <w:b/>
              </w:rPr>
              <w:tab/>
              <w:t>invested)</w:t>
            </w:r>
          </w:p>
        </w:tc>
        <w:tc>
          <w:tcPr>
            <w:tcW w:w="3960" w:type="dxa"/>
            <w:gridSpan w:val="4"/>
          </w:tcPr>
          <w:p w:rsidR="004571B1" w:rsidRPr="0014798F" w:rsidRDefault="004571B1">
            <w:pPr>
              <w:tabs>
                <w:tab w:val="left" w:pos="270"/>
              </w:tabs>
              <w:jc w:val="both"/>
              <w:rPr>
                <w:rFonts w:ascii="Arial" w:hAnsi="Arial" w:cs="Arial"/>
                <w:b/>
              </w:rPr>
            </w:pPr>
            <w:r w:rsidRPr="0014798F">
              <w:rPr>
                <w:rFonts w:ascii="Arial" w:hAnsi="Arial" w:cs="Arial"/>
                <w:b/>
              </w:rPr>
              <w:t>[($5,397.4 + $5,361.2)/2]</w:t>
            </w:r>
          </w:p>
        </w:tc>
        <w:tc>
          <w:tcPr>
            <w:tcW w:w="3600" w:type="dxa"/>
            <w:gridSpan w:val="3"/>
          </w:tcPr>
          <w:p w:rsidR="004571B1" w:rsidRPr="0014798F" w:rsidRDefault="004571B1">
            <w:pPr>
              <w:tabs>
                <w:tab w:val="left" w:pos="270"/>
              </w:tabs>
              <w:ind w:hanging="108"/>
              <w:rPr>
                <w:rFonts w:ascii="Arial" w:hAnsi="Arial" w:cs="Arial"/>
                <w:b/>
              </w:rPr>
            </w:pPr>
            <w:r w:rsidRPr="0014798F">
              <w:rPr>
                <w:rFonts w:ascii="Arial" w:hAnsi="Arial" w:cs="Arial"/>
                <w:b/>
              </w:rPr>
              <w:t>[($1,756.1 + $1,786.2)/2]</w:t>
            </w:r>
          </w:p>
        </w:tc>
      </w:tr>
      <w:tr w:rsidR="004571B1" w:rsidRPr="0014798F">
        <w:tblPrEx>
          <w:tblCellMar>
            <w:top w:w="0" w:type="dxa"/>
            <w:bottom w:w="0" w:type="dxa"/>
          </w:tblCellMar>
        </w:tblPrEx>
        <w:trPr>
          <w:gridAfter w:val="1"/>
          <w:wAfter w:w="270" w:type="dxa"/>
          <w:trHeight w:hRule="exact" w:val="225"/>
        </w:trPr>
        <w:tc>
          <w:tcPr>
            <w:tcW w:w="2988" w:type="dxa"/>
            <w:gridSpan w:val="3"/>
          </w:tcPr>
          <w:p w:rsidR="004571B1" w:rsidRPr="0014798F" w:rsidRDefault="004571B1">
            <w:pPr>
              <w:widowControl/>
              <w:spacing w:line="480" w:lineRule="auto"/>
              <w:rPr>
                <w:rFonts w:ascii="Arial" w:hAnsi="Arial" w:cs="Arial"/>
                <w:b/>
              </w:rPr>
            </w:pPr>
          </w:p>
        </w:tc>
        <w:tc>
          <w:tcPr>
            <w:tcW w:w="3600" w:type="dxa"/>
            <w:gridSpan w:val="3"/>
          </w:tcPr>
          <w:p w:rsidR="004571B1" w:rsidRPr="0014798F" w:rsidRDefault="004571B1">
            <w:pPr>
              <w:tabs>
                <w:tab w:val="left" w:pos="270"/>
              </w:tabs>
              <w:spacing w:line="480" w:lineRule="auto"/>
              <w:ind w:left="-116" w:firstLine="8"/>
              <w:jc w:val="center"/>
              <w:rPr>
                <w:rFonts w:ascii="Arial" w:hAnsi="Arial" w:cs="Arial"/>
                <w:b/>
              </w:rPr>
            </w:pPr>
          </w:p>
        </w:tc>
        <w:tc>
          <w:tcPr>
            <w:tcW w:w="3150" w:type="dxa"/>
          </w:tcPr>
          <w:p w:rsidR="004571B1" w:rsidRPr="0014798F" w:rsidRDefault="004571B1">
            <w:pPr>
              <w:tabs>
                <w:tab w:val="left" w:pos="270"/>
              </w:tabs>
              <w:spacing w:line="480" w:lineRule="auto"/>
              <w:ind w:hanging="108"/>
              <w:jc w:val="center"/>
              <w:rPr>
                <w:rFonts w:ascii="Arial" w:hAnsi="Arial" w:cs="Arial"/>
                <w:b/>
              </w:rPr>
            </w:pPr>
          </w:p>
        </w:tc>
      </w:tr>
      <w:tr w:rsidR="004571B1" w:rsidRPr="0014798F">
        <w:tblPrEx>
          <w:tblCellMar>
            <w:top w:w="0" w:type="dxa"/>
            <w:bottom w:w="0" w:type="dxa"/>
          </w:tblCellMar>
        </w:tblPrEx>
        <w:trPr>
          <w:gridAfter w:val="1"/>
          <w:wAfter w:w="270" w:type="dxa"/>
          <w:trHeight w:hRule="exact" w:val="225"/>
        </w:trPr>
        <w:tc>
          <w:tcPr>
            <w:tcW w:w="2988" w:type="dxa"/>
            <w:gridSpan w:val="3"/>
          </w:tcPr>
          <w:p w:rsidR="004571B1" w:rsidRPr="0014798F" w:rsidRDefault="004571B1">
            <w:pPr>
              <w:widowControl/>
              <w:spacing w:line="480" w:lineRule="auto"/>
              <w:rPr>
                <w:rFonts w:ascii="Arial" w:hAnsi="Arial" w:cs="Arial"/>
                <w:b/>
              </w:rPr>
            </w:pPr>
          </w:p>
        </w:tc>
        <w:tc>
          <w:tcPr>
            <w:tcW w:w="3600" w:type="dxa"/>
            <w:gridSpan w:val="3"/>
          </w:tcPr>
          <w:p w:rsidR="004571B1" w:rsidRPr="0014798F" w:rsidRDefault="004571B1">
            <w:pPr>
              <w:tabs>
                <w:tab w:val="left" w:pos="270"/>
              </w:tabs>
              <w:spacing w:line="480" w:lineRule="auto"/>
              <w:ind w:left="-116" w:firstLine="8"/>
              <w:jc w:val="center"/>
              <w:rPr>
                <w:rFonts w:ascii="Arial" w:hAnsi="Arial" w:cs="Arial"/>
                <w:b/>
              </w:rPr>
            </w:pPr>
          </w:p>
        </w:tc>
        <w:tc>
          <w:tcPr>
            <w:tcW w:w="3150" w:type="dxa"/>
          </w:tcPr>
          <w:p w:rsidR="004571B1" w:rsidRPr="0014798F" w:rsidRDefault="004571B1">
            <w:pPr>
              <w:tabs>
                <w:tab w:val="left" w:pos="270"/>
              </w:tabs>
              <w:spacing w:line="480" w:lineRule="auto"/>
              <w:ind w:hanging="108"/>
              <w:jc w:val="center"/>
              <w:rPr>
                <w:rFonts w:ascii="Arial" w:hAnsi="Arial" w:cs="Arial"/>
                <w:b/>
              </w:rPr>
            </w:pPr>
          </w:p>
        </w:tc>
      </w:tr>
      <w:tr w:rsidR="004571B1" w:rsidRPr="0014798F">
        <w:tblPrEx>
          <w:tblCellMar>
            <w:top w:w="0" w:type="dxa"/>
            <w:bottom w:w="0" w:type="dxa"/>
          </w:tblCellMar>
        </w:tblPrEx>
        <w:trPr>
          <w:gridAfter w:val="1"/>
          <w:wAfter w:w="270" w:type="dxa"/>
        </w:trPr>
        <w:tc>
          <w:tcPr>
            <w:tcW w:w="2988" w:type="dxa"/>
            <w:gridSpan w:val="3"/>
          </w:tcPr>
          <w:p w:rsidR="004571B1" w:rsidRPr="0014798F" w:rsidRDefault="004571B1" w:rsidP="00476C52">
            <w:pPr>
              <w:numPr>
                <w:ilvl w:val="0"/>
                <w:numId w:val="22"/>
              </w:numPr>
              <w:tabs>
                <w:tab w:val="clear" w:pos="720"/>
              </w:tabs>
              <w:ind w:left="360"/>
              <w:rPr>
                <w:rFonts w:ascii="Arial" w:hAnsi="Arial" w:cs="Arial"/>
                <w:b/>
              </w:rPr>
            </w:pPr>
            <w:r w:rsidRPr="0014798F">
              <w:rPr>
                <w:rFonts w:ascii="Arial" w:hAnsi="Arial" w:cs="Arial"/>
                <w:b/>
              </w:rPr>
              <w:t>Revenues-Expenses</w:t>
            </w:r>
          </w:p>
        </w:tc>
        <w:tc>
          <w:tcPr>
            <w:tcW w:w="3600" w:type="dxa"/>
            <w:gridSpan w:val="3"/>
          </w:tcPr>
          <w:p w:rsidR="004571B1" w:rsidRPr="0014798F" w:rsidRDefault="004571B1">
            <w:pPr>
              <w:tabs>
                <w:tab w:val="left" w:pos="270"/>
              </w:tabs>
              <w:ind w:left="-116" w:firstLine="8"/>
              <w:jc w:val="center"/>
              <w:rPr>
                <w:rFonts w:ascii="Arial" w:hAnsi="Arial" w:cs="Arial"/>
                <w:b/>
              </w:rPr>
            </w:pPr>
            <w:r w:rsidRPr="0014798F">
              <w:rPr>
                <w:rFonts w:ascii="Arial" w:hAnsi="Arial" w:cs="Arial"/>
                <w:b/>
              </w:rPr>
              <w:t>$9,553.1-Expenses=$399.6</w:t>
            </w:r>
          </w:p>
        </w:tc>
        <w:tc>
          <w:tcPr>
            <w:tcW w:w="3150" w:type="dxa"/>
          </w:tcPr>
          <w:p w:rsidR="004571B1" w:rsidRPr="0014798F" w:rsidRDefault="004571B1">
            <w:pPr>
              <w:tabs>
                <w:tab w:val="left" w:pos="270"/>
              </w:tabs>
              <w:ind w:hanging="108"/>
              <w:jc w:val="center"/>
              <w:rPr>
                <w:rFonts w:ascii="Arial" w:hAnsi="Arial" w:cs="Arial"/>
                <w:b/>
              </w:rPr>
            </w:pPr>
            <w:r w:rsidRPr="0014798F">
              <w:rPr>
                <w:rFonts w:ascii="Arial" w:hAnsi="Arial" w:cs="Arial"/>
                <w:b/>
              </w:rPr>
              <w:t>$3,637.4-Expenses=$135.1</w:t>
            </w:r>
          </w:p>
        </w:tc>
      </w:tr>
      <w:tr w:rsidR="004571B1" w:rsidRPr="0014798F">
        <w:tblPrEx>
          <w:tblCellMar>
            <w:top w:w="0" w:type="dxa"/>
            <w:bottom w:w="0" w:type="dxa"/>
          </w:tblCellMar>
        </w:tblPrEx>
        <w:trPr>
          <w:gridAfter w:val="1"/>
          <w:wAfter w:w="270" w:type="dxa"/>
        </w:trPr>
        <w:tc>
          <w:tcPr>
            <w:tcW w:w="2988" w:type="dxa"/>
            <w:gridSpan w:val="3"/>
          </w:tcPr>
          <w:p w:rsidR="004571B1" w:rsidRPr="0014798F" w:rsidRDefault="004571B1">
            <w:pPr>
              <w:tabs>
                <w:tab w:val="left" w:pos="270"/>
              </w:tabs>
              <w:ind w:hanging="360"/>
              <w:jc w:val="center"/>
              <w:rPr>
                <w:rFonts w:ascii="Arial" w:hAnsi="Arial" w:cs="Arial"/>
                <w:b/>
              </w:rPr>
            </w:pPr>
            <w:r w:rsidRPr="0014798F">
              <w:rPr>
                <w:rFonts w:ascii="Arial" w:hAnsi="Arial" w:cs="Arial"/>
                <w:b/>
              </w:rPr>
              <w:t xml:space="preserve">       =Net income</w:t>
            </w:r>
          </w:p>
        </w:tc>
        <w:tc>
          <w:tcPr>
            <w:tcW w:w="3600" w:type="dxa"/>
            <w:gridSpan w:val="3"/>
          </w:tcPr>
          <w:p w:rsidR="004571B1" w:rsidRPr="0014798F" w:rsidRDefault="004571B1">
            <w:pPr>
              <w:tabs>
                <w:tab w:val="left" w:pos="270"/>
              </w:tabs>
              <w:jc w:val="center"/>
              <w:rPr>
                <w:rFonts w:ascii="Arial" w:hAnsi="Arial" w:cs="Arial"/>
                <w:b/>
              </w:rPr>
            </w:pPr>
            <w:r w:rsidRPr="0014798F">
              <w:rPr>
                <w:rFonts w:ascii="Arial" w:hAnsi="Arial" w:cs="Arial"/>
                <w:b/>
              </w:rPr>
              <w:t>Expenses=</w:t>
            </w:r>
            <w:r w:rsidRPr="0014798F">
              <w:rPr>
                <w:rFonts w:ascii="Arial" w:hAnsi="Arial" w:cs="Arial"/>
                <w:b/>
                <w:u w:val="double"/>
              </w:rPr>
              <w:t>$9,153.5</w:t>
            </w:r>
          </w:p>
        </w:tc>
        <w:tc>
          <w:tcPr>
            <w:tcW w:w="3150" w:type="dxa"/>
          </w:tcPr>
          <w:p w:rsidR="004571B1" w:rsidRPr="0014798F" w:rsidRDefault="004571B1">
            <w:pPr>
              <w:tabs>
                <w:tab w:val="left" w:pos="270"/>
              </w:tabs>
              <w:ind w:hanging="108"/>
              <w:jc w:val="center"/>
              <w:rPr>
                <w:rFonts w:ascii="Arial" w:hAnsi="Arial" w:cs="Arial"/>
                <w:b/>
              </w:rPr>
            </w:pPr>
            <w:r w:rsidRPr="0014798F">
              <w:rPr>
                <w:rFonts w:ascii="Arial" w:hAnsi="Arial" w:cs="Arial"/>
                <w:b/>
              </w:rPr>
              <w:t>Expenses=</w:t>
            </w:r>
            <w:r w:rsidRPr="0014798F">
              <w:rPr>
                <w:rFonts w:ascii="Arial" w:hAnsi="Arial" w:cs="Arial"/>
                <w:b/>
                <w:u w:val="double"/>
              </w:rPr>
              <w:t>$3,502.3</w:t>
            </w:r>
          </w:p>
        </w:tc>
      </w:tr>
    </w:tbl>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rsidP="00663A25">
      <w:pPr>
        <w:pStyle w:val="30"/>
        <w:numPr>
          <w:ilvl w:val="0"/>
          <w:numId w:val="22"/>
        </w:numPr>
        <w:tabs>
          <w:tab w:val="clear" w:pos="360"/>
          <w:tab w:val="clear" w:pos="720"/>
        </w:tabs>
        <w:ind w:left="360"/>
        <w:rPr>
          <w:rFonts w:cs="Arial"/>
          <w:sz w:val="24"/>
        </w:rPr>
      </w:pPr>
      <w:r w:rsidRPr="0014798F">
        <w:rPr>
          <w:rFonts w:cs="Arial"/>
          <w:sz w:val="24"/>
        </w:rPr>
        <w:t xml:space="preserve">Analysis of return on investment:  Nike’s 7.4% return is marginally satisfactory given the moderate risk NIKE confronts.  Similarly, Reebok’s 7.6% return is marginally acceptable. </w:t>
      </w:r>
    </w:p>
    <w:p w:rsidR="004571B1" w:rsidRPr="0014798F" w:rsidRDefault="004571B1" w:rsidP="00663A25">
      <w:pPr>
        <w:tabs>
          <w:tab w:val="left" w:pos="288"/>
        </w:tabs>
        <w:ind w:left="450" w:hanging="450"/>
        <w:jc w:val="both"/>
        <w:rPr>
          <w:rFonts w:ascii="Arial" w:hAnsi="Arial" w:cs="Arial"/>
          <w:b/>
        </w:rPr>
      </w:pPr>
    </w:p>
    <w:p w:rsidR="004571B1" w:rsidRPr="0014798F" w:rsidRDefault="004571B1" w:rsidP="00663A25">
      <w:pPr>
        <w:pStyle w:val="21"/>
        <w:numPr>
          <w:ilvl w:val="0"/>
          <w:numId w:val="22"/>
        </w:numPr>
        <w:tabs>
          <w:tab w:val="clear" w:pos="720"/>
        </w:tabs>
        <w:ind w:left="360"/>
        <w:jc w:val="both"/>
        <w:rPr>
          <w:rFonts w:cs="Arial"/>
          <w:sz w:val="24"/>
        </w:rPr>
      </w:pPr>
      <w:r w:rsidRPr="0014798F">
        <w:rPr>
          <w:rFonts w:cs="Arial"/>
          <w:sz w:val="24"/>
        </w:rPr>
        <w:t>Analysis conclusions—Nike’s return is borderline acceptable but its market share is high. Reebok’s return is also borderline acceptable, and it needs greater market share.</w:t>
      </w:r>
      <w:r w:rsidRPr="0014798F">
        <w:rPr>
          <w:rFonts w:cs="Arial"/>
          <w:sz w:val="24"/>
        </w:rPr>
        <w:tab/>
      </w:r>
    </w:p>
    <w:p w:rsidR="004571B1" w:rsidRPr="0014798F" w:rsidRDefault="004571B1">
      <w:pPr>
        <w:widowControl/>
        <w:tabs>
          <w:tab w:val="left" w:pos="504"/>
        </w:tabs>
        <w:jc w:val="both"/>
        <w:rPr>
          <w:rFonts w:ascii="Arial" w:hAnsi="Arial" w:cs="Arial"/>
          <w:b/>
        </w:rPr>
      </w:pPr>
      <w:r w:rsidRPr="0014798F">
        <w:rPr>
          <w:rFonts w:ascii="Arial" w:hAnsi="Arial" w:cs="Arial"/>
          <w:b/>
        </w:rPr>
        <w:br w:type="page"/>
        <w:t>Case 1-2 (35 minutes)</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w:t>
      </w:r>
    </w:p>
    <w:p w:rsidR="004571B1" w:rsidRPr="0014798F" w:rsidRDefault="004571B1">
      <w:pPr>
        <w:rPr>
          <w:rFonts w:ascii="Arial" w:hAnsi="Arial" w:cs="Arial"/>
          <w:b/>
        </w:rPr>
      </w:pPr>
    </w:p>
    <w:tbl>
      <w:tblPr>
        <w:tblW w:w="0" w:type="auto"/>
        <w:tblInd w:w="458" w:type="dxa"/>
        <w:tblLayout w:type="fixed"/>
        <w:tblCellMar>
          <w:left w:w="98" w:type="dxa"/>
          <w:right w:w="98" w:type="dxa"/>
        </w:tblCellMar>
        <w:tblLook w:val="00B7" w:firstRow="1" w:lastRow="0" w:firstColumn="1" w:lastColumn="0" w:noHBand="0" w:noVBand="0"/>
      </w:tblPr>
      <w:tblGrid>
        <w:gridCol w:w="3060"/>
        <w:gridCol w:w="1080"/>
        <w:gridCol w:w="1790"/>
        <w:gridCol w:w="10"/>
        <w:gridCol w:w="260"/>
        <w:gridCol w:w="820"/>
        <w:gridCol w:w="1880"/>
        <w:gridCol w:w="10"/>
      </w:tblGrid>
      <w:tr w:rsidR="004571B1" w:rsidRPr="0014798F">
        <w:tblPrEx>
          <w:tblCellMar>
            <w:top w:w="0" w:type="dxa"/>
            <w:bottom w:w="0" w:type="dxa"/>
          </w:tblCellMar>
        </w:tblPrEx>
        <w:trPr>
          <w:gridAfter w:val="1"/>
          <w:wAfter w:w="10" w:type="dxa"/>
        </w:trPr>
        <w:tc>
          <w:tcPr>
            <w:tcW w:w="3060" w:type="dxa"/>
            <w:tcBorders>
              <w:top w:val="single" w:sz="4" w:space="0" w:color="auto"/>
              <w:bottom w:val="single" w:sz="4" w:space="0" w:color="auto"/>
            </w:tcBorders>
            <w:shd w:val="pct20" w:color="000000" w:fill="FFFFFF"/>
          </w:tcPr>
          <w:p w:rsidR="004571B1" w:rsidRPr="0014798F" w:rsidRDefault="004571B1">
            <w:pPr>
              <w:rPr>
                <w:rFonts w:ascii="Arial" w:hAnsi="Arial" w:cs="Arial"/>
                <w:b/>
                <w:i/>
                <w:color w:val="000000"/>
              </w:rPr>
            </w:pPr>
            <w:r w:rsidRPr="0014798F">
              <w:rPr>
                <w:rFonts w:ascii="Arial" w:hAnsi="Arial" w:cs="Arial"/>
                <w:b/>
                <w:i/>
                <w:color w:val="000000"/>
              </w:rPr>
              <w:t>Key figures</w:t>
            </w:r>
          </w:p>
        </w:tc>
        <w:tc>
          <w:tcPr>
            <w:tcW w:w="2870" w:type="dxa"/>
            <w:gridSpan w:val="2"/>
            <w:tcBorders>
              <w:top w:val="single" w:sz="4" w:space="0" w:color="auto"/>
              <w:bottom w:val="single" w:sz="4" w:space="0" w:color="auto"/>
            </w:tcBorders>
            <w:shd w:val="pct20" w:color="000000" w:fill="FFFFFF"/>
          </w:tcPr>
          <w:p w:rsidR="004571B1" w:rsidRPr="0014798F" w:rsidRDefault="004571B1">
            <w:pPr>
              <w:jc w:val="center"/>
              <w:rPr>
                <w:rFonts w:ascii="Arial" w:hAnsi="Arial" w:cs="Arial"/>
                <w:b/>
                <w:color w:val="000000"/>
              </w:rPr>
            </w:pPr>
            <w:r w:rsidRPr="0014798F">
              <w:rPr>
                <w:rFonts w:ascii="Arial" w:hAnsi="Arial" w:cs="Arial"/>
                <w:b/>
                <w:color w:val="000000"/>
              </w:rPr>
              <w:t>NIKE</w:t>
            </w:r>
          </w:p>
        </w:tc>
        <w:tc>
          <w:tcPr>
            <w:tcW w:w="270" w:type="dxa"/>
            <w:gridSpan w:val="2"/>
            <w:tcBorders>
              <w:top w:val="single" w:sz="4" w:space="0" w:color="auto"/>
              <w:bottom w:val="single" w:sz="4" w:space="0" w:color="auto"/>
            </w:tcBorders>
            <w:shd w:val="pct20" w:color="000000" w:fill="FFFFFF"/>
          </w:tcPr>
          <w:p w:rsidR="004571B1" w:rsidRPr="0014798F" w:rsidRDefault="004571B1">
            <w:pPr>
              <w:jc w:val="center"/>
              <w:rPr>
                <w:rFonts w:ascii="Arial" w:hAnsi="Arial" w:cs="Arial"/>
                <w:b/>
                <w:color w:val="000000"/>
              </w:rPr>
            </w:pPr>
          </w:p>
        </w:tc>
        <w:tc>
          <w:tcPr>
            <w:tcW w:w="2700" w:type="dxa"/>
            <w:gridSpan w:val="2"/>
            <w:tcBorders>
              <w:top w:val="single" w:sz="4" w:space="0" w:color="auto"/>
              <w:bottom w:val="single" w:sz="4" w:space="0" w:color="auto"/>
            </w:tcBorders>
            <w:shd w:val="pct20" w:color="000000" w:fill="FFFFFF"/>
          </w:tcPr>
          <w:p w:rsidR="004571B1" w:rsidRPr="0014798F" w:rsidRDefault="004571B1">
            <w:pPr>
              <w:jc w:val="center"/>
              <w:rPr>
                <w:rFonts w:ascii="Arial" w:hAnsi="Arial" w:cs="Arial"/>
                <w:b/>
                <w:color w:val="000000"/>
              </w:rPr>
            </w:pPr>
            <w:r w:rsidRPr="0014798F">
              <w:rPr>
                <w:rFonts w:ascii="Arial" w:hAnsi="Arial" w:cs="Arial"/>
                <w:b/>
                <w:color w:val="000000"/>
              </w:rPr>
              <w:t>Reebok</w:t>
            </w:r>
          </w:p>
        </w:tc>
      </w:tr>
      <w:tr w:rsidR="004B2F58" w:rsidRPr="0014798F">
        <w:tblPrEx>
          <w:tblCellMar>
            <w:top w:w="0" w:type="dxa"/>
            <w:left w:w="108" w:type="dxa"/>
            <w:bottom w:w="0" w:type="dxa"/>
            <w:right w:w="108" w:type="dxa"/>
          </w:tblCellMar>
        </w:tblPrEx>
        <w:tc>
          <w:tcPr>
            <w:tcW w:w="3060" w:type="dxa"/>
            <w:shd w:val="clear" w:color="auto" w:fill="auto"/>
          </w:tcPr>
          <w:p w:rsidR="004B2F58" w:rsidRPr="0014798F" w:rsidRDefault="004B2F58" w:rsidP="008953B6">
            <w:pPr>
              <w:tabs>
                <w:tab w:val="right" w:leader="dot" w:pos="2844"/>
              </w:tabs>
              <w:rPr>
                <w:rFonts w:ascii="Arial" w:hAnsi="Arial" w:cs="Arial"/>
                <w:b/>
              </w:rPr>
            </w:pPr>
            <w:r w:rsidRPr="004B2F58">
              <w:rPr>
                <w:rFonts w:ascii="Arial" w:hAnsi="Arial" w:cs="Arial"/>
                <w:b/>
              </w:rPr>
              <w:t>Cash and equivalents</w:t>
            </w:r>
            <w:r w:rsidRPr="0014798F">
              <w:rPr>
                <w:rFonts w:ascii="Arial" w:hAnsi="Arial" w:cs="Arial"/>
                <w:b/>
              </w:rPr>
              <w:tab/>
            </w:r>
          </w:p>
        </w:tc>
        <w:tc>
          <w:tcPr>
            <w:tcW w:w="1080" w:type="dxa"/>
            <w:shd w:val="clear" w:color="auto" w:fill="auto"/>
          </w:tcPr>
          <w:p w:rsidR="004B2F58" w:rsidRPr="0014798F" w:rsidRDefault="004B2F58" w:rsidP="008953B6">
            <w:pPr>
              <w:tabs>
                <w:tab w:val="decimal" w:pos="432"/>
              </w:tabs>
              <w:rPr>
                <w:rFonts w:ascii="Arial" w:hAnsi="Arial" w:cs="Arial"/>
                <w:b/>
              </w:rPr>
            </w:pPr>
            <w:r w:rsidRPr="0014798F">
              <w:rPr>
                <w:rFonts w:ascii="Arial" w:hAnsi="Arial" w:cs="Arial"/>
                <w:b/>
              </w:rPr>
              <w:t>2.0%</w:t>
            </w:r>
          </w:p>
        </w:tc>
        <w:tc>
          <w:tcPr>
            <w:tcW w:w="1800" w:type="dxa"/>
            <w:gridSpan w:val="2"/>
            <w:shd w:val="clear" w:color="auto" w:fill="auto"/>
          </w:tcPr>
          <w:p w:rsidR="004B2F58" w:rsidRPr="0014798F" w:rsidRDefault="004B2F58" w:rsidP="008953B6">
            <w:pPr>
              <w:tabs>
                <w:tab w:val="decimal" w:pos="1062"/>
              </w:tabs>
              <w:rPr>
                <w:rFonts w:ascii="Arial" w:hAnsi="Arial" w:cs="Arial"/>
                <w:b/>
              </w:rPr>
            </w:pPr>
            <w:r w:rsidRPr="0014798F">
              <w:rPr>
                <w:rFonts w:ascii="Arial" w:hAnsi="Arial" w:cs="Arial"/>
                <w:b/>
              </w:rPr>
              <w:t>$  108.6</w:t>
            </w:r>
          </w:p>
        </w:tc>
        <w:tc>
          <w:tcPr>
            <w:tcW w:w="1080" w:type="dxa"/>
            <w:gridSpan w:val="2"/>
            <w:shd w:val="clear" w:color="auto" w:fill="auto"/>
          </w:tcPr>
          <w:p w:rsidR="004B2F58" w:rsidRPr="0014798F" w:rsidRDefault="004B2F58" w:rsidP="008953B6">
            <w:pPr>
              <w:tabs>
                <w:tab w:val="decimal" w:pos="432"/>
              </w:tabs>
              <w:rPr>
                <w:rFonts w:ascii="Arial" w:hAnsi="Arial" w:cs="Arial"/>
                <w:b/>
              </w:rPr>
            </w:pPr>
            <w:r w:rsidRPr="0014798F">
              <w:rPr>
                <w:rFonts w:ascii="Arial" w:hAnsi="Arial" w:cs="Arial"/>
                <w:b/>
              </w:rPr>
              <w:t>11.9%</w:t>
            </w:r>
          </w:p>
        </w:tc>
        <w:tc>
          <w:tcPr>
            <w:tcW w:w="1890" w:type="dxa"/>
            <w:gridSpan w:val="2"/>
            <w:shd w:val="clear" w:color="auto" w:fill="auto"/>
          </w:tcPr>
          <w:p w:rsidR="004B2F58" w:rsidRPr="0014798F" w:rsidRDefault="004B2F58" w:rsidP="008953B6">
            <w:pPr>
              <w:tabs>
                <w:tab w:val="decimal" w:pos="1062"/>
              </w:tabs>
              <w:rPr>
                <w:rFonts w:ascii="Arial" w:hAnsi="Arial" w:cs="Arial"/>
                <w:b/>
              </w:rPr>
            </w:pPr>
            <w:r w:rsidRPr="0014798F">
              <w:rPr>
                <w:rFonts w:ascii="Arial" w:hAnsi="Arial" w:cs="Arial"/>
                <w:b/>
              </w:rPr>
              <w:t>$  209.8</w:t>
            </w:r>
          </w:p>
        </w:tc>
      </w:tr>
      <w:tr w:rsidR="004571B1" w:rsidRPr="0014798F">
        <w:tblPrEx>
          <w:tblCellMar>
            <w:top w:w="0" w:type="dxa"/>
            <w:left w:w="108" w:type="dxa"/>
            <w:bottom w:w="0" w:type="dxa"/>
            <w:right w:w="108" w:type="dxa"/>
          </w:tblCellMar>
        </w:tblPrEx>
        <w:tc>
          <w:tcPr>
            <w:tcW w:w="3060" w:type="dxa"/>
            <w:shd w:val="clear" w:color="auto" w:fill="auto"/>
          </w:tcPr>
          <w:p w:rsidR="004571B1" w:rsidRPr="0014798F" w:rsidRDefault="004571B1">
            <w:pPr>
              <w:tabs>
                <w:tab w:val="right" w:leader="dot" w:pos="2844"/>
              </w:tabs>
              <w:rPr>
                <w:rFonts w:ascii="Arial" w:hAnsi="Arial" w:cs="Arial"/>
                <w:b/>
              </w:rPr>
            </w:pPr>
            <w:r w:rsidRPr="0014798F">
              <w:rPr>
                <w:rFonts w:ascii="Arial" w:hAnsi="Arial" w:cs="Arial"/>
                <w:b/>
              </w:rPr>
              <w:t>Accounts receivable</w:t>
            </w:r>
            <w:r w:rsidRPr="0014798F">
              <w:rPr>
                <w:rFonts w:ascii="Arial" w:hAnsi="Arial" w:cs="Arial"/>
                <w:b/>
              </w:rPr>
              <w:tab/>
            </w:r>
          </w:p>
        </w:tc>
        <w:tc>
          <w:tcPr>
            <w:tcW w:w="1080" w:type="dxa"/>
            <w:shd w:val="clear" w:color="auto" w:fill="auto"/>
          </w:tcPr>
          <w:p w:rsidR="004571B1" w:rsidRPr="0014798F" w:rsidRDefault="004571B1">
            <w:pPr>
              <w:tabs>
                <w:tab w:val="decimal" w:pos="432"/>
              </w:tabs>
              <w:rPr>
                <w:rFonts w:ascii="Arial" w:hAnsi="Arial" w:cs="Arial"/>
                <w:b/>
              </w:rPr>
            </w:pPr>
            <w:r w:rsidRPr="0014798F">
              <w:rPr>
                <w:rFonts w:ascii="Arial" w:hAnsi="Arial" w:cs="Arial"/>
                <w:b/>
              </w:rPr>
              <w:t>31.0</w:t>
            </w:r>
          </w:p>
        </w:tc>
        <w:tc>
          <w:tcPr>
            <w:tcW w:w="180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1,674.4</w:t>
            </w:r>
          </w:p>
        </w:tc>
        <w:tc>
          <w:tcPr>
            <w:tcW w:w="1080" w:type="dxa"/>
            <w:gridSpan w:val="2"/>
            <w:shd w:val="clear" w:color="auto" w:fill="auto"/>
          </w:tcPr>
          <w:p w:rsidR="004571B1" w:rsidRPr="0014798F" w:rsidRDefault="004571B1">
            <w:pPr>
              <w:tabs>
                <w:tab w:val="decimal" w:pos="432"/>
              </w:tabs>
              <w:rPr>
                <w:rFonts w:ascii="Arial" w:hAnsi="Arial" w:cs="Arial"/>
                <w:b/>
              </w:rPr>
            </w:pPr>
            <w:r w:rsidRPr="0014798F">
              <w:rPr>
                <w:rFonts w:ascii="Arial" w:hAnsi="Arial" w:cs="Arial"/>
                <w:b/>
              </w:rPr>
              <w:t>32.0</w:t>
            </w:r>
          </w:p>
        </w:tc>
        <w:tc>
          <w:tcPr>
            <w:tcW w:w="189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561.7</w:t>
            </w:r>
          </w:p>
        </w:tc>
      </w:tr>
      <w:tr w:rsidR="004571B1" w:rsidRPr="0014798F">
        <w:tblPrEx>
          <w:tblCellMar>
            <w:top w:w="0" w:type="dxa"/>
            <w:left w:w="108" w:type="dxa"/>
            <w:bottom w:w="0" w:type="dxa"/>
            <w:right w:w="108" w:type="dxa"/>
          </w:tblCellMar>
        </w:tblPrEx>
        <w:tc>
          <w:tcPr>
            <w:tcW w:w="3060" w:type="dxa"/>
            <w:shd w:val="clear" w:color="auto" w:fill="auto"/>
          </w:tcPr>
          <w:p w:rsidR="004571B1" w:rsidRPr="0014798F" w:rsidRDefault="004571B1">
            <w:pPr>
              <w:tabs>
                <w:tab w:val="right" w:leader="dot" w:pos="2844"/>
              </w:tabs>
              <w:rPr>
                <w:rFonts w:ascii="Arial" w:hAnsi="Arial" w:cs="Arial"/>
                <w:b/>
              </w:rPr>
            </w:pPr>
            <w:r w:rsidRPr="0014798F">
              <w:rPr>
                <w:rFonts w:ascii="Arial" w:hAnsi="Arial" w:cs="Arial"/>
                <w:b/>
              </w:rPr>
              <w:t>Inventories</w:t>
            </w:r>
            <w:r w:rsidRPr="0014798F">
              <w:rPr>
                <w:rFonts w:ascii="Arial" w:hAnsi="Arial" w:cs="Arial"/>
                <w:b/>
              </w:rPr>
              <w:tab/>
            </w:r>
          </w:p>
        </w:tc>
        <w:tc>
          <w:tcPr>
            <w:tcW w:w="1080" w:type="dxa"/>
            <w:shd w:val="clear" w:color="auto" w:fill="auto"/>
          </w:tcPr>
          <w:p w:rsidR="004571B1" w:rsidRPr="0014798F" w:rsidRDefault="004571B1">
            <w:pPr>
              <w:tabs>
                <w:tab w:val="decimal" w:pos="432"/>
              </w:tabs>
              <w:rPr>
                <w:rFonts w:ascii="Arial" w:hAnsi="Arial" w:cs="Arial"/>
                <w:b/>
              </w:rPr>
            </w:pPr>
            <w:r w:rsidRPr="0014798F">
              <w:rPr>
                <w:rFonts w:ascii="Arial" w:hAnsi="Arial" w:cs="Arial"/>
                <w:b/>
              </w:rPr>
              <w:t>25.9</w:t>
            </w:r>
          </w:p>
        </w:tc>
        <w:tc>
          <w:tcPr>
            <w:tcW w:w="180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1,396.6</w:t>
            </w:r>
          </w:p>
        </w:tc>
        <w:tc>
          <w:tcPr>
            <w:tcW w:w="1080" w:type="dxa"/>
            <w:gridSpan w:val="2"/>
            <w:shd w:val="clear" w:color="auto" w:fill="auto"/>
          </w:tcPr>
          <w:p w:rsidR="004571B1" w:rsidRPr="0014798F" w:rsidRDefault="004571B1">
            <w:pPr>
              <w:tabs>
                <w:tab w:val="decimal" w:pos="432"/>
              </w:tabs>
              <w:rPr>
                <w:rFonts w:ascii="Arial" w:hAnsi="Arial" w:cs="Arial"/>
                <w:b/>
              </w:rPr>
            </w:pPr>
            <w:r w:rsidRPr="0014798F">
              <w:rPr>
                <w:rFonts w:ascii="Arial" w:hAnsi="Arial" w:cs="Arial"/>
                <w:b/>
              </w:rPr>
              <w:t>32.1</w:t>
            </w:r>
          </w:p>
        </w:tc>
        <w:tc>
          <w:tcPr>
            <w:tcW w:w="189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563.7</w:t>
            </w:r>
          </w:p>
        </w:tc>
      </w:tr>
      <w:tr w:rsidR="004571B1" w:rsidRPr="0014798F">
        <w:tblPrEx>
          <w:tblCellMar>
            <w:top w:w="0" w:type="dxa"/>
            <w:left w:w="108" w:type="dxa"/>
            <w:bottom w:w="0" w:type="dxa"/>
            <w:right w:w="108" w:type="dxa"/>
          </w:tblCellMar>
        </w:tblPrEx>
        <w:tc>
          <w:tcPr>
            <w:tcW w:w="3060" w:type="dxa"/>
            <w:shd w:val="clear" w:color="auto" w:fill="auto"/>
          </w:tcPr>
          <w:p w:rsidR="004571B1" w:rsidRPr="0014798F" w:rsidRDefault="004571B1">
            <w:pPr>
              <w:tabs>
                <w:tab w:val="right" w:leader="dot" w:pos="2844"/>
              </w:tabs>
              <w:rPr>
                <w:rFonts w:ascii="Arial" w:hAnsi="Arial" w:cs="Arial"/>
                <w:b/>
              </w:rPr>
            </w:pPr>
            <w:r w:rsidRPr="0014798F">
              <w:rPr>
                <w:rFonts w:ascii="Arial" w:hAnsi="Arial" w:cs="Arial"/>
                <w:b/>
              </w:rPr>
              <w:t>Retained earnings</w:t>
            </w:r>
            <w:r w:rsidRPr="0014798F">
              <w:rPr>
                <w:rFonts w:ascii="Arial" w:hAnsi="Arial" w:cs="Arial"/>
                <w:b/>
              </w:rPr>
              <w:tab/>
            </w:r>
          </w:p>
        </w:tc>
        <w:tc>
          <w:tcPr>
            <w:tcW w:w="1080" w:type="dxa"/>
            <w:shd w:val="clear" w:color="auto" w:fill="auto"/>
          </w:tcPr>
          <w:p w:rsidR="004571B1" w:rsidRPr="0014798F" w:rsidRDefault="004571B1">
            <w:pPr>
              <w:tabs>
                <w:tab w:val="decimal" w:pos="432"/>
              </w:tabs>
              <w:rPr>
                <w:rFonts w:ascii="Arial" w:hAnsi="Arial" w:cs="Arial"/>
                <w:b/>
              </w:rPr>
            </w:pPr>
            <w:r w:rsidRPr="0014798F">
              <w:rPr>
                <w:rFonts w:ascii="Arial" w:hAnsi="Arial" w:cs="Arial"/>
                <w:b/>
              </w:rPr>
              <w:t>56.4</w:t>
            </w:r>
          </w:p>
        </w:tc>
        <w:tc>
          <w:tcPr>
            <w:tcW w:w="180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3,043.4</w:t>
            </w:r>
          </w:p>
        </w:tc>
        <w:tc>
          <w:tcPr>
            <w:tcW w:w="1080" w:type="dxa"/>
            <w:gridSpan w:val="2"/>
            <w:shd w:val="clear" w:color="auto" w:fill="auto"/>
          </w:tcPr>
          <w:p w:rsidR="004571B1" w:rsidRPr="0014798F" w:rsidRDefault="004571B1">
            <w:pPr>
              <w:tabs>
                <w:tab w:val="decimal" w:pos="432"/>
              </w:tabs>
              <w:rPr>
                <w:rFonts w:ascii="Arial" w:hAnsi="Arial" w:cs="Arial"/>
                <w:b/>
              </w:rPr>
            </w:pPr>
            <w:r w:rsidRPr="0014798F">
              <w:rPr>
                <w:rFonts w:ascii="Arial" w:hAnsi="Arial" w:cs="Arial"/>
                <w:b/>
              </w:rPr>
              <w:t>65.2</w:t>
            </w:r>
          </w:p>
        </w:tc>
        <w:tc>
          <w:tcPr>
            <w:tcW w:w="189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1,145.3</w:t>
            </w:r>
          </w:p>
        </w:tc>
      </w:tr>
      <w:tr w:rsidR="004571B1" w:rsidRPr="0014798F">
        <w:tblPrEx>
          <w:tblCellMar>
            <w:top w:w="0" w:type="dxa"/>
            <w:left w:w="108" w:type="dxa"/>
            <w:bottom w:w="0" w:type="dxa"/>
            <w:right w:w="108" w:type="dxa"/>
          </w:tblCellMar>
        </w:tblPrEx>
        <w:tc>
          <w:tcPr>
            <w:tcW w:w="3060" w:type="dxa"/>
            <w:shd w:val="clear" w:color="auto" w:fill="auto"/>
          </w:tcPr>
          <w:p w:rsidR="004571B1" w:rsidRPr="0014798F" w:rsidRDefault="004571B1">
            <w:pPr>
              <w:tabs>
                <w:tab w:val="right" w:leader="dot" w:pos="2844"/>
              </w:tabs>
              <w:rPr>
                <w:rFonts w:ascii="Arial" w:hAnsi="Arial" w:cs="Arial"/>
                <w:b/>
              </w:rPr>
            </w:pPr>
            <w:r w:rsidRPr="0014798F">
              <w:rPr>
                <w:rFonts w:ascii="Arial" w:hAnsi="Arial" w:cs="Arial"/>
                <w:b/>
              </w:rPr>
              <w:t>Costs of sales</w:t>
            </w:r>
            <w:r w:rsidRPr="0014798F">
              <w:rPr>
                <w:rFonts w:ascii="Arial" w:hAnsi="Arial" w:cs="Arial"/>
                <w:b/>
              </w:rPr>
              <w:tab/>
            </w:r>
          </w:p>
        </w:tc>
        <w:tc>
          <w:tcPr>
            <w:tcW w:w="1080" w:type="dxa"/>
            <w:shd w:val="clear" w:color="auto" w:fill="auto"/>
          </w:tcPr>
          <w:p w:rsidR="004571B1" w:rsidRPr="0014798F" w:rsidRDefault="004571B1">
            <w:pPr>
              <w:tabs>
                <w:tab w:val="decimal" w:pos="432"/>
              </w:tabs>
              <w:rPr>
                <w:rFonts w:ascii="Arial" w:hAnsi="Arial" w:cs="Arial"/>
                <w:b/>
              </w:rPr>
            </w:pPr>
            <w:r w:rsidRPr="0014798F">
              <w:rPr>
                <w:rFonts w:ascii="Arial" w:hAnsi="Arial" w:cs="Arial"/>
                <w:b/>
              </w:rPr>
              <w:t>63.5</w:t>
            </w:r>
          </w:p>
        </w:tc>
        <w:tc>
          <w:tcPr>
            <w:tcW w:w="180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6,065.5</w:t>
            </w:r>
          </w:p>
        </w:tc>
        <w:tc>
          <w:tcPr>
            <w:tcW w:w="1080" w:type="dxa"/>
            <w:gridSpan w:val="2"/>
            <w:shd w:val="clear" w:color="auto" w:fill="auto"/>
          </w:tcPr>
          <w:p w:rsidR="004571B1" w:rsidRPr="0014798F" w:rsidRDefault="004571B1">
            <w:pPr>
              <w:tabs>
                <w:tab w:val="decimal" w:pos="432"/>
              </w:tabs>
              <w:rPr>
                <w:rFonts w:ascii="Arial" w:hAnsi="Arial" w:cs="Arial"/>
                <w:b/>
              </w:rPr>
            </w:pPr>
            <w:r w:rsidRPr="0014798F">
              <w:rPr>
                <w:rFonts w:ascii="Arial" w:hAnsi="Arial" w:cs="Arial"/>
                <w:b/>
              </w:rPr>
              <w:t>63.0</w:t>
            </w:r>
          </w:p>
        </w:tc>
        <w:tc>
          <w:tcPr>
            <w:tcW w:w="189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2,294.0</w:t>
            </w:r>
          </w:p>
        </w:tc>
      </w:tr>
      <w:tr w:rsidR="004571B1" w:rsidRPr="0014798F">
        <w:tblPrEx>
          <w:tblCellMar>
            <w:top w:w="0" w:type="dxa"/>
            <w:left w:w="108" w:type="dxa"/>
            <w:bottom w:w="0" w:type="dxa"/>
            <w:right w:w="108" w:type="dxa"/>
          </w:tblCellMar>
        </w:tblPrEx>
        <w:tc>
          <w:tcPr>
            <w:tcW w:w="3060" w:type="dxa"/>
            <w:shd w:val="clear" w:color="auto" w:fill="auto"/>
          </w:tcPr>
          <w:p w:rsidR="004571B1" w:rsidRPr="0014798F" w:rsidRDefault="004571B1">
            <w:pPr>
              <w:tabs>
                <w:tab w:val="right" w:leader="dot" w:pos="2844"/>
              </w:tabs>
              <w:rPr>
                <w:rFonts w:ascii="Arial" w:hAnsi="Arial" w:cs="Arial"/>
                <w:b/>
              </w:rPr>
            </w:pPr>
            <w:r w:rsidRPr="0014798F">
              <w:rPr>
                <w:rFonts w:ascii="Arial" w:hAnsi="Arial" w:cs="Arial"/>
                <w:b/>
              </w:rPr>
              <w:t>Income taxes</w:t>
            </w:r>
            <w:r w:rsidRPr="0014798F">
              <w:rPr>
                <w:rFonts w:ascii="Arial" w:hAnsi="Arial" w:cs="Arial"/>
                <w:b/>
              </w:rPr>
              <w:tab/>
            </w:r>
          </w:p>
        </w:tc>
        <w:tc>
          <w:tcPr>
            <w:tcW w:w="1080" w:type="dxa"/>
            <w:shd w:val="clear" w:color="auto" w:fill="auto"/>
          </w:tcPr>
          <w:p w:rsidR="004571B1" w:rsidRPr="0014798F" w:rsidRDefault="004571B1">
            <w:pPr>
              <w:tabs>
                <w:tab w:val="decimal" w:pos="432"/>
              </w:tabs>
              <w:rPr>
                <w:rFonts w:ascii="Arial" w:hAnsi="Arial" w:cs="Arial"/>
                <w:b/>
              </w:rPr>
            </w:pPr>
            <w:r w:rsidRPr="0014798F">
              <w:rPr>
                <w:rFonts w:ascii="Arial" w:hAnsi="Arial" w:cs="Arial"/>
                <w:b/>
              </w:rPr>
              <w:t>2.6</w:t>
            </w:r>
          </w:p>
        </w:tc>
        <w:tc>
          <w:tcPr>
            <w:tcW w:w="180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253.4</w:t>
            </w:r>
          </w:p>
        </w:tc>
        <w:tc>
          <w:tcPr>
            <w:tcW w:w="1080" w:type="dxa"/>
            <w:gridSpan w:val="2"/>
            <w:shd w:val="clear" w:color="auto" w:fill="auto"/>
          </w:tcPr>
          <w:p w:rsidR="004571B1" w:rsidRPr="0014798F" w:rsidRDefault="004571B1">
            <w:pPr>
              <w:tabs>
                <w:tab w:val="decimal" w:pos="432"/>
              </w:tabs>
              <w:rPr>
                <w:rFonts w:ascii="Arial" w:hAnsi="Arial" w:cs="Arial"/>
                <w:b/>
              </w:rPr>
            </w:pPr>
            <w:r w:rsidRPr="0014798F">
              <w:rPr>
                <w:rFonts w:ascii="Arial" w:hAnsi="Arial" w:cs="Arial"/>
                <w:b/>
              </w:rPr>
              <w:t>0.3</w:t>
            </w:r>
          </w:p>
        </w:tc>
        <w:tc>
          <w:tcPr>
            <w:tcW w:w="189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12.5</w:t>
            </w:r>
          </w:p>
        </w:tc>
      </w:tr>
      <w:tr w:rsidR="004571B1" w:rsidRPr="0014798F">
        <w:tblPrEx>
          <w:tblCellMar>
            <w:top w:w="0" w:type="dxa"/>
            <w:left w:w="108" w:type="dxa"/>
            <w:bottom w:w="0" w:type="dxa"/>
            <w:right w:w="108" w:type="dxa"/>
          </w:tblCellMar>
        </w:tblPrEx>
        <w:tc>
          <w:tcPr>
            <w:tcW w:w="3060" w:type="dxa"/>
            <w:shd w:val="clear" w:color="auto" w:fill="auto"/>
          </w:tcPr>
          <w:p w:rsidR="004571B1" w:rsidRPr="0014798F" w:rsidRDefault="004571B1">
            <w:pPr>
              <w:tabs>
                <w:tab w:val="right" w:leader="dot" w:pos="2844"/>
              </w:tabs>
              <w:rPr>
                <w:rFonts w:ascii="Arial" w:hAnsi="Arial" w:cs="Arial"/>
                <w:b/>
              </w:rPr>
            </w:pPr>
            <w:r w:rsidRPr="0014798F">
              <w:rPr>
                <w:rFonts w:ascii="Arial" w:hAnsi="Arial" w:cs="Arial"/>
                <w:b/>
              </w:rPr>
              <w:t>Revenues (NIKE)</w:t>
            </w:r>
            <w:r w:rsidRPr="0014798F">
              <w:rPr>
                <w:rFonts w:ascii="Arial" w:hAnsi="Arial" w:cs="Arial"/>
                <w:b/>
              </w:rPr>
              <w:tab/>
            </w:r>
          </w:p>
          <w:p w:rsidR="004571B1" w:rsidRPr="0014798F" w:rsidRDefault="004571B1">
            <w:pPr>
              <w:tabs>
                <w:tab w:val="right" w:leader="dot" w:pos="2844"/>
              </w:tabs>
              <w:rPr>
                <w:rFonts w:ascii="Arial" w:hAnsi="Arial" w:cs="Arial"/>
                <w:b/>
              </w:rPr>
            </w:pPr>
            <w:r w:rsidRPr="0014798F">
              <w:rPr>
                <w:rFonts w:ascii="Arial" w:hAnsi="Arial" w:cs="Arial"/>
                <w:b/>
              </w:rPr>
              <w:t>Net sales (Reebok)</w:t>
            </w:r>
            <w:r w:rsidRPr="0014798F">
              <w:rPr>
                <w:rFonts w:ascii="Arial" w:hAnsi="Arial" w:cs="Arial"/>
                <w:b/>
              </w:rPr>
              <w:tab/>
            </w:r>
          </w:p>
        </w:tc>
        <w:tc>
          <w:tcPr>
            <w:tcW w:w="1080" w:type="dxa"/>
            <w:shd w:val="clear" w:color="auto" w:fill="auto"/>
          </w:tcPr>
          <w:p w:rsidR="004571B1" w:rsidRPr="0014798F" w:rsidRDefault="004571B1">
            <w:pPr>
              <w:tabs>
                <w:tab w:val="decimal" w:pos="432"/>
              </w:tabs>
              <w:rPr>
                <w:rFonts w:ascii="Arial" w:hAnsi="Arial" w:cs="Arial"/>
                <w:b/>
              </w:rPr>
            </w:pPr>
            <w:r w:rsidRPr="0014798F">
              <w:rPr>
                <w:rFonts w:ascii="Arial" w:hAnsi="Arial" w:cs="Arial"/>
                <w:b/>
              </w:rPr>
              <w:t>100.0</w:t>
            </w:r>
          </w:p>
          <w:p w:rsidR="004571B1" w:rsidRPr="0014798F" w:rsidRDefault="004571B1">
            <w:pPr>
              <w:tabs>
                <w:tab w:val="decimal" w:pos="432"/>
              </w:tabs>
              <w:rPr>
                <w:rFonts w:ascii="Arial" w:hAnsi="Arial" w:cs="Arial"/>
                <w:b/>
              </w:rPr>
            </w:pPr>
            <w:r w:rsidRPr="0014798F">
              <w:rPr>
                <w:rFonts w:ascii="Arial" w:hAnsi="Arial" w:cs="Arial"/>
                <w:b/>
              </w:rPr>
              <w:t>—</w:t>
            </w:r>
          </w:p>
        </w:tc>
        <w:tc>
          <w:tcPr>
            <w:tcW w:w="180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9,553.1</w:t>
            </w:r>
          </w:p>
          <w:p w:rsidR="004571B1" w:rsidRPr="0014798F" w:rsidRDefault="004571B1">
            <w:pPr>
              <w:tabs>
                <w:tab w:val="decimal" w:pos="1062"/>
              </w:tabs>
              <w:rPr>
                <w:rFonts w:ascii="Arial" w:hAnsi="Arial" w:cs="Arial"/>
                <w:b/>
              </w:rPr>
            </w:pPr>
            <w:r w:rsidRPr="0014798F">
              <w:rPr>
                <w:rFonts w:ascii="Arial" w:hAnsi="Arial" w:cs="Arial"/>
                <w:b/>
              </w:rPr>
              <w:t>—</w:t>
            </w:r>
          </w:p>
        </w:tc>
        <w:tc>
          <w:tcPr>
            <w:tcW w:w="1080" w:type="dxa"/>
            <w:gridSpan w:val="2"/>
            <w:shd w:val="clear" w:color="auto" w:fill="auto"/>
          </w:tcPr>
          <w:p w:rsidR="004571B1" w:rsidRPr="0014798F" w:rsidRDefault="004571B1">
            <w:pPr>
              <w:tabs>
                <w:tab w:val="decimal" w:pos="432"/>
              </w:tabs>
              <w:rPr>
                <w:rFonts w:ascii="Arial" w:hAnsi="Arial" w:cs="Arial"/>
                <w:b/>
              </w:rPr>
            </w:pPr>
            <w:r w:rsidRPr="0014798F">
              <w:rPr>
                <w:rFonts w:ascii="Arial" w:hAnsi="Arial" w:cs="Arial"/>
                <w:b/>
              </w:rPr>
              <w:t>—</w:t>
            </w:r>
          </w:p>
          <w:p w:rsidR="004571B1" w:rsidRPr="0014798F" w:rsidRDefault="004571B1">
            <w:pPr>
              <w:tabs>
                <w:tab w:val="decimal" w:pos="432"/>
              </w:tabs>
              <w:rPr>
                <w:rFonts w:ascii="Arial" w:hAnsi="Arial" w:cs="Arial"/>
                <w:b/>
              </w:rPr>
            </w:pPr>
            <w:r w:rsidRPr="0014798F">
              <w:rPr>
                <w:rFonts w:ascii="Arial" w:hAnsi="Arial" w:cs="Arial"/>
                <w:b/>
              </w:rPr>
              <w:t>100.0</w:t>
            </w:r>
          </w:p>
        </w:tc>
        <w:tc>
          <w:tcPr>
            <w:tcW w:w="1890" w:type="dxa"/>
            <w:gridSpan w:val="2"/>
            <w:shd w:val="clear" w:color="auto" w:fill="auto"/>
          </w:tcPr>
          <w:p w:rsidR="004571B1" w:rsidRPr="0014798F" w:rsidRDefault="004571B1">
            <w:pPr>
              <w:tabs>
                <w:tab w:val="decimal" w:pos="1062"/>
              </w:tabs>
              <w:rPr>
                <w:rFonts w:ascii="Arial" w:hAnsi="Arial" w:cs="Arial"/>
                <w:b/>
              </w:rPr>
            </w:pPr>
            <w:r w:rsidRPr="0014798F">
              <w:rPr>
                <w:rFonts w:ascii="Arial" w:hAnsi="Arial" w:cs="Arial"/>
                <w:b/>
              </w:rPr>
              <w:t>—</w:t>
            </w:r>
          </w:p>
          <w:p w:rsidR="004571B1" w:rsidRPr="0014798F" w:rsidRDefault="004571B1">
            <w:pPr>
              <w:tabs>
                <w:tab w:val="decimal" w:pos="1062"/>
              </w:tabs>
              <w:rPr>
                <w:rFonts w:ascii="Arial" w:hAnsi="Arial" w:cs="Arial"/>
                <w:b/>
              </w:rPr>
            </w:pPr>
            <w:r w:rsidRPr="0014798F">
              <w:rPr>
                <w:rFonts w:ascii="Arial" w:hAnsi="Arial" w:cs="Arial"/>
                <w:b/>
              </w:rPr>
              <w:t>3,643.6</w:t>
            </w:r>
          </w:p>
        </w:tc>
      </w:tr>
      <w:tr w:rsidR="004571B1" w:rsidRPr="0014798F">
        <w:tblPrEx>
          <w:tblCellMar>
            <w:top w:w="0" w:type="dxa"/>
            <w:left w:w="108" w:type="dxa"/>
            <w:bottom w:w="0" w:type="dxa"/>
            <w:right w:w="108" w:type="dxa"/>
          </w:tblCellMar>
        </w:tblPrEx>
        <w:tc>
          <w:tcPr>
            <w:tcW w:w="3060" w:type="dxa"/>
            <w:tcBorders>
              <w:bottom w:val="single" w:sz="4" w:space="0" w:color="auto"/>
            </w:tcBorders>
            <w:shd w:val="clear" w:color="auto" w:fill="auto"/>
          </w:tcPr>
          <w:p w:rsidR="004571B1" w:rsidRPr="0014798F" w:rsidRDefault="004571B1">
            <w:pPr>
              <w:tabs>
                <w:tab w:val="right" w:leader="dot" w:pos="2844"/>
              </w:tabs>
              <w:rPr>
                <w:rFonts w:ascii="Arial" w:hAnsi="Arial" w:cs="Arial"/>
                <w:b/>
              </w:rPr>
            </w:pPr>
            <w:r w:rsidRPr="0014798F">
              <w:rPr>
                <w:rFonts w:ascii="Arial" w:hAnsi="Arial" w:cs="Arial"/>
                <w:b/>
              </w:rPr>
              <w:t>Total assets</w:t>
            </w:r>
            <w:r w:rsidRPr="0014798F">
              <w:rPr>
                <w:rFonts w:ascii="Arial" w:hAnsi="Arial" w:cs="Arial"/>
                <w:b/>
              </w:rPr>
              <w:tab/>
            </w:r>
          </w:p>
        </w:tc>
        <w:tc>
          <w:tcPr>
            <w:tcW w:w="1080" w:type="dxa"/>
            <w:tcBorders>
              <w:bottom w:val="single" w:sz="4" w:space="0" w:color="auto"/>
            </w:tcBorders>
            <w:shd w:val="clear" w:color="auto" w:fill="auto"/>
          </w:tcPr>
          <w:p w:rsidR="004571B1" w:rsidRPr="0014798F" w:rsidRDefault="004571B1">
            <w:pPr>
              <w:tabs>
                <w:tab w:val="decimal" w:pos="432"/>
              </w:tabs>
              <w:rPr>
                <w:rFonts w:ascii="Arial" w:hAnsi="Arial" w:cs="Arial"/>
                <w:b/>
              </w:rPr>
            </w:pPr>
            <w:r w:rsidRPr="0014798F">
              <w:rPr>
                <w:rFonts w:ascii="Arial" w:hAnsi="Arial" w:cs="Arial"/>
                <w:b/>
              </w:rPr>
              <w:t>100.0</w:t>
            </w:r>
          </w:p>
        </w:tc>
        <w:tc>
          <w:tcPr>
            <w:tcW w:w="1800" w:type="dxa"/>
            <w:gridSpan w:val="2"/>
            <w:tcBorders>
              <w:bottom w:val="single" w:sz="4" w:space="0" w:color="auto"/>
            </w:tcBorders>
            <w:shd w:val="clear" w:color="auto" w:fill="auto"/>
          </w:tcPr>
          <w:p w:rsidR="004571B1" w:rsidRPr="0014798F" w:rsidRDefault="004571B1">
            <w:pPr>
              <w:tabs>
                <w:tab w:val="decimal" w:pos="1062"/>
              </w:tabs>
              <w:rPr>
                <w:rFonts w:ascii="Arial" w:hAnsi="Arial" w:cs="Arial"/>
                <w:b/>
              </w:rPr>
            </w:pPr>
            <w:r w:rsidRPr="0014798F">
              <w:rPr>
                <w:rFonts w:ascii="Arial" w:hAnsi="Arial" w:cs="Arial"/>
                <w:b/>
              </w:rPr>
              <w:t>5,397.4</w:t>
            </w:r>
          </w:p>
        </w:tc>
        <w:tc>
          <w:tcPr>
            <w:tcW w:w="1080" w:type="dxa"/>
            <w:gridSpan w:val="2"/>
            <w:tcBorders>
              <w:bottom w:val="single" w:sz="4" w:space="0" w:color="auto"/>
            </w:tcBorders>
            <w:shd w:val="clear" w:color="auto" w:fill="auto"/>
          </w:tcPr>
          <w:p w:rsidR="004571B1" w:rsidRPr="0014798F" w:rsidRDefault="004571B1">
            <w:pPr>
              <w:tabs>
                <w:tab w:val="decimal" w:pos="432"/>
              </w:tabs>
              <w:rPr>
                <w:rFonts w:ascii="Arial" w:hAnsi="Arial" w:cs="Arial"/>
                <w:b/>
              </w:rPr>
            </w:pPr>
            <w:r w:rsidRPr="0014798F">
              <w:rPr>
                <w:rFonts w:ascii="Arial" w:hAnsi="Arial" w:cs="Arial"/>
                <w:b/>
              </w:rPr>
              <w:t>100.0</w:t>
            </w:r>
          </w:p>
        </w:tc>
        <w:tc>
          <w:tcPr>
            <w:tcW w:w="1890" w:type="dxa"/>
            <w:gridSpan w:val="2"/>
            <w:tcBorders>
              <w:bottom w:val="single" w:sz="4" w:space="0" w:color="auto"/>
            </w:tcBorders>
            <w:shd w:val="clear" w:color="auto" w:fill="auto"/>
          </w:tcPr>
          <w:p w:rsidR="004571B1" w:rsidRPr="0014798F" w:rsidRDefault="004571B1">
            <w:pPr>
              <w:tabs>
                <w:tab w:val="decimal" w:pos="1062"/>
              </w:tabs>
              <w:rPr>
                <w:rFonts w:ascii="Arial" w:hAnsi="Arial" w:cs="Arial"/>
                <w:b/>
              </w:rPr>
            </w:pPr>
            <w:r w:rsidRPr="0014798F">
              <w:rPr>
                <w:rFonts w:ascii="Arial" w:hAnsi="Arial" w:cs="Arial"/>
                <w:b/>
              </w:rPr>
              <w:t>1,756.1</w:t>
            </w:r>
          </w:p>
        </w:tc>
      </w:tr>
    </w:tbl>
    <w:p w:rsidR="004571B1" w:rsidRPr="0014798F" w:rsidRDefault="004571B1">
      <w:pPr>
        <w:rPr>
          <w:rFonts w:ascii="Arial" w:hAnsi="Arial" w:cs="Arial"/>
          <w:b/>
          <w:color w:val="FF0000"/>
        </w:rPr>
      </w:pPr>
    </w:p>
    <w:p w:rsidR="004571B1" w:rsidRPr="0014798F" w:rsidRDefault="004571B1">
      <w:pPr>
        <w:rPr>
          <w:rFonts w:ascii="Arial" w:hAnsi="Arial" w:cs="Arial"/>
          <w:b/>
          <w:color w:val="FF0000"/>
        </w:rPr>
      </w:pPr>
    </w:p>
    <w:p w:rsidR="004571B1" w:rsidRPr="0014798F" w:rsidRDefault="004571B1">
      <w:pPr>
        <w:ind w:left="475" w:hanging="475"/>
        <w:rPr>
          <w:rFonts w:ascii="Arial" w:hAnsi="Arial" w:cs="Arial"/>
          <w:b/>
        </w:rPr>
      </w:pPr>
      <w:r w:rsidRPr="0014798F">
        <w:rPr>
          <w:rFonts w:ascii="Arial" w:hAnsi="Arial" w:cs="Arial"/>
          <w:b/>
        </w:rPr>
        <w:t>b.</w:t>
      </w:r>
      <w:r w:rsidRPr="0014798F">
        <w:rPr>
          <w:rFonts w:ascii="Arial" w:hAnsi="Arial" w:cs="Arial"/>
          <w:b/>
        </w:rPr>
        <w:tab/>
        <w:t>NIKE incurred income taxes at 2.6% of revenues while Reebok incurred income taxes at 0.3% of its net sales.</w:t>
      </w:r>
    </w:p>
    <w:p w:rsidR="004571B1" w:rsidRPr="0014798F" w:rsidRDefault="004571B1">
      <w:pPr>
        <w:ind w:left="475" w:hanging="475"/>
        <w:rPr>
          <w:rFonts w:ascii="Arial" w:hAnsi="Arial" w:cs="Arial"/>
          <w:b/>
        </w:rPr>
      </w:pPr>
    </w:p>
    <w:p w:rsidR="004571B1" w:rsidRPr="0014798F" w:rsidRDefault="004571B1">
      <w:pPr>
        <w:ind w:left="475" w:hanging="475"/>
        <w:rPr>
          <w:rFonts w:ascii="Arial" w:hAnsi="Arial" w:cs="Arial"/>
          <w:b/>
        </w:rPr>
      </w:pPr>
    </w:p>
    <w:p w:rsidR="004571B1" w:rsidRPr="0014798F" w:rsidRDefault="004571B1">
      <w:pPr>
        <w:ind w:left="475" w:hanging="475"/>
        <w:rPr>
          <w:rFonts w:ascii="Arial" w:hAnsi="Arial" w:cs="Arial"/>
          <w:b/>
        </w:rPr>
      </w:pPr>
      <w:r w:rsidRPr="0014798F">
        <w:rPr>
          <w:rFonts w:ascii="Arial" w:hAnsi="Arial" w:cs="Arial"/>
          <w:b/>
        </w:rPr>
        <w:t>c.</w:t>
      </w:r>
      <w:r w:rsidRPr="0014798F">
        <w:rPr>
          <w:rFonts w:ascii="Arial" w:hAnsi="Arial" w:cs="Arial"/>
          <w:b/>
        </w:rPr>
        <w:tab/>
        <w:t>Reebok’s retained earnings comprises a greater percent of its assets (65.2%) as compared to NIKE (56.4%).</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ind w:left="475" w:hanging="475"/>
        <w:rPr>
          <w:rFonts w:ascii="Arial" w:hAnsi="Arial" w:cs="Arial"/>
          <w:b/>
        </w:rPr>
      </w:pPr>
      <w:r w:rsidRPr="0014798F">
        <w:rPr>
          <w:rFonts w:ascii="Arial" w:hAnsi="Arial" w:cs="Arial"/>
          <w:b/>
        </w:rPr>
        <w:t>d.</w:t>
      </w:r>
      <w:r w:rsidRPr="0014798F">
        <w:rPr>
          <w:rFonts w:ascii="Arial" w:hAnsi="Arial" w:cs="Arial"/>
          <w:b/>
        </w:rPr>
        <w:tab/>
        <w:t>Since Nike’s costs of sales percent is slightly higher at 63.5% compared to Reebok’s 63.0%, NIKE has a lower gross margin ratio on sales (36.5%).</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ind w:left="475" w:hanging="475"/>
        <w:rPr>
          <w:rFonts w:ascii="Arial" w:hAnsi="Arial" w:cs="Arial"/>
          <w:b/>
        </w:rPr>
      </w:pPr>
      <w:r w:rsidRPr="0014798F">
        <w:rPr>
          <w:rFonts w:ascii="Arial" w:hAnsi="Arial" w:cs="Arial"/>
          <w:b/>
        </w:rPr>
        <w:t>e.</w:t>
      </w:r>
      <w:r w:rsidRPr="0014798F">
        <w:rPr>
          <w:rFonts w:ascii="Arial" w:hAnsi="Arial" w:cs="Arial"/>
          <w:b/>
        </w:rPr>
        <w:tab/>
        <w:t>Reebok has a higher percent of total assets in the form of inventory at 32.1%, compared to Nike’s 25.9%.</w:t>
      </w:r>
    </w:p>
    <w:p w:rsidR="004571B1" w:rsidRPr="0014798F" w:rsidRDefault="004571B1">
      <w:pPr>
        <w:widowControl/>
        <w:tabs>
          <w:tab w:val="left" w:pos="504"/>
        </w:tabs>
        <w:jc w:val="both"/>
        <w:rPr>
          <w:rFonts w:ascii="Arial" w:hAnsi="Arial" w:cs="Arial"/>
          <w:b/>
        </w:rPr>
      </w:pPr>
      <w:r w:rsidRPr="0014798F">
        <w:rPr>
          <w:rFonts w:ascii="Arial" w:hAnsi="Arial" w:cs="Arial"/>
          <w:b/>
        </w:rPr>
        <w:br w:type="page"/>
        <w:t xml:space="preserve">Case 1-3 (60 minutes) </w:t>
      </w:r>
    </w:p>
    <w:p w:rsidR="004571B1" w:rsidRPr="0014798F" w:rsidRDefault="004571B1">
      <w:pPr>
        <w:rPr>
          <w:rFonts w:ascii="Arial" w:hAnsi="Arial" w:cs="Arial"/>
          <w:b/>
          <w:i/>
          <w:sz w:val="16"/>
          <w:szCs w:val="16"/>
        </w:rPr>
      </w:pPr>
    </w:p>
    <w:p w:rsidR="004571B1" w:rsidRPr="0014798F" w:rsidRDefault="004571B1">
      <w:pPr>
        <w:rPr>
          <w:rFonts w:ascii="Arial" w:hAnsi="Arial" w:cs="Arial"/>
          <w:b/>
        </w:rPr>
      </w:pPr>
      <w:r w:rsidRPr="0014798F">
        <w:rPr>
          <w:rFonts w:ascii="Arial" w:hAnsi="Arial" w:cs="Arial"/>
          <w:b/>
          <w:i/>
        </w:rPr>
        <w:t>Part a</w:t>
      </w:r>
    </w:p>
    <w:tbl>
      <w:tblPr>
        <w:tblW w:w="0" w:type="auto"/>
        <w:tblLayout w:type="fixed"/>
        <w:tblLook w:val="0000" w:firstRow="0" w:lastRow="0" w:firstColumn="0" w:lastColumn="0" w:noHBand="0" w:noVBand="0"/>
      </w:tblPr>
      <w:tblGrid>
        <w:gridCol w:w="2538"/>
        <w:gridCol w:w="1440"/>
        <w:gridCol w:w="1790"/>
        <w:gridCol w:w="10"/>
        <w:gridCol w:w="280"/>
        <w:gridCol w:w="9"/>
        <w:gridCol w:w="1701"/>
        <w:gridCol w:w="1440"/>
        <w:gridCol w:w="9"/>
      </w:tblGrid>
      <w:tr w:rsidR="004571B1" w:rsidRPr="0014798F">
        <w:tblPrEx>
          <w:tblCellMar>
            <w:top w:w="0" w:type="dxa"/>
            <w:bottom w:w="0" w:type="dxa"/>
          </w:tblCellMar>
        </w:tblPrEx>
        <w:tc>
          <w:tcPr>
            <w:tcW w:w="2538" w:type="dxa"/>
          </w:tcPr>
          <w:p w:rsidR="004571B1" w:rsidRPr="0014798F" w:rsidRDefault="004571B1">
            <w:pPr>
              <w:rPr>
                <w:rFonts w:ascii="Arial" w:hAnsi="Arial" w:cs="Arial"/>
                <w:b/>
                <w:i/>
              </w:rPr>
            </w:pPr>
          </w:p>
        </w:tc>
        <w:tc>
          <w:tcPr>
            <w:tcW w:w="3240" w:type="dxa"/>
            <w:gridSpan w:val="3"/>
            <w:tcBorders>
              <w:bottom w:val="single" w:sz="12" w:space="0" w:color="auto"/>
            </w:tcBorders>
          </w:tcPr>
          <w:p w:rsidR="004571B1" w:rsidRPr="0014798F" w:rsidRDefault="004571B1">
            <w:pPr>
              <w:jc w:val="center"/>
              <w:rPr>
                <w:rFonts w:ascii="Arial" w:hAnsi="Arial" w:cs="Arial"/>
                <w:b/>
                <w:i/>
              </w:rPr>
            </w:pPr>
            <w:r w:rsidRPr="0014798F">
              <w:rPr>
                <w:rFonts w:ascii="Arial" w:hAnsi="Arial" w:cs="Arial"/>
                <w:b/>
                <w:i/>
              </w:rPr>
              <w:t>Datatech Company</w:t>
            </w:r>
          </w:p>
        </w:tc>
        <w:tc>
          <w:tcPr>
            <w:tcW w:w="289" w:type="dxa"/>
            <w:gridSpan w:val="2"/>
          </w:tcPr>
          <w:p w:rsidR="004571B1" w:rsidRPr="0014798F" w:rsidRDefault="004571B1">
            <w:pPr>
              <w:jc w:val="center"/>
              <w:rPr>
                <w:rFonts w:ascii="Arial" w:hAnsi="Arial" w:cs="Arial"/>
                <w:b/>
                <w:i/>
              </w:rPr>
            </w:pPr>
          </w:p>
        </w:tc>
        <w:tc>
          <w:tcPr>
            <w:tcW w:w="3150" w:type="dxa"/>
            <w:gridSpan w:val="3"/>
            <w:tcBorders>
              <w:bottom w:val="single" w:sz="12" w:space="0" w:color="auto"/>
            </w:tcBorders>
          </w:tcPr>
          <w:p w:rsidR="004571B1" w:rsidRPr="0014798F" w:rsidRDefault="004571B1">
            <w:pPr>
              <w:jc w:val="center"/>
              <w:rPr>
                <w:rFonts w:ascii="Arial" w:hAnsi="Arial" w:cs="Arial"/>
                <w:b/>
                <w:i/>
              </w:rPr>
            </w:pPr>
            <w:r w:rsidRPr="0014798F">
              <w:rPr>
                <w:rFonts w:ascii="Arial" w:hAnsi="Arial" w:cs="Arial"/>
                <w:b/>
                <w:i/>
              </w:rPr>
              <w:t xml:space="preserve">    Sigma Company</w:t>
            </w:r>
          </w:p>
        </w:tc>
      </w:tr>
      <w:tr w:rsidR="004571B1" w:rsidRPr="0014798F">
        <w:tblPrEx>
          <w:tblCellMar>
            <w:top w:w="0" w:type="dxa"/>
            <w:bottom w:w="0" w:type="dxa"/>
          </w:tblCellMar>
        </w:tblPrEx>
        <w:trPr>
          <w:gridAfter w:val="1"/>
          <w:wAfter w:w="9" w:type="dxa"/>
          <w:trHeight w:hRule="exact" w:val="800"/>
        </w:trPr>
        <w:tc>
          <w:tcPr>
            <w:tcW w:w="2538" w:type="dxa"/>
          </w:tcPr>
          <w:p w:rsidR="004571B1" w:rsidRPr="0014798F" w:rsidRDefault="00940B66">
            <w:pPr>
              <w:spacing w:before="240"/>
              <w:rPr>
                <w:rFonts w:ascii="Arial" w:hAnsi="Arial" w:cs="Arial"/>
                <w:b/>
                <w:i/>
              </w:rPr>
            </w:pPr>
            <w:r w:rsidRPr="0014798F">
              <w:rPr>
                <w:rFonts w:ascii="Arial" w:hAnsi="Arial" w:cs="Arial"/>
                <w:b/>
                <w:noProof/>
              </w:rPr>
              <mc:AlternateContent>
                <mc:Choice Requires="wps">
                  <w:drawing>
                    <wp:anchor distT="0" distB="0" distL="114300" distR="114300" simplePos="0" relativeHeight="251703808" behindDoc="0" locked="0" layoutInCell="0" allowOverlap="1">
                      <wp:simplePos x="0" y="0"/>
                      <wp:positionH relativeFrom="column">
                        <wp:posOffset>4114800</wp:posOffset>
                      </wp:positionH>
                      <wp:positionV relativeFrom="paragraph">
                        <wp:posOffset>248920</wp:posOffset>
                      </wp:positionV>
                      <wp:extent cx="788035" cy="635"/>
                      <wp:effectExtent l="0" t="0" r="0" b="0"/>
                      <wp:wrapNone/>
                      <wp:docPr id="4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A3253A" id="Line 13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9.6pt" to="386.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80256" behindDoc="0" locked="0" layoutInCell="0" allowOverlap="1">
                      <wp:simplePos x="0" y="0"/>
                      <wp:positionH relativeFrom="column">
                        <wp:posOffset>1722120</wp:posOffset>
                      </wp:positionH>
                      <wp:positionV relativeFrom="paragraph">
                        <wp:posOffset>265430</wp:posOffset>
                      </wp:positionV>
                      <wp:extent cx="752475" cy="635"/>
                      <wp:effectExtent l="0" t="0" r="0" b="0"/>
                      <wp:wrapNone/>
                      <wp:docPr id="4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DEC374" id="Line 11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20.9pt" to="194.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92544" behindDoc="0" locked="0" layoutInCell="0" allowOverlap="1">
                      <wp:simplePos x="0" y="0"/>
                      <wp:positionH relativeFrom="column">
                        <wp:posOffset>4023360</wp:posOffset>
                      </wp:positionH>
                      <wp:positionV relativeFrom="paragraph">
                        <wp:posOffset>53340</wp:posOffset>
                      </wp:positionV>
                      <wp:extent cx="1006475" cy="457835"/>
                      <wp:effectExtent l="0" t="0" r="0" b="0"/>
                      <wp:wrapNone/>
                      <wp:docPr id="4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$233,050</w:t>
                                  </w:r>
                                </w:p>
                                <w:p w:rsidR="00154535" w:rsidRDefault="00154535">
                                  <w:pPr>
                                    <w:jc w:val="center"/>
                                    <w:rPr>
                                      <w:rFonts w:ascii="Arial Rounded MT Bold" w:hAnsi="Arial Rounded MT Bold"/>
                                      <w:b/>
                                    </w:rPr>
                                  </w:pPr>
                                  <w:r>
                                    <w:rPr>
                                      <w:rFonts w:ascii="Arial Rounded MT Bold" w:hAnsi="Arial Rounded MT Bold"/>
                                      <w:b/>
                                    </w:rPr>
                                    <w:t>$92,300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8" style="position:absolute;margin-left:316.8pt;margin-top:4.2pt;width:79.25pt;height:36.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$233,050</w:t>
                            </w:r>
                          </w:p>
                          <w:p w:rsidR="00154535" w:rsidRDefault="00154535">
                            <w:pPr>
                              <w:jc w:val="center"/>
                              <w:rPr>
                                <w:rFonts w:ascii="Arial Rounded MT Bold" w:hAnsi="Arial Rounded MT Bold"/>
                                <w:b/>
                              </w:rPr>
                            </w:pPr>
                            <w:r>
                              <w:rPr>
                                <w:rFonts w:ascii="Arial Rounded MT Bold" w:hAnsi="Arial Rounded MT Bold"/>
                                <w:b/>
                              </w:rPr>
                              <w:t>$92,300</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68992" behindDoc="0" locked="0" layoutInCell="0" allowOverlap="1">
                      <wp:simplePos x="0" y="0"/>
                      <wp:positionH relativeFrom="column">
                        <wp:posOffset>1554480</wp:posOffset>
                      </wp:positionH>
                      <wp:positionV relativeFrom="paragraph">
                        <wp:posOffset>53340</wp:posOffset>
                      </wp:positionV>
                      <wp:extent cx="1097915" cy="457835"/>
                      <wp:effectExtent l="0" t="0" r="0" b="0"/>
                      <wp:wrapNone/>
                      <wp:docPr id="4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$150,440</w:t>
                                  </w:r>
                                </w:p>
                                <w:p w:rsidR="00154535" w:rsidRDefault="00154535">
                                  <w:pPr>
                                    <w:jc w:val="center"/>
                                    <w:rPr>
                                      <w:rFonts w:ascii="Arial Rounded MT Bold" w:hAnsi="Arial Rounded MT Bold"/>
                                      <w:b/>
                                    </w:rPr>
                                  </w:pPr>
                                  <w:r>
                                    <w:rPr>
                                      <w:rFonts w:ascii="Arial Rounded MT Bold" w:hAnsi="Arial Rounded MT Bold"/>
                                      <w:b/>
                                    </w:rPr>
                                    <w:t>$60,340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49" style="position:absolute;margin-left:122.4pt;margin-top:4.2pt;width:86.45pt;height:3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$150,440</w:t>
                            </w:r>
                          </w:p>
                          <w:p w:rsidR="00154535" w:rsidRDefault="00154535">
                            <w:pPr>
                              <w:jc w:val="center"/>
                              <w:rPr>
                                <w:rFonts w:ascii="Arial Rounded MT Bold" w:hAnsi="Arial Rounded MT Bold"/>
                                <w:b/>
                              </w:rPr>
                            </w:pPr>
                            <w:r>
                              <w:rPr>
                                <w:rFonts w:ascii="Arial Rounded MT Bold" w:hAnsi="Arial Rounded MT Bold"/>
                                <w:b/>
                              </w:rPr>
                              <w:t>$60,340</w:t>
                            </w:r>
                          </w:p>
                        </w:txbxContent>
                      </v:textbox>
                    </v:rect>
                  </w:pict>
                </mc:Fallback>
              </mc:AlternateContent>
            </w:r>
            <w:r w:rsidR="004571B1" w:rsidRPr="0014798F">
              <w:rPr>
                <w:rFonts w:ascii="Arial" w:hAnsi="Arial" w:cs="Arial"/>
                <w:b/>
              </w:rPr>
              <w:t>Current ratio:</w:t>
            </w:r>
          </w:p>
        </w:tc>
        <w:tc>
          <w:tcPr>
            <w:tcW w:w="1440" w:type="dxa"/>
          </w:tcPr>
          <w:p w:rsidR="004571B1" w:rsidRPr="0014798F" w:rsidRDefault="004571B1">
            <w:pPr>
              <w:spacing w:before="240"/>
              <w:rPr>
                <w:rFonts w:ascii="Arial" w:hAnsi="Arial" w:cs="Arial"/>
                <w:b/>
                <w:i/>
              </w:rPr>
            </w:pPr>
          </w:p>
        </w:tc>
        <w:tc>
          <w:tcPr>
            <w:tcW w:w="1790" w:type="dxa"/>
          </w:tcPr>
          <w:p w:rsidR="004571B1" w:rsidRPr="0014798F" w:rsidRDefault="004571B1">
            <w:pPr>
              <w:spacing w:before="240"/>
              <w:ind w:left="-8"/>
              <w:jc w:val="both"/>
              <w:rPr>
                <w:rFonts w:ascii="Arial" w:hAnsi="Arial" w:cs="Arial"/>
                <w:b/>
                <w:i/>
              </w:rPr>
            </w:pPr>
            <w:r w:rsidRPr="0014798F">
              <w:rPr>
                <w:rFonts w:ascii="Arial" w:hAnsi="Arial" w:cs="Arial"/>
                <w:b/>
              </w:rPr>
              <w:t xml:space="preserve">= </w:t>
            </w:r>
            <w:r w:rsidRPr="0014798F">
              <w:rPr>
                <w:rFonts w:ascii="Arial" w:hAnsi="Arial" w:cs="Arial"/>
                <w:b/>
                <w:u w:val="double"/>
              </w:rPr>
              <w:t>2.5 to 1</w:t>
            </w:r>
          </w:p>
        </w:tc>
        <w:tc>
          <w:tcPr>
            <w:tcW w:w="290" w:type="dxa"/>
            <w:gridSpan w:val="2"/>
          </w:tcPr>
          <w:p w:rsidR="004571B1" w:rsidRPr="0014798F" w:rsidRDefault="004571B1">
            <w:pPr>
              <w:rPr>
                <w:rFonts w:ascii="Arial" w:hAnsi="Arial" w:cs="Arial"/>
                <w:b/>
                <w:i/>
              </w:rPr>
            </w:pPr>
          </w:p>
        </w:tc>
        <w:tc>
          <w:tcPr>
            <w:tcW w:w="1710" w:type="dxa"/>
            <w:gridSpan w:val="2"/>
          </w:tcPr>
          <w:p w:rsidR="004571B1" w:rsidRPr="0014798F" w:rsidRDefault="004571B1">
            <w:pPr>
              <w:spacing w:before="240"/>
              <w:rPr>
                <w:rFonts w:ascii="Arial" w:hAnsi="Arial" w:cs="Arial"/>
                <w:b/>
                <w:i/>
              </w:rPr>
            </w:pPr>
          </w:p>
        </w:tc>
        <w:tc>
          <w:tcPr>
            <w:tcW w:w="1440" w:type="dxa"/>
          </w:tcPr>
          <w:p w:rsidR="004571B1" w:rsidRPr="0014798F" w:rsidRDefault="004571B1">
            <w:pPr>
              <w:spacing w:before="240"/>
              <w:rPr>
                <w:rFonts w:ascii="Arial" w:hAnsi="Arial" w:cs="Arial"/>
                <w:b/>
                <w:i/>
              </w:rPr>
            </w:pPr>
            <w:r w:rsidRPr="0014798F">
              <w:rPr>
                <w:rFonts w:ascii="Arial" w:hAnsi="Arial" w:cs="Arial"/>
                <w:b/>
              </w:rPr>
              <w:t xml:space="preserve">= </w:t>
            </w:r>
            <w:r w:rsidRPr="0014798F">
              <w:rPr>
                <w:rFonts w:ascii="Arial" w:hAnsi="Arial" w:cs="Arial"/>
                <w:b/>
                <w:u w:val="double"/>
              </w:rPr>
              <w:t>2.5 to 1</w:t>
            </w:r>
          </w:p>
        </w:tc>
      </w:tr>
      <w:tr w:rsidR="004571B1" w:rsidRPr="0014798F">
        <w:tblPrEx>
          <w:tblCellMar>
            <w:top w:w="0" w:type="dxa"/>
            <w:bottom w:w="0" w:type="dxa"/>
          </w:tblCellMar>
        </w:tblPrEx>
        <w:trPr>
          <w:gridAfter w:val="1"/>
          <w:wAfter w:w="9" w:type="dxa"/>
          <w:trHeight w:hRule="exact" w:val="800"/>
        </w:trPr>
        <w:tc>
          <w:tcPr>
            <w:tcW w:w="2538" w:type="dxa"/>
          </w:tcPr>
          <w:p w:rsidR="004571B1" w:rsidRPr="0014798F" w:rsidRDefault="00940B66">
            <w:pPr>
              <w:spacing w:before="240"/>
              <w:rPr>
                <w:rFonts w:ascii="Arial" w:hAnsi="Arial" w:cs="Arial"/>
                <w:b/>
                <w:i/>
              </w:rPr>
            </w:pPr>
            <w:r w:rsidRPr="0014798F">
              <w:rPr>
                <w:rFonts w:ascii="Arial" w:hAnsi="Arial" w:cs="Arial"/>
                <w:b/>
                <w:noProof/>
              </w:rPr>
              <mc:AlternateContent>
                <mc:Choice Requires="wps">
                  <w:drawing>
                    <wp:anchor distT="0" distB="0" distL="114300" distR="114300" simplePos="0" relativeHeight="251693568" behindDoc="0" locked="0" layoutInCell="0" allowOverlap="1">
                      <wp:simplePos x="0" y="0"/>
                      <wp:positionH relativeFrom="column">
                        <wp:posOffset>4023360</wp:posOffset>
                      </wp:positionH>
                      <wp:positionV relativeFrom="paragraph">
                        <wp:posOffset>40640</wp:posOffset>
                      </wp:positionV>
                      <wp:extent cx="1006475" cy="457835"/>
                      <wp:effectExtent l="0" t="0" r="0" b="0"/>
                      <wp:wrapNone/>
                      <wp:docPr id="4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$95,600</w:t>
                                  </w:r>
                                </w:p>
                                <w:p w:rsidR="00154535" w:rsidRDefault="00154535">
                                  <w:pPr>
                                    <w:jc w:val="center"/>
                                    <w:rPr>
                                      <w:rFonts w:ascii="Arial Rounded MT Bold" w:hAnsi="Arial Rounded MT Bold"/>
                                      <w:b/>
                                    </w:rPr>
                                  </w:pPr>
                                  <w:r>
                                    <w:rPr>
                                      <w:rFonts w:ascii="Arial Rounded MT Bold" w:hAnsi="Arial Rounded MT Bold"/>
                                      <w:b/>
                                    </w:rPr>
                                    <w:t>$92,300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50" style="position:absolute;margin-left:316.8pt;margin-top:3.2pt;width:79.25pt;height:36.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$95,600</w:t>
                            </w:r>
                          </w:p>
                          <w:p w:rsidR="00154535" w:rsidRDefault="00154535">
                            <w:pPr>
                              <w:jc w:val="center"/>
                              <w:rPr>
                                <w:rFonts w:ascii="Arial Rounded MT Bold" w:hAnsi="Arial Rounded MT Bold"/>
                                <w:b/>
                              </w:rPr>
                            </w:pPr>
                            <w:r>
                              <w:rPr>
                                <w:rFonts w:ascii="Arial Rounded MT Bold" w:hAnsi="Arial Rounded MT Bold"/>
                                <w:b/>
                              </w:rPr>
                              <w:t>$92,300</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704832" behindDoc="0" locked="0" layoutInCell="0" allowOverlap="1">
                      <wp:simplePos x="0" y="0"/>
                      <wp:positionH relativeFrom="column">
                        <wp:posOffset>4114800</wp:posOffset>
                      </wp:positionH>
                      <wp:positionV relativeFrom="paragraph">
                        <wp:posOffset>236220</wp:posOffset>
                      </wp:positionV>
                      <wp:extent cx="762635" cy="635"/>
                      <wp:effectExtent l="0" t="0" r="0" b="0"/>
                      <wp:wrapNone/>
                      <wp:docPr id="4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8446B" id="Line 13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6pt" to="384.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81280" behindDoc="0" locked="0" layoutInCell="0" allowOverlap="1">
                      <wp:simplePos x="0" y="0"/>
                      <wp:positionH relativeFrom="column">
                        <wp:posOffset>1747520</wp:posOffset>
                      </wp:positionH>
                      <wp:positionV relativeFrom="paragraph">
                        <wp:posOffset>265430</wp:posOffset>
                      </wp:positionV>
                      <wp:extent cx="727075" cy="635"/>
                      <wp:effectExtent l="0" t="0" r="0" b="0"/>
                      <wp:wrapNone/>
                      <wp:docPr id="4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A3505A" id="Line 11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20.9pt" to="194.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" o:allowincell="f">
                      <v:stroke startarrowlength="short" endarrowlength="short"/>
                    </v:line>
                  </w:pict>
                </mc:Fallback>
              </mc:AlternateContent>
            </w:r>
            <w:r w:rsidR="004571B1" w:rsidRPr="0014798F">
              <w:rPr>
                <w:rFonts w:ascii="Arial" w:hAnsi="Arial" w:cs="Arial"/>
                <w:b/>
              </w:rPr>
              <w:t>Acid-test ratio:</w:t>
            </w:r>
          </w:p>
        </w:tc>
        <w:tc>
          <w:tcPr>
            <w:tcW w:w="1440" w:type="dxa"/>
          </w:tcPr>
          <w:p w:rsidR="004571B1" w:rsidRPr="0014798F" w:rsidRDefault="00940B66">
            <w:pPr>
              <w:spacing w:before="240"/>
              <w:rPr>
                <w:rFonts w:ascii="Arial" w:hAnsi="Arial" w:cs="Arial"/>
                <w:b/>
                <w:i/>
              </w:rPr>
            </w:pPr>
            <w:r w:rsidRPr="0014798F">
              <w:rPr>
                <w:rFonts w:ascii="Arial" w:hAnsi="Arial" w:cs="Arial"/>
                <w:b/>
                <w:noProof/>
              </w:rPr>
              <mc:AlternateContent>
                <mc:Choice Requires="wps">
                  <w:drawing>
                    <wp:anchor distT="0" distB="0" distL="114300" distR="114300" simplePos="0" relativeHeight="251670016" behindDoc="0" locked="0" layoutInCell="0" allowOverlap="1">
                      <wp:simplePos x="0" y="0"/>
                      <wp:positionH relativeFrom="column">
                        <wp:posOffset>1554480</wp:posOffset>
                      </wp:positionH>
                      <wp:positionV relativeFrom="paragraph">
                        <wp:posOffset>53340</wp:posOffset>
                      </wp:positionV>
                      <wp:extent cx="1097915" cy="457835"/>
                      <wp:effectExtent l="0" t="0" r="0" b="0"/>
                      <wp:wrapNone/>
                      <wp:docPr id="4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rPr>
                                  </w:pPr>
                                  <w:r>
                                    <w:rPr>
                                      <w:rFonts w:ascii="Arial Rounded MT Bold" w:hAnsi="Arial Rounded MT Bold"/>
                                      <w:b/>
                                    </w:rPr>
                                    <w:t>$63,000</w:t>
                                  </w:r>
                                </w:p>
                                <w:p w:rsidR="00154535" w:rsidRDefault="00154535">
                                  <w:pPr>
                                    <w:jc w:val="center"/>
                                    <w:rPr>
                                      <w:rFonts w:ascii="Arial Rounded MT Bold" w:hAnsi="Arial Rounded MT Bold"/>
                                      <w:b/>
                                    </w:rPr>
                                  </w:pPr>
                                  <w:r>
                                    <w:rPr>
                                      <w:rFonts w:ascii="Arial Rounded MT Bold" w:hAnsi="Arial Rounded MT Bold"/>
                                      <w:b/>
                                    </w:rPr>
                                    <w:t>$60,340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51" style="position:absolute;margin-left:122.4pt;margin-top:4.2pt;width:86.45pt;height:36.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" o:allowincell="f" filled="f" stroked="f">
                      <v:textbox inset="1pt,1pt,1pt,1pt">
                        <w:txbxContent>
                          <w:p w:rsidR="00154535" w:rsidRDefault="00154535">
                            <w:pPr>
                              <w:jc w:val="center"/>
                              <w:rPr>
                                <w:rFonts w:ascii="Arial Rounded MT Bold" w:hAnsi="Arial Rounded MT Bold"/>
                                <w:b/>
                              </w:rPr>
                            </w:pPr>
                            <w:r>
                              <w:rPr>
                                <w:rFonts w:ascii="Arial Rounded MT Bold" w:hAnsi="Arial Rounded MT Bold"/>
                                <w:b/>
                              </w:rPr>
                              <w:t>$63,000</w:t>
                            </w:r>
                          </w:p>
                          <w:p w:rsidR="00154535" w:rsidRDefault="00154535">
                            <w:pPr>
                              <w:jc w:val="center"/>
                              <w:rPr>
                                <w:rFonts w:ascii="Arial Rounded MT Bold" w:hAnsi="Arial Rounded MT Bold"/>
                                <w:b/>
                              </w:rPr>
                            </w:pPr>
                            <w:r>
                              <w:rPr>
                                <w:rFonts w:ascii="Arial Rounded MT Bold" w:hAnsi="Arial Rounded MT Bold"/>
                                <w:b/>
                              </w:rPr>
                              <w:t>$60,340</w:t>
                            </w:r>
                          </w:p>
                        </w:txbxContent>
                      </v:textbox>
                    </v:rect>
                  </w:pict>
                </mc:Fallback>
              </mc:AlternateContent>
            </w:r>
          </w:p>
        </w:tc>
        <w:tc>
          <w:tcPr>
            <w:tcW w:w="1790" w:type="dxa"/>
          </w:tcPr>
          <w:p w:rsidR="004571B1" w:rsidRPr="0014798F" w:rsidRDefault="004571B1">
            <w:pPr>
              <w:spacing w:before="240"/>
              <w:rPr>
                <w:rFonts w:ascii="Arial" w:hAnsi="Arial" w:cs="Arial"/>
                <w:b/>
                <w:i/>
              </w:rPr>
            </w:pPr>
            <w:r w:rsidRPr="0014798F">
              <w:rPr>
                <w:rFonts w:ascii="Arial" w:hAnsi="Arial" w:cs="Arial"/>
                <w:b/>
              </w:rPr>
              <w:t xml:space="preserve">= </w:t>
            </w:r>
            <w:r w:rsidRPr="0014798F">
              <w:rPr>
                <w:rFonts w:ascii="Arial" w:hAnsi="Arial" w:cs="Arial"/>
                <w:b/>
                <w:u w:val="double"/>
              </w:rPr>
              <w:t>1.0 to 1</w:t>
            </w:r>
          </w:p>
        </w:tc>
        <w:tc>
          <w:tcPr>
            <w:tcW w:w="290" w:type="dxa"/>
            <w:gridSpan w:val="2"/>
          </w:tcPr>
          <w:p w:rsidR="004571B1" w:rsidRPr="0014798F" w:rsidRDefault="004571B1">
            <w:pPr>
              <w:rPr>
                <w:rFonts w:ascii="Arial" w:hAnsi="Arial" w:cs="Arial"/>
                <w:b/>
                <w:i/>
              </w:rPr>
            </w:pPr>
          </w:p>
        </w:tc>
        <w:tc>
          <w:tcPr>
            <w:tcW w:w="1710" w:type="dxa"/>
            <w:gridSpan w:val="2"/>
          </w:tcPr>
          <w:p w:rsidR="004571B1" w:rsidRPr="0014798F" w:rsidRDefault="004571B1">
            <w:pPr>
              <w:spacing w:before="240"/>
              <w:rPr>
                <w:rFonts w:ascii="Arial" w:hAnsi="Arial" w:cs="Arial"/>
                <w:b/>
                <w:i/>
              </w:rPr>
            </w:pPr>
          </w:p>
        </w:tc>
        <w:tc>
          <w:tcPr>
            <w:tcW w:w="1440" w:type="dxa"/>
          </w:tcPr>
          <w:p w:rsidR="004571B1" w:rsidRPr="0014798F" w:rsidRDefault="004571B1">
            <w:pPr>
              <w:spacing w:before="240"/>
              <w:rPr>
                <w:rFonts w:ascii="Arial" w:hAnsi="Arial" w:cs="Arial"/>
                <w:b/>
                <w:i/>
              </w:rPr>
            </w:pPr>
            <w:r w:rsidRPr="0014798F">
              <w:rPr>
                <w:rFonts w:ascii="Arial" w:hAnsi="Arial" w:cs="Arial"/>
                <w:b/>
              </w:rPr>
              <w:t xml:space="preserve">= </w:t>
            </w:r>
            <w:r w:rsidRPr="0014798F">
              <w:rPr>
                <w:rFonts w:ascii="Arial" w:hAnsi="Arial" w:cs="Arial"/>
                <w:b/>
                <w:u w:val="double"/>
              </w:rPr>
              <w:t>1.0 to 1</w:t>
            </w:r>
          </w:p>
        </w:tc>
      </w:tr>
    </w:tbl>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Accounts receivable turnover:</w:t>
      </w:r>
    </w:p>
    <w:p w:rsidR="004571B1" w:rsidRPr="0014798F" w:rsidRDefault="00940B66">
      <w:pPr>
        <w:pStyle w:val="a5"/>
        <w:tabs>
          <w:tab w:val="clear" w:pos="4320"/>
          <w:tab w:val="clear" w:pos="8640"/>
        </w:tabs>
        <w:rPr>
          <w:rFonts w:ascii="Arial" w:hAnsi="Arial" w:cs="Arial"/>
          <w:b/>
          <w:noProof/>
        </w:rPr>
      </w:pPr>
      <w:r w:rsidRPr="0014798F">
        <w:rPr>
          <w:rFonts w:ascii="Arial" w:hAnsi="Arial" w:cs="Arial"/>
          <w:b/>
          <w:noProof/>
        </w:rPr>
        <mc:AlternateContent>
          <mc:Choice Requires="wps">
            <w:drawing>
              <wp:anchor distT="0" distB="0" distL="114300" distR="114300" simplePos="0" relativeHeight="251667968" behindDoc="0" locked="0" layoutInCell="0" allowOverlap="1">
                <wp:simplePos x="0" y="0"/>
                <wp:positionH relativeFrom="column">
                  <wp:posOffset>2836545</wp:posOffset>
                </wp:positionH>
                <wp:positionV relativeFrom="paragraph">
                  <wp:posOffset>71120</wp:posOffset>
                </wp:positionV>
                <wp:extent cx="2378075" cy="640715"/>
                <wp:effectExtent l="0" t="0" r="0" b="0"/>
                <wp:wrapNone/>
                <wp:docPr id="4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0"/>
                              </w:rPr>
                            </w:pPr>
                            <w:r>
                              <w:rPr>
                                <w:rFonts w:ascii="Arial Rounded MT Bold" w:hAnsi="Arial Rounded MT Bold"/>
                                <w:b/>
                                <w:sz w:val="20"/>
                              </w:rPr>
                              <w:t>$780,200</w:t>
                            </w:r>
                          </w:p>
                          <w:p w:rsidR="00154535" w:rsidRDefault="00154535">
                            <w:pPr>
                              <w:jc w:val="center"/>
                              <w:rPr>
                                <w:rFonts w:ascii="Arial Rounded MT Bold" w:hAnsi="Arial Rounded MT Bold"/>
                                <w:b/>
                                <w:sz w:val="20"/>
                              </w:rPr>
                            </w:pPr>
                            <w:r>
                              <w:rPr>
                                <w:rFonts w:ascii="Arial Rounded MT Bold" w:hAnsi="Arial Rounded MT Bold"/>
                                <w:b/>
                                <w:sz w:val="20"/>
                              </w:rPr>
                              <w:t xml:space="preserve"> ($56,400 + $6,200 + $53,200)/2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52" style="position:absolute;margin-left:223.35pt;margin-top:5.6pt;width:187.25pt;height:50.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" o:allowincell="f" filled="f" stroked="f">
                <v:textbox inset="1pt,1pt,1pt,1pt">
                  <w:txbxContent>
                    <w:p w:rsidR="00154535" w:rsidRDefault="00154535">
                      <w:pPr>
                        <w:jc w:val="center"/>
                        <w:rPr>
                          <w:rFonts w:ascii="Arial Rounded MT Bold" w:hAnsi="Arial Rounded MT Bold"/>
                          <w:b/>
                          <w:sz w:val="20"/>
                        </w:rPr>
                      </w:pPr>
                      <w:r>
                        <w:rPr>
                          <w:rFonts w:ascii="Arial Rounded MT Bold" w:hAnsi="Arial Rounded MT Bold"/>
                          <w:b/>
                          <w:sz w:val="20"/>
                        </w:rPr>
                        <w:t>$780,200</w:t>
                      </w:r>
                    </w:p>
                    <w:p w:rsidR="00154535" w:rsidRDefault="00154535">
                      <w:pPr>
                        <w:jc w:val="center"/>
                        <w:rPr>
                          <w:rFonts w:ascii="Arial Rounded MT Bold" w:hAnsi="Arial Rounded MT Bold"/>
                          <w:b/>
                          <w:sz w:val="20"/>
                        </w:rPr>
                      </w:pPr>
                      <w:r>
                        <w:rPr>
                          <w:rFonts w:ascii="Arial Rounded MT Bold" w:hAnsi="Arial Rounded MT Bold"/>
                          <w:b/>
                          <w:sz w:val="20"/>
                        </w:rPr>
                        <w:t xml:space="preserve"> ($56,400 + $6,200 + $53,200)/2 </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57728" behindDoc="0" locked="0" layoutInCell="0" allowOverlap="1">
                <wp:simplePos x="0" y="0"/>
                <wp:positionH relativeFrom="column">
                  <wp:posOffset>-91440</wp:posOffset>
                </wp:positionH>
                <wp:positionV relativeFrom="paragraph">
                  <wp:posOffset>73660</wp:posOffset>
                </wp:positionV>
                <wp:extent cx="2286635" cy="549275"/>
                <wp:effectExtent l="0" t="0" r="0" b="0"/>
                <wp:wrapNone/>
                <wp:docPr id="3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0"/>
                              </w:rPr>
                            </w:pPr>
                            <w:r>
                              <w:rPr>
                                <w:rFonts w:ascii="Arial Rounded MT Bold" w:hAnsi="Arial Rounded MT Bold"/>
                                <w:b/>
                                <w:sz w:val="20"/>
                              </w:rPr>
                              <w:t>$660,000</w:t>
                            </w:r>
                          </w:p>
                          <w:p w:rsidR="00154535" w:rsidRDefault="00154535">
                            <w:pPr>
                              <w:jc w:val="center"/>
                              <w:rPr>
                                <w:rFonts w:ascii="Arial Rounded MT Bold" w:hAnsi="Arial Rounded MT Bold"/>
                                <w:b/>
                                <w:sz w:val="20"/>
                              </w:rPr>
                            </w:pPr>
                            <w:r>
                              <w:rPr>
                                <w:rFonts w:ascii="Arial Rounded MT Bold" w:hAnsi="Arial Rounded MT Bold"/>
                                <w:b/>
                                <w:sz w:val="20"/>
                              </w:rPr>
                              <w:t>($36,400 + $8,100 + $28,800)/2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53" style="position:absolute;margin-left:-7.2pt;margin-top:5.8pt;width:180.0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" o:allowincell="f" filled="f" stroked="f">
                <v:textbox inset="1pt,1pt,1pt,1pt">
                  <w:txbxContent>
                    <w:p w:rsidR="00154535" w:rsidRDefault="00154535">
                      <w:pPr>
                        <w:jc w:val="center"/>
                        <w:rPr>
                          <w:rFonts w:ascii="Arial Rounded MT Bold" w:hAnsi="Arial Rounded MT Bold"/>
                          <w:b/>
                          <w:sz w:val="20"/>
                        </w:rPr>
                      </w:pPr>
                      <w:r>
                        <w:rPr>
                          <w:rFonts w:ascii="Arial Rounded MT Bold" w:hAnsi="Arial Rounded MT Bold"/>
                          <w:b/>
                          <w:sz w:val="20"/>
                        </w:rPr>
                        <w:t>$660,000</w:t>
                      </w:r>
                    </w:p>
                    <w:p w:rsidR="00154535" w:rsidRDefault="00154535">
                      <w:pPr>
                        <w:jc w:val="center"/>
                        <w:rPr>
                          <w:rFonts w:ascii="Arial Rounded MT Bold" w:hAnsi="Arial Rounded MT Bold"/>
                          <w:b/>
                          <w:sz w:val="20"/>
                        </w:rPr>
                      </w:pPr>
                      <w:r>
                        <w:rPr>
                          <w:rFonts w:ascii="Arial Rounded MT Bold" w:hAnsi="Arial Rounded MT Bold"/>
                          <w:b/>
                          <w:sz w:val="20"/>
                        </w:rPr>
                        <w:t>($36,400 + $8,100 + $28,800)/2</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82304" behindDoc="0" locked="0" layoutInCell="0" allowOverlap="1">
                <wp:simplePos x="0" y="0"/>
                <wp:positionH relativeFrom="column">
                  <wp:posOffset>3108960</wp:posOffset>
                </wp:positionH>
                <wp:positionV relativeFrom="paragraph">
                  <wp:posOffset>71755</wp:posOffset>
                </wp:positionV>
                <wp:extent cx="2002155" cy="635"/>
                <wp:effectExtent l="0" t="0" r="0" b="0"/>
                <wp:wrapNone/>
                <wp:docPr id="3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42C368" id="Line 11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5.65pt" to="40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1040" behindDoc="0" locked="0" layoutInCell="0" allowOverlap="1">
                <wp:simplePos x="0" y="0"/>
                <wp:positionH relativeFrom="column">
                  <wp:posOffset>0</wp:posOffset>
                </wp:positionH>
                <wp:positionV relativeFrom="paragraph">
                  <wp:posOffset>64770</wp:posOffset>
                </wp:positionV>
                <wp:extent cx="2103755" cy="635"/>
                <wp:effectExtent l="0" t="0" r="0" b="0"/>
                <wp:wrapNone/>
                <wp:docPr id="3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95AD6" id="Line 10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165.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18.0 times</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 </w:t>
      </w:r>
      <w:r w:rsidR="004571B1" w:rsidRPr="0014798F">
        <w:rPr>
          <w:rFonts w:ascii="Arial" w:hAnsi="Arial" w:cs="Arial"/>
          <w:b/>
          <w:u w:val="double"/>
        </w:rPr>
        <w:t>13.5 times</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3E7F61">
      <w:pPr>
        <w:rPr>
          <w:rFonts w:ascii="Arial" w:hAnsi="Arial" w:cs="Arial"/>
          <w:b/>
        </w:rPr>
      </w:pPr>
      <w:r w:rsidRPr="0014798F">
        <w:rPr>
          <w:rFonts w:ascii="Arial" w:hAnsi="Arial" w:cs="Arial"/>
          <w:b/>
        </w:rPr>
        <w:t>Inventory</w:t>
      </w:r>
      <w:r w:rsidR="004571B1" w:rsidRPr="0014798F">
        <w:rPr>
          <w:rFonts w:ascii="Arial" w:hAnsi="Arial" w:cs="Arial"/>
          <w:b/>
        </w:rPr>
        <w:t xml:space="preserve"> turnover:</w:t>
      </w:r>
    </w:p>
    <w:p w:rsidR="00D7128E" w:rsidRPr="0014798F" w:rsidRDefault="00D7128E">
      <w:pPr>
        <w:rPr>
          <w:rFonts w:ascii="Arial" w:hAnsi="Arial" w:cs="Arial"/>
          <w:b/>
        </w:rPr>
      </w:pP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94592" behindDoc="0" locked="0" layoutInCell="0" allowOverlap="1">
                <wp:simplePos x="0" y="0"/>
                <wp:positionH relativeFrom="column">
                  <wp:posOffset>3166745</wp:posOffset>
                </wp:positionH>
                <wp:positionV relativeFrom="paragraph">
                  <wp:posOffset>90170</wp:posOffset>
                </wp:positionV>
                <wp:extent cx="1743075" cy="640715"/>
                <wp:effectExtent l="0" t="0" r="0" b="0"/>
                <wp:wrapNone/>
                <wp:docPr id="3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$532,500</w:t>
                            </w:r>
                          </w:p>
                          <w:p w:rsidR="00154535" w:rsidRDefault="00154535">
                            <w:pPr>
                              <w:jc w:val="center"/>
                              <w:rPr>
                                <w:rFonts w:ascii="Arial Rounded MT Bold" w:hAnsi="Arial Rounded MT Bold"/>
                                <w:b/>
                                <w:sz w:val="22"/>
                              </w:rPr>
                            </w:pPr>
                            <w:r>
                              <w:rPr>
                                <w:rFonts w:ascii="Arial Rounded MT Bold" w:hAnsi="Arial Rounded MT Bold"/>
                                <w:b/>
                                <w:sz w:val="22"/>
                              </w:rPr>
                              <w:t>($131,500 + $106,400)/2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54" style="position:absolute;margin-left:249.35pt;margin-top:7.1pt;width:137.25pt;height:50.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Vt6wIAAHw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$532,500</w:t>
                      </w:r>
                    </w:p>
                    <w:p w:rsidR="00154535" w:rsidRDefault="00154535">
                      <w:pPr>
                        <w:jc w:val="center"/>
                        <w:rPr>
                          <w:rFonts w:ascii="Arial Rounded MT Bold" w:hAnsi="Arial Rounded MT Bold"/>
                          <w:b/>
                          <w:sz w:val="22"/>
                        </w:rPr>
                      </w:pPr>
                      <w:r>
                        <w:rPr>
                          <w:rFonts w:ascii="Arial Rounded MT Bold" w:hAnsi="Arial Rounded MT Bold"/>
                          <w:b/>
                          <w:sz w:val="22"/>
                        </w:rPr>
                        <w:t>($131,500 + $106,400)/2</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58752" behindDoc="0" locked="0" layoutInCell="0" allowOverlap="1">
                <wp:simplePos x="0" y="0"/>
                <wp:positionH relativeFrom="column">
                  <wp:posOffset>-91440</wp:posOffset>
                </wp:positionH>
                <wp:positionV relativeFrom="paragraph">
                  <wp:posOffset>91440</wp:posOffset>
                </wp:positionV>
                <wp:extent cx="2286635" cy="549275"/>
                <wp:effectExtent l="0" t="0" r="0" b="0"/>
                <wp:wrapNone/>
                <wp:docPr id="3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$485,100</w:t>
                            </w:r>
                          </w:p>
                          <w:p w:rsidR="00154535" w:rsidRDefault="00154535">
                            <w:pPr>
                              <w:jc w:val="center"/>
                              <w:rPr>
                                <w:rFonts w:ascii="Arial Rounded MT Bold" w:hAnsi="Arial Rounded MT Bold"/>
                                <w:b/>
                                <w:sz w:val="22"/>
                              </w:rPr>
                            </w:pPr>
                            <w:r>
                              <w:rPr>
                                <w:rFonts w:ascii="Arial Rounded MT Bold" w:hAnsi="Arial Rounded MT Bold"/>
                                <w:b/>
                                <w:sz w:val="22"/>
                              </w:rPr>
                              <w:t>($83,440 + $54,600)/2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55" style="position:absolute;margin-left:-7.2pt;margin-top:7.2pt;width:180.05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$485,100</w:t>
                      </w:r>
                    </w:p>
                    <w:p w:rsidR="00154535" w:rsidRDefault="00154535">
                      <w:pPr>
                        <w:jc w:val="center"/>
                        <w:rPr>
                          <w:rFonts w:ascii="Arial Rounded MT Bold" w:hAnsi="Arial Rounded MT Bold"/>
                          <w:b/>
                          <w:sz w:val="22"/>
                        </w:rPr>
                      </w:pPr>
                      <w:r>
                        <w:rPr>
                          <w:rFonts w:ascii="Arial Rounded MT Bold" w:hAnsi="Arial Rounded MT Bold"/>
                          <w:b/>
                          <w:sz w:val="22"/>
                        </w:rPr>
                        <w:t>($83,440 + $54,600)/2</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83328" behindDoc="0" locked="0" layoutInCell="0" allowOverlap="1">
                <wp:simplePos x="0" y="0"/>
                <wp:positionH relativeFrom="column">
                  <wp:posOffset>3200400</wp:posOffset>
                </wp:positionH>
                <wp:positionV relativeFrom="paragraph">
                  <wp:posOffset>73025</wp:posOffset>
                </wp:positionV>
                <wp:extent cx="1616075" cy="635"/>
                <wp:effectExtent l="0" t="0" r="0" b="0"/>
                <wp:wrapNone/>
                <wp:docPr id="3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BBCA7" id="Line 11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75pt" to="37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2064" behindDoc="0" locked="0" layoutInCell="0" allowOverlap="1">
                <wp:simplePos x="0" y="0"/>
                <wp:positionH relativeFrom="column">
                  <wp:posOffset>355600</wp:posOffset>
                </wp:positionH>
                <wp:positionV relativeFrom="paragraph">
                  <wp:posOffset>73025</wp:posOffset>
                </wp:positionV>
                <wp:extent cx="1367155" cy="635"/>
                <wp:effectExtent l="0" t="0" r="0" b="0"/>
                <wp:wrapNone/>
                <wp:docPr id="3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E5856" id="Line 10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75pt" to="135.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7.0 times</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 </w:t>
      </w:r>
      <w:r w:rsidR="004571B1" w:rsidRPr="0014798F">
        <w:rPr>
          <w:rFonts w:ascii="Arial" w:hAnsi="Arial" w:cs="Arial"/>
          <w:b/>
          <w:u w:val="double"/>
        </w:rPr>
        <w:t>4.5 times</w:t>
      </w:r>
    </w:p>
    <w:p w:rsidR="004571B1" w:rsidRPr="0014798F" w:rsidRDefault="004571B1">
      <w:pPr>
        <w:rPr>
          <w:rFonts w:ascii="Arial" w:hAnsi="Arial" w:cs="Arial"/>
          <w:b/>
        </w:rPr>
      </w:pPr>
    </w:p>
    <w:p w:rsidR="00D7128E" w:rsidRPr="0014798F" w:rsidRDefault="00D7128E">
      <w:pPr>
        <w:rPr>
          <w:rFonts w:ascii="Arial" w:hAnsi="Arial" w:cs="Arial"/>
          <w:b/>
        </w:rPr>
      </w:pPr>
    </w:p>
    <w:p w:rsidR="004571B1" w:rsidRPr="0014798F" w:rsidRDefault="004571B1">
      <w:pPr>
        <w:rPr>
          <w:rFonts w:ascii="Arial" w:hAnsi="Arial" w:cs="Arial"/>
          <w:b/>
        </w:rPr>
      </w:pPr>
      <w:r w:rsidRPr="0014798F">
        <w:rPr>
          <w:rFonts w:ascii="Arial" w:hAnsi="Arial" w:cs="Arial"/>
          <w:b/>
        </w:rPr>
        <w:t>Days’ sales in inventory:</w:t>
      </w:r>
    </w:p>
    <w:p w:rsidR="00D7128E" w:rsidRPr="0014798F" w:rsidRDefault="00D7128E" w:rsidP="00D7128E">
      <w:pPr>
        <w:rPr>
          <w:rFonts w:ascii="Arial" w:hAnsi="Arial" w:cs="Arial"/>
          <w:b/>
        </w:rPr>
      </w:pPr>
    </w:p>
    <w:p w:rsidR="00D7128E" w:rsidRPr="0014798F" w:rsidRDefault="00D7128E" w:rsidP="00D7128E">
      <w:pPr>
        <w:rPr>
          <w:rFonts w:ascii="Arial" w:hAnsi="Arial" w:cs="Arial"/>
          <w:b/>
        </w:rPr>
      </w:pPr>
      <w:r w:rsidRPr="0014798F">
        <w:rPr>
          <w:rFonts w:ascii="Arial" w:hAnsi="Arial" w:cs="Arial"/>
          <w:b/>
        </w:rPr>
        <w:t>With ending inventory,</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95616" behindDoc="0" locked="0" layoutInCell="0" allowOverlap="1">
                <wp:simplePos x="0" y="0"/>
                <wp:positionH relativeFrom="column">
                  <wp:posOffset>3100705</wp:posOffset>
                </wp:positionH>
                <wp:positionV relativeFrom="paragraph">
                  <wp:posOffset>115570</wp:posOffset>
                </wp:positionV>
                <wp:extent cx="1641475" cy="640715"/>
                <wp:effectExtent l="0" t="0" r="0" b="0"/>
                <wp:wrapNone/>
                <wp:docPr id="3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$131,500</w:t>
                            </w:r>
                          </w:p>
                          <w:p w:rsidR="00154535" w:rsidRDefault="00154535">
                            <w:pPr>
                              <w:jc w:val="center"/>
                              <w:rPr>
                                <w:rFonts w:ascii="Arial Rounded MT Bold" w:hAnsi="Arial Rounded MT Bold"/>
                                <w:b/>
                                <w:sz w:val="22"/>
                              </w:rPr>
                            </w:pPr>
                            <w:r>
                              <w:rPr>
                                <w:rFonts w:ascii="Arial Rounded MT Bold" w:hAnsi="Arial Rounded MT Bold"/>
                                <w:b/>
                                <w:sz w:val="22"/>
                              </w:rPr>
                              <w:t>$532,500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56" style="position:absolute;margin-left:244.15pt;margin-top:9.1pt;width:129.25pt;height:50.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$131,500</w:t>
                      </w:r>
                    </w:p>
                    <w:p w:rsidR="00154535" w:rsidRDefault="00154535">
                      <w:pPr>
                        <w:jc w:val="center"/>
                        <w:rPr>
                          <w:rFonts w:ascii="Arial Rounded MT Bold" w:hAnsi="Arial Rounded MT Bold"/>
                          <w:b/>
                          <w:sz w:val="22"/>
                        </w:rPr>
                      </w:pPr>
                      <w:r>
                        <w:rPr>
                          <w:rFonts w:ascii="Arial Rounded MT Bold" w:hAnsi="Arial Rounded MT Bold"/>
                          <w:b/>
                          <w:sz w:val="22"/>
                        </w:rPr>
                        <w:t>$532,500</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59776" behindDoc="0" locked="0" layoutInCell="0" allowOverlap="1">
                <wp:simplePos x="0" y="0"/>
                <wp:positionH relativeFrom="column">
                  <wp:posOffset>-91440</wp:posOffset>
                </wp:positionH>
                <wp:positionV relativeFrom="paragraph">
                  <wp:posOffset>91440</wp:posOffset>
                </wp:positionV>
                <wp:extent cx="1372235" cy="549275"/>
                <wp:effectExtent l="0" t="0" r="0" b="0"/>
                <wp:wrapNone/>
                <wp:docPr id="3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$83,440</w:t>
                            </w:r>
                          </w:p>
                          <w:p w:rsidR="00154535" w:rsidRDefault="00154535">
                            <w:pPr>
                              <w:jc w:val="center"/>
                              <w:rPr>
                                <w:rFonts w:ascii="Arial Rounded MT Bold" w:hAnsi="Arial Rounded MT Bold"/>
                                <w:b/>
                                <w:sz w:val="22"/>
                              </w:rPr>
                            </w:pPr>
                            <w:r>
                              <w:rPr>
                                <w:rFonts w:ascii="Arial Rounded MT Bold" w:hAnsi="Arial Rounded MT Bold"/>
                                <w:b/>
                                <w:sz w:val="22"/>
                              </w:rPr>
                              <w:t>$485,100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57" style="position:absolute;margin-left:-7.2pt;margin-top:7.2pt;width:108.05pt;height: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$83,440</w:t>
                      </w:r>
                    </w:p>
                    <w:p w:rsidR="00154535" w:rsidRDefault="00154535">
                      <w:pPr>
                        <w:jc w:val="center"/>
                        <w:rPr>
                          <w:rFonts w:ascii="Arial Rounded MT Bold" w:hAnsi="Arial Rounded MT Bold"/>
                          <w:b/>
                          <w:sz w:val="22"/>
                        </w:rPr>
                      </w:pPr>
                      <w:r>
                        <w:rPr>
                          <w:rFonts w:ascii="Arial Rounded MT Bold" w:hAnsi="Arial Rounded MT Bold"/>
                          <w:b/>
                          <w:sz w:val="22"/>
                        </w:rPr>
                        <w:t>$485,100</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73088" behindDoc="0" locked="0" layoutInCell="0" allowOverlap="1">
                <wp:simplePos x="0" y="0"/>
                <wp:positionH relativeFrom="column">
                  <wp:posOffset>233680</wp:posOffset>
                </wp:positionH>
                <wp:positionV relativeFrom="paragraph">
                  <wp:posOffset>73025</wp:posOffset>
                </wp:positionV>
                <wp:extent cx="686435" cy="635"/>
                <wp:effectExtent l="0" t="0" r="0" b="0"/>
                <wp:wrapNone/>
                <wp:docPr id="3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715F4" id="Line 10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5.75pt" to="72.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84352" behindDoc="0" locked="0" layoutInCell="0" allowOverlap="1">
                <wp:simplePos x="0" y="0"/>
                <wp:positionH relativeFrom="column">
                  <wp:posOffset>3566160</wp:posOffset>
                </wp:positionH>
                <wp:positionV relativeFrom="paragraph">
                  <wp:posOffset>73025</wp:posOffset>
                </wp:positionV>
                <wp:extent cx="701675" cy="635"/>
                <wp:effectExtent l="0" t="0" r="0" b="0"/>
                <wp:wrapNone/>
                <wp:docPr id="2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4E374" id="Line 11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5.75pt" to="336.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x 360 = </w:t>
      </w:r>
      <w:r w:rsidR="004571B1" w:rsidRPr="0014798F">
        <w:rPr>
          <w:rFonts w:ascii="Arial" w:hAnsi="Arial" w:cs="Arial"/>
          <w:b/>
          <w:u w:val="double"/>
        </w:rPr>
        <w:t>62 days</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x 360 = </w:t>
      </w:r>
      <w:r w:rsidR="004571B1" w:rsidRPr="0014798F">
        <w:rPr>
          <w:rFonts w:ascii="Arial" w:hAnsi="Arial" w:cs="Arial"/>
          <w:b/>
          <w:u w:val="double"/>
        </w:rPr>
        <w:t>89 days</w:t>
      </w:r>
    </w:p>
    <w:p w:rsidR="004571B1" w:rsidRPr="0014798F" w:rsidRDefault="004571B1">
      <w:pPr>
        <w:rPr>
          <w:rFonts w:ascii="Arial" w:hAnsi="Arial" w:cs="Arial"/>
          <w:b/>
        </w:rPr>
      </w:pPr>
    </w:p>
    <w:p w:rsidR="00D7128E" w:rsidRPr="0014798F" w:rsidRDefault="00D7128E" w:rsidP="00D7128E">
      <w:pPr>
        <w:rPr>
          <w:rFonts w:ascii="Arial" w:hAnsi="Arial" w:cs="Arial"/>
          <w:b/>
        </w:rPr>
      </w:pPr>
      <w:r w:rsidRPr="0014798F">
        <w:rPr>
          <w:rFonts w:ascii="Arial" w:hAnsi="Arial" w:cs="Arial"/>
          <w:b/>
        </w:rPr>
        <w:t>With average inventory,</w:t>
      </w:r>
    </w:p>
    <w:p w:rsidR="00D7128E" w:rsidRPr="0014798F" w:rsidRDefault="00D7128E" w:rsidP="00D7128E">
      <w:pPr>
        <w:rPr>
          <w:rFonts w:ascii="Arial" w:hAnsi="Arial" w:cs="Arial"/>
          <w:b/>
        </w:rPr>
      </w:pPr>
    </w:p>
    <w:p w:rsidR="00D7128E" w:rsidRPr="0014798F" w:rsidRDefault="00D7128E" w:rsidP="00D7128E">
      <w:pPr>
        <w:rPr>
          <w:rFonts w:ascii="Arial" w:hAnsi="Arial" w:cs="Arial"/>
          <w:b/>
        </w:rPr>
      </w:pPr>
      <w:r w:rsidRPr="0014798F">
        <w:rPr>
          <w:rFonts w:ascii="Arial" w:hAnsi="Arial" w:cs="Arial"/>
          <w:b/>
        </w:rPr>
        <w:t>( $69,020/$485,100) x 360 = 51 days</w:t>
      </w:r>
      <w:r w:rsidRPr="0014798F">
        <w:rPr>
          <w:rFonts w:ascii="Arial" w:hAnsi="Arial" w:cs="Arial"/>
          <w:b/>
        </w:rPr>
        <w:tab/>
      </w:r>
      <w:r w:rsidRPr="0014798F">
        <w:rPr>
          <w:rFonts w:ascii="Arial" w:hAnsi="Arial" w:cs="Arial"/>
          <w:b/>
        </w:rPr>
        <w:tab/>
      </w:r>
      <w:r w:rsidRPr="0014798F">
        <w:rPr>
          <w:rFonts w:ascii="Arial" w:hAnsi="Arial" w:cs="Arial"/>
          <w:b/>
        </w:rPr>
        <w:tab/>
        <w:t>($118,950/$532,500) x 360 = 80 days.</w:t>
      </w:r>
    </w:p>
    <w:p w:rsidR="004571B1" w:rsidRPr="0014798F" w:rsidRDefault="004571B1">
      <w:pPr>
        <w:rPr>
          <w:rFonts w:ascii="Arial" w:hAnsi="Arial" w:cs="Arial"/>
          <w:b/>
        </w:rPr>
      </w:pPr>
    </w:p>
    <w:p w:rsidR="00D7128E" w:rsidRPr="0014798F" w:rsidRDefault="00D7128E">
      <w:pPr>
        <w:rPr>
          <w:rFonts w:ascii="Arial" w:hAnsi="Arial" w:cs="Arial"/>
          <w:b/>
        </w:rPr>
      </w:pPr>
    </w:p>
    <w:p w:rsidR="004571B1" w:rsidRPr="0014798F" w:rsidRDefault="004571B1">
      <w:pPr>
        <w:rPr>
          <w:rFonts w:ascii="Arial" w:hAnsi="Arial" w:cs="Arial"/>
          <w:b/>
        </w:rPr>
      </w:pPr>
      <w:r w:rsidRPr="0014798F">
        <w:rPr>
          <w:rFonts w:ascii="Arial" w:hAnsi="Arial" w:cs="Arial"/>
          <w:b/>
        </w:rPr>
        <w:t>Days' sales in receivables:</w:t>
      </w:r>
    </w:p>
    <w:p w:rsidR="00C05F4A" w:rsidRPr="0014798F" w:rsidRDefault="00C05F4A">
      <w:pPr>
        <w:rPr>
          <w:rFonts w:ascii="Arial" w:hAnsi="Arial" w:cs="Arial"/>
          <w:b/>
        </w:rPr>
      </w:pPr>
    </w:p>
    <w:p w:rsidR="00C05F4A" w:rsidRPr="0014798F" w:rsidRDefault="00C05F4A">
      <w:pPr>
        <w:rPr>
          <w:rFonts w:ascii="Arial" w:hAnsi="Arial" w:cs="Arial"/>
          <w:b/>
        </w:rPr>
      </w:pPr>
      <w:r w:rsidRPr="0014798F">
        <w:rPr>
          <w:rFonts w:ascii="Arial" w:hAnsi="Arial" w:cs="Arial"/>
          <w:b/>
        </w:rPr>
        <w:t>With ending receivables,</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96640" behindDoc="0" locked="0" layoutInCell="0" allowOverlap="1">
                <wp:simplePos x="0" y="0"/>
                <wp:positionH relativeFrom="column">
                  <wp:posOffset>3352800</wp:posOffset>
                </wp:positionH>
                <wp:positionV relativeFrom="paragraph">
                  <wp:posOffset>100330</wp:posOffset>
                </wp:positionV>
                <wp:extent cx="1260475" cy="640715"/>
                <wp:effectExtent l="0" t="0" r="0" b="0"/>
                <wp:wrapNone/>
                <wp:docPr id="2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$56,400 + $6,200</w:t>
                            </w:r>
                          </w:p>
                          <w:p w:rsidR="00154535" w:rsidRDefault="00154535">
                            <w:pPr>
                              <w:jc w:val="center"/>
                              <w:rPr>
                                <w:rFonts w:ascii="Arial Rounded MT Bold" w:hAnsi="Arial Rounded MT Bold"/>
                                <w:b/>
                                <w:sz w:val="22"/>
                              </w:rPr>
                            </w:pPr>
                            <w:r>
                              <w:rPr>
                                <w:rFonts w:ascii="Arial Rounded MT Bold" w:hAnsi="Arial Rounded MT Bold"/>
                                <w:b/>
                                <w:sz w:val="22"/>
                              </w:rPr>
                              <w:t>$780,200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58" style="position:absolute;margin-left:264pt;margin-top:7.9pt;width:99.25pt;height:50.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$56,400 + $6,200</w:t>
                      </w:r>
                    </w:p>
                    <w:p w:rsidR="00154535" w:rsidRDefault="00154535">
                      <w:pPr>
                        <w:jc w:val="center"/>
                        <w:rPr>
                          <w:rFonts w:ascii="Arial Rounded MT Bold" w:hAnsi="Arial Rounded MT Bold"/>
                          <w:b/>
                          <w:sz w:val="22"/>
                        </w:rPr>
                      </w:pPr>
                      <w:r>
                        <w:rPr>
                          <w:rFonts w:ascii="Arial Rounded MT Bold" w:hAnsi="Arial Rounded MT Bold"/>
                          <w:b/>
                          <w:sz w:val="22"/>
                        </w:rPr>
                        <w:t>$780,200</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60800" behindDoc="0" locked="0" layoutInCell="0" allowOverlap="1">
                <wp:simplePos x="0" y="0"/>
                <wp:positionH relativeFrom="column">
                  <wp:posOffset>-91440</wp:posOffset>
                </wp:positionH>
                <wp:positionV relativeFrom="paragraph">
                  <wp:posOffset>91440</wp:posOffset>
                </wp:positionV>
                <wp:extent cx="1372235" cy="549275"/>
                <wp:effectExtent l="0" t="0" r="0" b="0"/>
                <wp:wrapNone/>
                <wp:docPr id="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$36,400 + $8,100</w:t>
                            </w:r>
                          </w:p>
                          <w:p w:rsidR="00154535" w:rsidRDefault="00154535">
                            <w:pPr>
                              <w:jc w:val="center"/>
                              <w:rPr>
                                <w:rFonts w:ascii="Arial Rounded MT Bold" w:hAnsi="Arial Rounded MT Bold"/>
                                <w:b/>
                                <w:sz w:val="22"/>
                              </w:rPr>
                            </w:pPr>
                            <w:r>
                              <w:rPr>
                                <w:rFonts w:ascii="Arial Rounded MT Bold" w:hAnsi="Arial Rounded MT Bold"/>
                                <w:b/>
                                <w:sz w:val="22"/>
                              </w:rPr>
                              <w:t>$660,000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59" style="position:absolute;margin-left:-7.2pt;margin-top:7.2pt;width:108.05pt;height:4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$36,400 + $8,100</w:t>
                      </w:r>
                    </w:p>
                    <w:p w:rsidR="00154535" w:rsidRDefault="00154535">
                      <w:pPr>
                        <w:jc w:val="center"/>
                        <w:rPr>
                          <w:rFonts w:ascii="Arial Rounded MT Bold" w:hAnsi="Arial Rounded MT Bold"/>
                          <w:b/>
                          <w:sz w:val="22"/>
                        </w:rPr>
                      </w:pPr>
                      <w:r>
                        <w:rPr>
                          <w:rFonts w:ascii="Arial Rounded MT Bold" w:hAnsi="Arial Rounded MT Bold"/>
                          <w:b/>
                          <w:sz w:val="22"/>
                        </w:rPr>
                        <w:t>$660,000</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85376" behindDoc="0" locked="0" layoutInCell="0" allowOverlap="1">
                <wp:simplePos x="0" y="0"/>
                <wp:positionH relativeFrom="column">
                  <wp:posOffset>3383280</wp:posOffset>
                </wp:positionH>
                <wp:positionV relativeFrom="paragraph">
                  <wp:posOffset>73025</wp:posOffset>
                </wp:positionV>
                <wp:extent cx="1153795" cy="635"/>
                <wp:effectExtent l="0" t="0" r="0" b="0"/>
                <wp:wrapNone/>
                <wp:docPr id="2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98E9B" id="Line 11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5.75pt" to="357.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4112" behindDoc="0" locked="0" layoutInCell="0" allowOverlap="1">
                <wp:simplePos x="0" y="0"/>
                <wp:positionH relativeFrom="column">
                  <wp:posOffset>0</wp:posOffset>
                </wp:positionH>
                <wp:positionV relativeFrom="paragraph">
                  <wp:posOffset>73025</wp:posOffset>
                </wp:positionV>
                <wp:extent cx="1189355" cy="635"/>
                <wp:effectExtent l="0" t="0" r="0" b="0"/>
                <wp:wrapNone/>
                <wp:docPr id="2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D022E" id="Line 10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93.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x 360 = </w:t>
      </w:r>
      <w:r w:rsidR="004571B1" w:rsidRPr="0014798F">
        <w:rPr>
          <w:rFonts w:ascii="Arial" w:hAnsi="Arial" w:cs="Arial"/>
          <w:b/>
          <w:u w:val="double"/>
        </w:rPr>
        <w:t>24 days</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x 360 = </w:t>
      </w:r>
      <w:r w:rsidR="004571B1" w:rsidRPr="0014798F">
        <w:rPr>
          <w:rFonts w:ascii="Arial" w:hAnsi="Arial" w:cs="Arial"/>
          <w:b/>
          <w:u w:val="double"/>
        </w:rPr>
        <w:t>29 days</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C05F4A">
      <w:pPr>
        <w:rPr>
          <w:rFonts w:ascii="Arial" w:hAnsi="Arial" w:cs="Arial"/>
          <w:b/>
        </w:rPr>
      </w:pPr>
      <w:r w:rsidRPr="0014798F">
        <w:rPr>
          <w:rFonts w:ascii="Arial" w:hAnsi="Arial" w:cs="Arial"/>
          <w:b/>
        </w:rPr>
        <w:t xml:space="preserve">With average receivables, </w:t>
      </w:r>
    </w:p>
    <w:p w:rsidR="00C05F4A" w:rsidRPr="0014798F" w:rsidRDefault="00C05F4A">
      <w:pPr>
        <w:rPr>
          <w:rFonts w:ascii="Arial" w:hAnsi="Arial" w:cs="Arial"/>
          <w:b/>
        </w:rPr>
      </w:pPr>
      <w:r w:rsidRPr="0014798F">
        <w:rPr>
          <w:rFonts w:ascii="Arial" w:hAnsi="Arial" w:cs="Arial"/>
          <w:b/>
        </w:rPr>
        <w:t>($36.650/$660,000) x 360 = 20 days</w:t>
      </w:r>
      <w:r w:rsidRPr="0014798F">
        <w:rPr>
          <w:rFonts w:ascii="Arial" w:hAnsi="Arial" w:cs="Arial"/>
          <w:b/>
        </w:rPr>
        <w:tab/>
      </w:r>
      <w:r w:rsidRPr="0014798F">
        <w:rPr>
          <w:rFonts w:ascii="Arial" w:hAnsi="Arial" w:cs="Arial"/>
          <w:b/>
        </w:rPr>
        <w:tab/>
      </w:r>
      <w:r w:rsidRPr="0014798F">
        <w:rPr>
          <w:rFonts w:ascii="Arial" w:hAnsi="Arial" w:cs="Arial"/>
          <w:b/>
        </w:rPr>
        <w:tab/>
        <w:t xml:space="preserve">  ($57,900/$780,200) x 360 = 27 days.  </w:t>
      </w:r>
    </w:p>
    <w:p w:rsidR="00C05F4A" w:rsidRPr="0014798F" w:rsidRDefault="00C05F4A">
      <w:pPr>
        <w:rPr>
          <w:rFonts w:ascii="Arial" w:hAnsi="Arial" w:cs="Arial"/>
          <w:b/>
        </w:rPr>
      </w:pPr>
    </w:p>
    <w:p w:rsidR="004571B1" w:rsidRPr="0014798F" w:rsidRDefault="004571B1">
      <w:pPr>
        <w:rPr>
          <w:rFonts w:ascii="Arial" w:hAnsi="Arial" w:cs="Arial"/>
          <w:b/>
        </w:rPr>
      </w:pPr>
      <w:r w:rsidRPr="0014798F">
        <w:rPr>
          <w:rFonts w:ascii="Arial" w:hAnsi="Arial" w:cs="Arial"/>
          <w:b/>
          <w:u w:val="single"/>
        </w:rPr>
        <w:t>Short-term credit risk analysis</w:t>
      </w:r>
      <w:r w:rsidRPr="0014798F">
        <w:rPr>
          <w:rFonts w:ascii="Arial" w:hAnsi="Arial" w:cs="Arial"/>
          <w:b/>
        </w:rPr>
        <w:t>:  Datatech and Sigma have equal current ratios and equal acid-test ratios.  However, Datatech both turns its merchandise and collects its accounts receivable more rapidly than does Sigma.  On this basis, Datatech probably is the better short-term credit risk.</w:t>
      </w:r>
    </w:p>
    <w:p w:rsidR="004B2F58" w:rsidRPr="0014798F" w:rsidRDefault="000E1667" w:rsidP="004B2F58">
      <w:pPr>
        <w:widowControl/>
        <w:tabs>
          <w:tab w:val="left" w:pos="-1440"/>
          <w:tab w:val="left" w:pos="-720"/>
          <w:tab w:val="left" w:pos="0"/>
          <w:tab w:val="left" w:pos="720"/>
          <w:tab w:val="left" w:pos="1440"/>
          <w:tab w:val="left" w:pos="1744"/>
          <w:tab w:val="decimal" w:leader="dot" w:pos="7408"/>
          <w:tab w:val="decimal" w:pos="8644"/>
        </w:tabs>
        <w:jc w:val="both"/>
        <w:rPr>
          <w:rFonts w:ascii="Arial" w:hAnsi="Arial" w:cs="Arial"/>
          <w:b/>
        </w:rPr>
      </w:pPr>
      <w:r>
        <w:rPr>
          <w:rFonts w:ascii="Arial" w:hAnsi="Arial" w:cs="Arial"/>
          <w:b/>
        </w:rPr>
        <w:br w:type="page"/>
      </w:r>
      <w:r w:rsidR="004B2F58" w:rsidRPr="0014798F">
        <w:rPr>
          <w:rFonts w:ascii="Arial" w:hAnsi="Arial" w:cs="Arial"/>
          <w:b/>
        </w:rPr>
        <w:t>Case 1-</w:t>
      </w:r>
      <w:r w:rsidR="004B2F58">
        <w:rPr>
          <w:rFonts w:ascii="Arial" w:hAnsi="Arial" w:cs="Arial"/>
          <w:b/>
        </w:rPr>
        <w:t>3</w:t>
      </w:r>
      <w:r w:rsidR="004B2F58" w:rsidRPr="0014798F">
        <w:rPr>
          <w:rFonts w:ascii="Arial" w:hAnsi="Arial" w:cs="Arial"/>
          <w:b/>
        </w:rPr>
        <w:t>—continued</w:t>
      </w:r>
    </w:p>
    <w:p w:rsidR="004B2F58" w:rsidRDefault="004B2F58">
      <w:pPr>
        <w:rPr>
          <w:rFonts w:ascii="Arial" w:hAnsi="Arial" w:cs="Arial"/>
          <w:b/>
          <w:i/>
        </w:rPr>
      </w:pPr>
    </w:p>
    <w:p w:rsidR="004571B1" w:rsidRPr="0014798F" w:rsidRDefault="004571B1">
      <w:pPr>
        <w:rPr>
          <w:rFonts w:ascii="Arial" w:hAnsi="Arial" w:cs="Arial"/>
          <w:b/>
          <w:i/>
        </w:rPr>
      </w:pPr>
      <w:r w:rsidRPr="0014798F">
        <w:rPr>
          <w:rFonts w:ascii="Arial" w:hAnsi="Arial" w:cs="Arial"/>
          <w:b/>
          <w:i/>
        </w:rPr>
        <w:t>Part b</w:t>
      </w:r>
    </w:p>
    <w:p w:rsidR="004571B1" w:rsidRPr="0014798F" w:rsidRDefault="004571B1">
      <w:pPr>
        <w:rPr>
          <w:rFonts w:ascii="Arial" w:hAnsi="Arial" w:cs="Arial"/>
          <w:b/>
        </w:rPr>
      </w:pPr>
    </w:p>
    <w:tbl>
      <w:tblPr>
        <w:tblW w:w="0" w:type="auto"/>
        <w:tblLayout w:type="fixed"/>
        <w:tblLook w:val="0000" w:firstRow="0" w:lastRow="0" w:firstColumn="0" w:lastColumn="0" w:noHBand="0" w:noVBand="0"/>
      </w:tblPr>
      <w:tblGrid>
        <w:gridCol w:w="378"/>
        <w:gridCol w:w="4140"/>
        <w:gridCol w:w="540"/>
        <w:gridCol w:w="4500"/>
      </w:tblGrid>
      <w:tr w:rsidR="004571B1" w:rsidRPr="0014798F">
        <w:tblPrEx>
          <w:tblCellMar>
            <w:top w:w="0" w:type="dxa"/>
            <w:bottom w:w="0" w:type="dxa"/>
          </w:tblCellMar>
        </w:tblPrEx>
        <w:tc>
          <w:tcPr>
            <w:tcW w:w="378" w:type="dxa"/>
          </w:tcPr>
          <w:p w:rsidR="004571B1" w:rsidRPr="0014798F" w:rsidRDefault="004571B1">
            <w:pPr>
              <w:rPr>
                <w:rFonts w:ascii="Arial" w:hAnsi="Arial" w:cs="Arial"/>
                <w:b/>
                <w:i/>
              </w:rPr>
            </w:pPr>
          </w:p>
        </w:tc>
        <w:tc>
          <w:tcPr>
            <w:tcW w:w="4140" w:type="dxa"/>
            <w:tcBorders>
              <w:bottom w:val="single" w:sz="12" w:space="0" w:color="auto"/>
            </w:tcBorders>
          </w:tcPr>
          <w:p w:rsidR="004571B1" w:rsidRPr="0014798F" w:rsidRDefault="004571B1">
            <w:pPr>
              <w:jc w:val="center"/>
              <w:rPr>
                <w:rFonts w:ascii="Arial" w:hAnsi="Arial" w:cs="Arial"/>
                <w:b/>
                <w:i/>
              </w:rPr>
            </w:pPr>
            <w:r w:rsidRPr="0014798F">
              <w:rPr>
                <w:rFonts w:ascii="Arial" w:hAnsi="Arial" w:cs="Arial"/>
                <w:b/>
                <w:i/>
              </w:rPr>
              <w:t>Datatech Company</w:t>
            </w:r>
          </w:p>
        </w:tc>
        <w:tc>
          <w:tcPr>
            <w:tcW w:w="540" w:type="dxa"/>
          </w:tcPr>
          <w:p w:rsidR="004571B1" w:rsidRPr="0014798F" w:rsidRDefault="004571B1">
            <w:pPr>
              <w:jc w:val="center"/>
              <w:rPr>
                <w:rFonts w:ascii="Arial" w:hAnsi="Arial" w:cs="Arial"/>
                <w:b/>
                <w:i/>
              </w:rPr>
            </w:pPr>
          </w:p>
        </w:tc>
        <w:tc>
          <w:tcPr>
            <w:tcW w:w="4500" w:type="dxa"/>
            <w:tcBorders>
              <w:bottom w:val="single" w:sz="12" w:space="0" w:color="auto"/>
            </w:tcBorders>
          </w:tcPr>
          <w:p w:rsidR="004571B1" w:rsidRPr="0014798F" w:rsidRDefault="004571B1">
            <w:pPr>
              <w:jc w:val="center"/>
              <w:rPr>
                <w:rFonts w:ascii="Arial" w:hAnsi="Arial" w:cs="Arial"/>
                <w:b/>
                <w:i/>
              </w:rPr>
            </w:pPr>
            <w:r w:rsidRPr="0014798F">
              <w:rPr>
                <w:rFonts w:ascii="Arial" w:hAnsi="Arial" w:cs="Arial"/>
                <w:b/>
                <w:i/>
              </w:rPr>
              <w:t>Sigma Company</w:t>
            </w:r>
          </w:p>
        </w:tc>
      </w:tr>
    </w:tbl>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Net profit margin:</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97664" behindDoc="0" locked="0" layoutInCell="0" allowOverlap="1">
                <wp:simplePos x="0" y="0"/>
                <wp:positionH relativeFrom="column">
                  <wp:posOffset>3456305</wp:posOffset>
                </wp:positionH>
                <wp:positionV relativeFrom="paragraph">
                  <wp:posOffset>115570</wp:posOffset>
                </wp:positionV>
                <wp:extent cx="878840" cy="640715"/>
                <wp:effectExtent l="0" t="0" r="0" b="0"/>
                <wp:wrapNone/>
                <wp:docPr id="2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$105,000</w:t>
                            </w:r>
                          </w:p>
                          <w:p w:rsidR="00154535" w:rsidRDefault="00154535">
                            <w:pPr>
                              <w:jc w:val="center"/>
                              <w:rPr>
                                <w:rFonts w:ascii="Arial Rounded MT Bold" w:hAnsi="Arial Rounded MT Bold"/>
                                <w:b/>
                                <w:sz w:val="22"/>
                              </w:rPr>
                            </w:pPr>
                            <w:r>
                              <w:rPr>
                                <w:rFonts w:ascii="Arial Rounded MT Bold" w:hAnsi="Arial Rounded MT Bold"/>
                                <w:b/>
                                <w:sz w:val="22"/>
                              </w:rPr>
                              <w:t>$780,200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60" style="position:absolute;margin-left:272.15pt;margin-top:9.1pt;width:69.2pt;height:50.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$105,000</w:t>
                      </w:r>
                    </w:p>
                    <w:p w:rsidR="00154535" w:rsidRDefault="00154535">
                      <w:pPr>
                        <w:jc w:val="center"/>
                        <w:rPr>
                          <w:rFonts w:ascii="Arial Rounded MT Bold" w:hAnsi="Arial Rounded MT Bold"/>
                          <w:b/>
                          <w:sz w:val="22"/>
                        </w:rPr>
                      </w:pPr>
                      <w:r>
                        <w:rPr>
                          <w:rFonts w:ascii="Arial Rounded MT Bold" w:hAnsi="Arial Rounded MT Bold"/>
                          <w:b/>
                          <w:sz w:val="22"/>
                        </w:rPr>
                        <w:t>$780,200</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61824" behindDoc="0" locked="0" layoutInCell="0" allowOverlap="1">
                <wp:simplePos x="0" y="0"/>
                <wp:positionH relativeFrom="column">
                  <wp:posOffset>-91440</wp:posOffset>
                </wp:positionH>
                <wp:positionV relativeFrom="paragraph">
                  <wp:posOffset>91440</wp:posOffset>
                </wp:positionV>
                <wp:extent cx="1372235" cy="549275"/>
                <wp:effectExtent l="0" t="0" r="0" b="0"/>
                <wp:wrapNone/>
                <wp:docPr id="2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$67,770</w:t>
                            </w:r>
                          </w:p>
                          <w:p w:rsidR="00154535" w:rsidRDefault="00154535">
                            <w:pPr>
                              <w:jc w:val="center"/>
                              <w:rPr>
                                <w:rFonts w:ascii="Arial Rounded MT Bold" w:hAnsi="Arial Rounded MT Bold"/>
                                <w:b/>
                                <w:sz w:val="22"/>
                              </w:rPr>
                            </w:pPr>
                            <w:r>
                              <w:rPr>
                                <w:rFonts w:ascii="Arial Rounded MT Bold" w:hAnsi="Arial Rounded MT Bold"/>
                                <w:b/>
                                <w:sz w:val="22"/>
                              </w:rPr>
                              <w:t>$660,000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61" style="position:absolute;margin-left:-7.2pt;margin-top:7.2pt;width:108.05pt;height:4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$67,770</w:t>
                      </w:r>
                    </w:p>
                    <w:p w:rsidR="00154535" w:rsidRDefault="00154535">
                      <w:pPr>
                        <w:jc w:val="center"/>
                        <w:rPr>
                          <w:rFonts w:ascii="Arial Rounded MT Bold" w:hAnsi="Arial Rounded MT Bold"/>
                          <w:b/>
                          <w:sz w:val="22"/>
                        </w:rPr>
                      </w:pPr>
                      <w:r>
                        <w:rPr>
                          <w:rFonts w:ascii="Arial Rounded MT Bold" w:hAnsi="Arial Rounded MT Bold"/>
                          <w:b/>
                          <w:sz w:val="22"/>
                        </w:rPr>
                        <w:t>$660,000</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86400" behindDoc="0" locked="0" layoutInCell="0" allowOverlap="1">
                <wp:simplePos x="0" y="0"/>
                <wp:positionH relativeFrom="column">
                  <wp:posOffset>3566160</wp:posOffset>
                </wp:positionH>
                <wp:positionV relativeFrom="paragraph">
                  <wp:posOffset>73025</wp:posOffset>
                </wp:positionV>
                <wp:extent cx="701675" cy="635"/>
                <wp:effectExtent l="0" t="0" r="0" b="0"/>
                <wp:wrapNone/>
                <wp:docPr id="2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DDF3A" id="Line 12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5.75pt" to="336.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5136" behindDoc="0" locked="0" layoutInCell="0" allowOverlap="1">
                <wp:simplePos x="0" y="0"/>
                <wp:positionH relativeFrom="column">
                  <wp:posOffset>233680</wp:posOffset>
                </wp:positionH>
                <wp:positionV relativeFrom="paragraph">
                  <wp:posOffset>73025</wp:posOffset>
                </wp:positionV>
                <wp:extent cx="661035" cy="635"/>
                <wp:effectExtent l="0" t="0" r="0" b="0"/>
                <wp:wrapNone/>
                <wp:docPr id="2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05048" id="Line 10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5.75pt" to="7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10.3%</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 </w:t>
      </w:r>
      <w:r w:rsidR="004571B1" w:rsidRPr="0014798F">
        <w:rPr>
          <w:rFonts w:ascii="Arial" w:hAnsi="Arial" w:cs="Arial"/>
          <w:b/>
          <w:u w:val="double"/>
        </w:rPr>
        <w:t>13.5%</w:t>
      </w: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Total asset turnover:</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98688" behindDoc="0" locked="0" layoutInCell="0" allowOverlap="1">
                <wp:simplePos x="0" y="0"/>
                <wp:positionH relativeFrom="column">
                  <wp:posOffset>2846705</wp:posOffset>
                </wp:positionH>
                <wp:positionV relativeFrom="paragraph">
                  <wp:posOffset>115570</wp:posOffset>
                </wp:positionV>
                <wp:extent cx="2098675" cy="640715"/>
                <wp:effectExtent l="0" t="0" r="0" b="0"/>
                <wp:wrapNone/>
                <wp:docPr id="2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$780,200</w:t>
                            </w:r>
                          </w:p>
                          <w:p w:rsidR="00154535" w:rsidRDefault="00154535">
                            <w:pPr>
                              <w:jc w:val="center"/>
                              <w:rPr>
                                <w:rFonts w:ascii="Arial Rounded MT Bold" w:hAnsi="Arial Rounded MT Bold"/>
                                <w:b/>
                                <w:sz w:val="22"/>
                              </w:rPr>
                            </w:pPr>
                            <w:r>
                              <w:rPr>
                                <w:rFonts w:ascii="Arial Rounded MT Bold" w:hAnsi="Arial Rounded MT Bold"/>
                                <w:b/>
                                <w:sz w:val="22"/>
                              </w:rPr>
                              <w:t>($536,450 + $372,500)/2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62" style="position:absolute;margin-left:224.15pt;margin-top:9.1pt;width:165.25pt;height:50.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$780,200</w:t>
                      </w:r>
                    </w:p>
                    <w:p w:rsidR="00154535" w:rsidRDefault="00154535">
                      <w:pPr>
                        <w:jc w:val="center"/>
                        <w:rPr>
                          <w:rFonts w:ascii="Arial Rounded MT Bold" w:hAnsi="Arial Rounded MT Bold"/>
                          <w:b/>
                          <w:sz w:val="22"/>
                        </w:rPr>
                      </w:pPr>
                      <w:r>
                        <w:rPr>
                          <w:rFonts w:ascii="Arial Rounded MT Bold" w:hAnsi="Arial Rounded MT Bold"/>
                          <w:b/>
                          <w:sz w:val="22"/>
                        </w:rPr>
                        <w:t>($536,450 + $372,500)/2</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62848" behindDoc="0" locked="0" layoutInCell="0" allowOverlap="1">
                <wp:simplePos x="0" y="0"/>
                <wp:positionH relativeFrom="column">
                  <wp:posOffset>-91440</wp:posOffset>
                </wp:positionH>
                <wp:positionV relativeFrom="paragraph">
                  <wp:posOffset>91440</wp:posOffset>
                </wp:positionV>
                <wp:extent cx="1737995" cy="549275"/>
                <wp:effectExtent l="0" t="0" r="0" b="0"/>
                <wp:wrapNone/>
                <wp:docPr id="1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$660,000</w:t>
                            </w:r>
                          </w:p>
                          <w:p w:rsidR="00154535" w:rsidRDefault="00154535">
                            <w:pPr>
                              <w:jc w:val="center"/>
                              <w:rPr>
                                <w:rFonts w:ascii="Arial Rounded MT Bold" w:hAnsi="Arial Rounded MT Bold"/>
                                <w:b/>
                                <w:sz w:val="22"/>
                              </w:rPr>
                            </w:pPr>
                            <w:r>
                              <w:rPr>
                                <w:rFonts w:ascii="Arial Rounded MT Bold" w:hAnsi="Arial Rounded MT Bold"/>
                                <w:b/>
                                <w:sz w:val="22"/>
                              </w:rPr>
                              <w:t>($434,440 + $388,000)/2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63" style="position:absolute;margin-left:-7.2pt;margin-top:7.2pt;width:136.85pt;height:4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$660,000</w:t>
                      </w:r>
                    </w:p>
                    <w:p w:rsidR="00154535" w:rsidRDefault="00154535">
                      <w:pPr>
                        <w:jc w:val="center"/>
                        <w:rPr>
                          <w:rFonts w:ascii="Arial Rounded MT Bold" w:hAnsi="Arial Rounded MT Bold"/>
                          <w:b/>
                          <w:sz w:val="22"/>
                        </w:rPr>
                      </w:pPr>
                      <w:r>
                        <w:rPr>
                          <w:rFonts w:ascii="Arial Rounded MT Bold" w:hAnsi="Arial Rounded MT Bold"/>
                          <w:b/>
                          <w:sz w:val="22"/>
                        </w:rPr>
                        <w:t>($434,440 + $388,000)/2</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87424" behindDoc="0" locked="0" layoutInCell="0" allowOverlap="1">
                <wp:simplePos x="0" y="0"/>
                <wp:positionH relativeFrom="column">
                  <wp:posOffset>3108960</wp:posOffset>
                </wp:positionH>
                <wp:positionV relativeFrom="paragraph">
                  <wp:posOffset>73025</wp:posOffset>
                </wp:positionV>
                <wp:extent cx="1524635" cy="635"/>
                <wp:effectExtent l="0" t="0" r="0" b="0"/>
                <wp:wrapNone/>
                <wp:docPr id="1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6F17B" id="Line 12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5.75pt" to="364.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6160" behindDoc="0" locked="0" layoutInCell="0" allowOverlap="1">
                <wp:simplePos x="0" y="0"/>
                <wp:positionH relativeFrom="column">
                  <wp:posOffset>0</wp:posOffset>
                </wp:positionH>
                <wp:positionV relativeFrom="paragraph">
                  <wp:posOffset>73025</wp:posOffset>
                </wp:positionV>
                <wp:extent cx="1544955" cy="635"/>
                <wp:effectExtent l="0" t="0" r="0" b="0"/>
                <wp:wrapNone/>
                <wp:docPr id="1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95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0447E5" id="Line 11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121.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1.6 times</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 </w:t>
      </w:r>
      <w:r w:rsidR="004571B1" w:rsidRPr="0014798F">
        <w:rPr>
          <w:rFonts w:ascii="Arial" w:hAnsi="Arial" w:cs="Arial"/>
          <w:b/>
          <w:u w:val="double"/>
        </w:rPr>
        <w:t>1.7 times</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Return on total assets:</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63872" behindDoc="0" locked="0" layoutInCell="1" allowOverlap="1">
                <wp:simplePos x="0" y="0"/>
                <wp:positionH relativeFrom="column">
                  <wp:posOffset>-165735</wp:posOffset>
                </wp:positionH>
                <wp:positionV relativeFrom="paragraph">
                  <wp:posOffset>91440</wp:posOffset>
                </wp:positionV>
                <wp:extent cx="2073910" cy="549275"/>
                <wp:effectExtent l="0" t="0" r="0" b="0"/>
                <wp:wrapNone/>
                <wp:docPr id="1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Pr="008B02B5" w:rsidRDefault="00154535">
                            <w:pPr>
                              <w:jc w:val="center"/>
                              <w:rPr>
                                <w:rFonts w:ascii="Arial Rounded MT Bold" w:hAnsi="Arial Rounded MT Bold" w:cs="Arial"/>
                                <w:b/>
                                <w:sz w:val="22"/>
                                <w:szCs w:val="22"/>
                              </w:rPr>
                            </w:pPr>
                            <w:r w:rsidRPr="008B02B5">
                              <w:rPr>
                                <w:rFonts w:ascii="Arial Rounded MT Bold" w:hAnsi="Arial Rounded MT Bold" w:cs="Arial"/>
                                <w:b/>
                                <w:sz w:val="22"/>
                                <w:szCs w:val="22"/>
                              </w:rPr>
                              <w:t>$67,770</w:t>
                            </w:r>
                            <w:r w:rsidRPr="008B02B5">
                              <w:rPr>
                                <w:rFonts w:ascii="Arial Rounded MT Bold" w:hAnsi="Arial Rounded MT Bold" w:cs="Arial"/>
                                <w:sz w:val="22"/>
                                <w:szCs w:val="22"/>
                              </w:rPr>
                              <w:t xml:space="preserve">+ </w:t>
                            </w:r>
                            <w:r w:rsidRPr="008B02B5">
                              <w:rPr>
                                <w:rFonts w:ascii="Arial Rounded MT Bold" w:hAnsi="Arial Rounded MT Bold" w:cs="Arial"/>
                                <w:b/>
                                <w:sz w:val="22"/>
                                <w:szCs w:val="22"/>
                              </w:rPr>
                              <w:t>[$6,900(1-.159)]</w:t>
                            </w:r>
                          </w:p>
                          <w:p w:rsidR="00154535" w:rsidRPr="008B02B5" w:rsidRDefault="00154535">
                            <w:pPr>
                              <w:jc w:val="center"/>
                              <w:rPr>
                                <w:rFonts w:ascii="Arial Rounded MT Bold" w:hAnsi="Arial Rounded MT Bold" w:cs="Arial"/>
                                <w:b/>
                                <w:sz w:val="22"/>
                                <w:szCs w:val="22"/>
                              </w:rPr>
                            </w:pPr>
                            <w:r w:rsidRPr="008B02B5">
                              <w:rPr>
                                <w:rFonts w:ascii="Arial Rounded MT Bold" w:hAnsi="Arial Rounded MT Bold" w:cs="Arial"/>
                                <w:b/>
                                <w:sz w:val="22"/>
                                <w:szCs w:val="22"/>
                              </w:rPr>
                              <w:t>($434,440 + $388,000)/2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64" style="position:absolute;margin-left:-13.05pt;margin-top:7.2pt;width:163.3pt;height:4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" filled="f" stroked="f">
                <v:textbox inset="1pt,1pt,1pt,1pt">
                  <w:txbxContent>
                    <w:p w:rsidR="00154535" w:rsidRPr="008B02B5" w:rsidRDefault="00154535">
                      <w:pPr>
                        <w:jc w:val="center"/>
                        <w:rPr>
                          <w:rFonts w:ascii="Arial Rounded MT Bold" w:hAnsi="Arial Rounded MT Bold" w:cs="Arial"/>
                          <w:b/>
                          <w:sz w:val="22"/>
                          <w:szCs w:val="22"/>
                        </w:rPr>
                      </w:pPr>
                      <w:r w:rsidRPr="008B02B5">
                        <w:rPr>
                          <w:rFonts w:ascii="Arial Rounded MT Bold" w:hAnsi="Arial Rounded MT Bold" w:cs="Arial"/>
                          <w:b/>
                          <w:sz w:val="22"/>
                          <w:szCs w:val="22"/>
                        </w:rPr>
                        <w:t>$67,770</w:t>
                      </w:r>
                      <w:r w:rsidRPr="008B02B5">
                        <w:rPr>
                          <w:rFonts w:ascii="Arial Rounded MT Bold" w:hAnsi="Arial Rounded MT Bold" w:cs="Arial"/>
                          <w:sz w:val="22"/>
                          <w:szCs w:val="22"/>
                        </w:rPr>
                        <w:t xml:space="preserve">+ </w:t>
                      </w:r>
                      <w:r w:rsidRPr="008B02B5">
                        <w:rPr>
                          <w:rFonts w:ascii="Arial Rounded MT Bold" w:hAnsi="Arial Rounded MT Bold" w:cs="Arial"/>
                          <w:b/>
                          <w:sz w:val="22"/>
                          <w:szCs w:val="22"/>
                        </w:rPr>
                        <w:t>[$6,900(1-.159)]</w:t>
                      </w:r>
                    </w:p>
                    <w:p w:rsidR="00154535" w:rsidRPr="008B02B5" w:rsidRDefault="00154535">
                      <w:pPr>
                        <w:jc w:val="center"/>
                        <w:rPr>
                          <w:rFonts w:ascii="Arial Rounded MT Bold" w:hAnsi="Arial Rounded MT Bold" w:cs="Arial"/>
                          <w:b/>
                          <w:sz w:val="22"/>
                          <w:szCs w:val="22"/>
                        </w:rPr>
                      </w:pPr>
                      <w:r w:rsidRPr="008B02B5">
                        <w:rPr>
                          <w:rFonts w:ascii="Arial Rounded MT Bold" w:hAnsi="Arial Rounded MT Bold" w:cs="Arial"/>
                          <w:b/>
                          <w:sz w:val="22"/>
                          <w:szCs w:val="22"/>
                        </w:rPr>
                        <w:t>($434,440 + $388,000)/2</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99712" behindDoc="0" locked="0" layoutInCell="0" allowOverlap="1">
                <wp:simplePos x="0" y="0"/>
                <wp:positionH relativeFrom="column">
                  <wp:posOffset>2846705</wp:posOffset>
                </wp:positionH>
                <wp:positionV relativeFrom="paragraph">
                  <wp:posOffset>115570</wp:posOffset>
                </wp:positionV>
                <wp:extent cx="2174875" cy="640715"/>
                <wp:effectExtent l="0" t="0" r="0" b="0"/>
                <wp:wrapNone/>
                <wp:docPr id="1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Pr="008B02B5" w:rsidRDefault="00154535">
                            <w:pPr>
                              <w:jc w:val="center"/>
                              <w:rPr>
                                <w:rFonts w:ascii="Arial Rounded MT Bold" w:hAnsi="Arial Rounded MT Bold" w:cs="Arial"/>
                                <w:b/>
                                <w:sz w:val="22"/>
                                <w:szCs w:val="22"/>
                              </w:rPr>
                            </w:pPr>
                            <w:r w:rsidRPr="008B02B5">
                              <w:rPr>
                                <w:rFonts w:ascii="Arial Rounded MT Bold" w:hAnsi="Arial Rounded MT Bold" w:cs="Arial"/>
                                <w:b/>
                                <w:sz w:val="22"/>
                                <w:szCs w:val="22"/>
                              </w:rPr>
                              <w:t>$105,000+ [$11,000(1-.155)]</w:t>
                            </w:r>
                          </w:p>
                          <w:p w:rsidR="00154535" w:rsidRPr="008B02B5" w:rsidRDefault="00154535">
                            <w:pPr>
                              <w:jc w:val="center"/>
                              <w:rPr>
                                <w:rFonts w:ascii="Arial" w:hAnsi="Arial" w:cs="Arial"/>
                                <w:b/>
                                <w:sz w:val="20"/>
                              </w:rPr>
                            </w:pPr>
                            <w:r w:rsidRPr="008B02B5">
                              <w:rPr>
                                <w:rFonts w:ascii="Arial Rounded MT Bold" w:hAnsi="Arial Rounded MT Bold" w:cs="Arial"/>
                                <w:b/>
                                <w:sz w:val="22"/>
                                <w:szCs w:val="22"/>
                              </w:rPr>
                              <w:t>($536,450 + $372,500)/2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65" style="position:absolute;margin-left:224.15pt;margin-top:9.1pt;width:171.25pt;height:50.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" o:allowincell="f" filled="f" stroked="f">
                <v:textbox inset="1pt,1pt,1pt,1pt">
                  <w:txbxContent>
                    <w:p w:rsidR="00154535" w:rsidRPr="008B02B5" w:rsidRDefault="00154535">
                      <w:pPr>
                        <w:jc w:val="center"/>
                        <w:rPr>
                          <w:rFonts w:ascii="Arial Rounded MT Bold" w:hAnsi="Arial Rounded MT Bold" w:cs="Arial"/>
                          <w:b/>
                          <w:sz w:val="22"/>
                          <w:szCs w:val="22"/>
                        </w:rPr>
                      </w:pPr>
                      <w:r w:rsidRPr="008B02B5">
                        <w:rPr>
                          <w:rFonts w:ascii="Arial Rounded MT Bold" w:hAnsi="Arial Rounded MT Bold" w:cs="Arial"/>
                          <w:b/>
                          <w:sz w:val="22"/>
                          <w:szCs w:val="22"/>
                        </w:rPr>
                        <w:t>$105,000+ [$11,000(1-.155)]</w:t>
                      </w:r>
                    </w:p>
                    <w:p w:rsidR="00154535" w:rsidRPr="008B02B5" w:rsidRDefault="00154535">
                      <w:pPr>
                        <w:jc w:val="center"/>
                        <w:rPr>
                          <w:rFonts w:ascii="Arial" w:hAnsi="Arial" w:cs="Arial"/>
                          <w:b/>
                          <w:sz w:val="20"/>
                        </w:rPr>
                      </w:pPr>
                      <w:r w:rsidRPr="008B02B5">
                        <w:rPr>
                          <w:rFonts w:ascii="Arial Rounded MT Bold" w:hAnsi="Arial Rounded MT Bold" w:cs="Arial"/>
                          <w:b/>
                          <w:sz w:val="22"/>
                          <w:szCs w:val="22"/>
                        </w:rPr>
                        <w:t>($536,450 + $372,500)/2</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88448" behindDoc="0" locked="0" layoutInCell="0" allowOverlap="1">
                <wp:simplePos x="0" y="0"/>
                <wp:positionH relativeFrom="column">
                  <wp:posOffset>3108960</wp:posOffset>
                </wp:positionH>
                <wp:positionV relativeFrom="paragraph">
                  <wp:posOffset>73025</wp:posOffset>
                </wp:positionV>
                <wp:extent cx="1600835" cy="635"/>
                <wp:effectExtent l="0" t="0" r="0" b="0"/>
                <wp:wrapNone/>
                <wp:docPr id="1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079A6" id="Line 12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5.75pt" to="370.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7184" behindDoc="0" locked="0" layoutInCell="0" allowOverlap="1">
                <wp:simplePos x="0" y="0"/>
                <wp:positionH relativeFrom="column">
                  <wp:posOffset>0</wp:posOffset>
                </wp:positionH>
                <wp:positionV relativeFrom="paragraph">
                  <wp:posOffset>73025</wp:posOffset>
                </wp:positionV>
                <wp:extent cx="1544955" cy="635"/>
                <wp:effectExtent l="0" t="0" r="0" b="0"/>
                <wp:wrapNone/>
                <wp:docPr id="1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95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BD49A" id="Line 11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121.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8B02B5" w:rsidRPr="0014798F">
        <w:rPr>
          <w:rFonts w:ascii="Arial" w:hAnsi="Arial" w:cs="Arial"/>
          <w:b/>
        </w:rPr>
        <w:t xml:space="preserve">       </w:t>
      </w:r>
      <w:r w:rsidR="004571B1" w:rsidRPr="0014798F">
        <w:rPr>
          <w:rFonts w:ascii="Arial" w:hAnsi="Arial" w:cs="Arial"/>
          <w:b/>
        </w:rPr>
        <w:t xml:space="preserve">= </w:t>
      </w:r>
      <w:r w:rsidR="008B02B5" w:rsidRPr="0014798F">
        <w:rPr>
          <w:rFonts w:ascii="Arial" w:hAnsi="Arial" w:cs="Arial"/>
          <w:b/>
          <w:smallCaps/>
          <w:u w:val="double"/>
        </w:rPr>
        <w:t>17.9</w:t>
      </w:r>
      <w:r w:rsidR="004571B1" w:rsidRPr="0014798F">
        <w:rPr>
          <w:rFonts w:ascii="Arial" w:hAnsi="Arial" w:cs="Arial"/>
          <w:b/>
          <w:smallCaps/>
          <w:u w:val="double"/>
        </w:rPr>
        <w:t>%</w:t>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r>
      <w:r w:rsidR="008B02B5" w:rsidRPr="0014798F">
        <w:rPr>
          <w:rFonts w:ascii="Arial" w:hAnsi="Arial" w:cs="Arial"/>
          <w:b/>
        </w:rPr>
        <w:tab/>
        <w:t xml:space="preserve">   </w:t>
      </w:r>
      <w:r w:rsidR="004571B1" w:rsidRPr="0014798F">
        <w:rPr>
          <w:rFonts w:ascii="Arial" w:hAnsi="Arial" w:cs="Arial"/>
          <w:b/>
        </w:rPr>
        <w:t xml:space="preserve">= </w:t>
      </w:r>
      <w:r w:rsidR="008B02B5" w:rsidRPr="0014798F">
        <w:rPr>
          <w:rFonts w:ascii="Arial" w:hAnsi="Arial" w:cs="Arial"/>
          <w:b/>
          <w:u w:val="double"/>
        </w:rPr>
        <w:t>25.1</w:t>
      </w:r>
      <w:r w:rsidR="004571B1" w:rsidRPr="0014798F">
        <w:rPr>
          <w:rFonts w:ascii="Arial" w:hAnsi="Arial" w:cs="Arial"/>
          <w:b/>
          <w:u w:val="double"/>
        </w:rPr>
        <w:t>%</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Return on common stockholders' equity:</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700736" behindDoc="0" locked="0" layoutInCell="0" allowOverlap="1">
                <wp:simplePos x="0" y="0"/>
                <wp:positionH relativeFrom="column">
                  <wp:posOffset>3062605</wp:posOffset>
                </wp:positionH>
                <wp:positionV relativeFrom="paragraph">
                  <wp:posOffset>115570</wp:posOffset>
                </wp:positionV>
                <wp:extent cx="1666875" cy="640715"/>
                <wp:effectExtent l="0" t="0" r="0" b="0"/>
                <wp:wrapNone/>
                <wp:docPr id="1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$105,000</w:t>
                            </w:r>
                          </w:p>
                          <w:p w:rsidR="00154535" w:rsidRDefault="00154535">
                            <w:pPr>
                              <w:jc w:val="center"/>
                              <w:rPr>
                                <w:rFonts w:ascii="Arial Rounded MT Bold" w:hAnsi="Arial Rounded MT Bold"/>
                                <w:b/>
                                <w:sz w:val="22"/>
                              </w:rPr>
                            </w:pPr>
                            <w:r>
                              <w:rPr>
                                <w:rFonts w:ascii="Arial Rounded MT Bold" w:hAnsi="Arial Rounded MT Bold"/>
                                <w:b/>
                                <w:sz w:val="22"/>
                              </w:rPr>
                              <w:t>($344,150 + $295,600)/2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66" style="position:absolute;margin-left:241.15pt;margin-top:9.1pt;width:131.25pt;height:50.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$105,000</w:t>
                      </w:r>
                    </w:p>
                    <w:p w:rsidR="00154535" w:rsidRDefault="00154535">
                      <w:pPr>
                        <w:jc w:val="center"/>
                        <w:rPr>
                          <w:rFonts w:ascii="Arial Rounded MT Bold" w:hAnsi="Arial Rounded MT Bold"/>
                          <w:b/>
                          <w:sz w:val="22"/>
                        </w:rPr>
                      </w:pPr>
                      <w:r>
                        <w:rPr>
                          <w:rFonts w:ascii="Arial Rounded MT Bold" w:hAnsi="Arial Rounded MT Bold"/>
                          <w:b/>
                          <w:sz w:val="22"/>
                        </w:rPr>
                        <w:t>($344,150 + $295,600)/2</w:t>
                      </w:r>
                    </w:p>
                  </w:txbxContent>
                </v:textbox>
              </v:rect>
            </w:pict>
          </mc:Fallback>
        </mc:AlternateContent>
      </w:r>
      <w:r w:rsidRPr="0014798F">
        <w:rPr>
          <w:rFonts w:ascii="Arial" w:hAnsi="Arial" w:cs="Arial"/>
          <w:b/>
          <w:noProof/>
        </w:rPr>
        <mc:AlternateContent>
          <mc:Choice Requires="wps">
            <w:drawing>
              <wp:anchor distT="0" distB="0" distL="114300" distR="114300" simplePos="0" relativeHeight="251664896" behindDoc="0" locked="0" layoutInCell="0" allowOverlap="1">
                <wp:simplePos x="0" y="0"/>
                <wp:positionH relativeFrom="column">
                  <wp:posOffset>-91440</wp:posOffset>
                </wp:positionH>
                <wp:positionV relativeFrom="paragraph">
                  <wp:posOffset>91440</wp:posOffset>
                </wp:positionV>
                <wp:extent cx="1737995" cy="549275"/>
                <wp:effectExtent l="0" t="0" r="0" b="0"/>
                <wp:wrapNone/>
                <wp:docPr id="1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$67,770</w:t>
                            </w:r>
                          </w:p>
                          <w:p w:rsidR="00154535" w:rsidRDefault="00154535">
                            <w:pPr>
                              <w:jc w:val="center"/>
                              <w:rPr>
                                <w:rFonts w:ascii="Arial Rounded MT Bold" w:hAnsi="Arial Rounded MT Bold"/>
                                <w:b/>
                                <w:sz w:val="22"/>
                              </w:rPr>
                            </w:pPr>
                            <w:r>
                              <w:rPr>
                                <w:rFonts w:ascii="Arial Rounded MT Bold" w:hAnsi="Arial Rounded MT Bold"/>
                                <w:b/>
                                <w:sz w:val="22"/>
                              </w:rPr>
                              <w:t>($294,300 + $269,300)/2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67" style="position:absolute;margin-left:-7.2pt;margin-top:7.2pt;width:136.85pt;height:4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$67,770</w:t>
                      </w:r>
                    </w:p>
                    <w:p w:rsidR="00154535" w:rsidRDefault="00154535">
                      <w:pPr>
                        <w:jc w:val="center"/>
                        <w:rPr>
                          <w:rFonts w:ascii="Arial Rounded MT Bold" w:hAnsi="Arial Rounded MT Bold"/>
                          <w:b/>
                          <w:sz w:val="22"/>
                        </w:rPr>
                      </w:pPr>
                      <w:r>
                        <w:rPr>
                          <w:rFonts w:ascii="Arial Rounded MT Bold" w:hAnsi="Arial Rounded MT Bold"/>
                          <w:b/>
                          <w:sz w:val="22"/>
                        </w:rPr>
                        <w:t>($294,300 + $269,300)/2</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89472" behindDoc="0" locked="0" layoutInCell="0" allowOverlap="1">
                <wp:simplePos x="0" y="0"/>
                <wp:positionH relativeFrom="column">
                  <wp:posOffset>3108960</wp:posOffset>
                </wp:positionH>
                <wp:positionV relativeFrom="paragraph">
                  <wp:posOffset>73025</wp:posOffset>
                </wp:positionV>
                <wp:extent cx="1524635" cy="635"/>
                <wp:effectExtent l="0" t="0" r="0" b="0"/>
                <wp:wrapNone/>
                <wp:docPr id="1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3F21C7" id="Line 12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5.75pt" to="364.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8208" behindDoc="0" locked="0" layoutInCell="0" allowOverlap="1">
                <wp:simplePos x="0" y="0"/>
                <wp:positionH relativeFrom="column">
                  <wp:posOffset>0</wp:posOffset>
                </wp:positionH>
                <wp:positionV relativeFrom="paragraph">
                  <wp:posOffset>73025</wp:posOffset>
                </wp:positionV>
                <wp:extent cx="1544955" cy="635"/>
                <wp:effectExtent l="0" t="0" r="0" b="0"/>
                <wp:wrapNone/>
                <wp:docPr id="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95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975A8" id="Line 11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121.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" o:allowincell="f">
                <v:stroke startarrowlength="short" endarrowlength="short"/>
              </v:line>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24.0%</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32.8%</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Price-earnings ratio:</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65920" behindDoc="0" locked="0" layoutInCell="0" allowOverlap="1">
                <wp:simplePos x="0" y="0"/>
                <wp:positionH relativeFrom="column">
                  <wp:posOffset>-91440</wp:posOffset>
                </wp:positionH>
                <wp:positionV relativeFrom="paragraph">
                  <wp:posOffset>91440</wp:posOffset>
                </wp:positionV>
                <wp:extent cx="1372235" cy="549275"/>
                <wp:effectExtent l="0" t="0" r="0" b="0"/>
                <wp:wrapNone/>
                <wp:docPr id="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$25</w:t>
                            </w:r>
                          </w:p>
                          <w:p w:rsidR="00154535" w:rsidRDefault="00154535">
                            <w:pPr>
                              <w:jc w:val="center"/>
                              <w:rPr>
                                <w:rFonts w:ascii="Arial Rounded MT Bold" w:hAnsi="Arial Rounded MT Bold"/>
                                <w:b/>
                                <w:sz w:val="22"/>
                              </w:rPr>
                            </w:pPr>
                            <w:r>
                              <w:rPr>
                                <w:rFonts w:ascii="Arial Rounded MT Bold" w:hAnsi="Arial Rounded MT Bold"/>
                                <w:b/>
                                <w:sz w:val="22"/>
                              </w:rPr>
                              <w:t>$1.94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68" style="position:absolute;margin-left:-7.2pt;margin-top:7.2pt;width:108.05pt;height:4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$25</w:t>
                      </w:r>
                    </w:p>
                    <w:p w:rsidR="00154535" w:rsidRDefault="00154535">
                      <w:pPr>
                        <w:jc w:val="center"/>
                        <w:rPr>
                          <w:rFonts w:ascii="Arial Rounded MT Bold" w:hAnsi="Arial Rounded MT Bold"/>
                          <w:b/>
                          <w:sz w:val="22"/>
                        </w:rPr>
                      </w:pPr>
                      <w:r>
                        <w:rPr>
                          <w:rFonts w:ascii="Arial Rounded MT Bold" w:hAnsi="Arial Rounded MT Bold"/>
                          <w:b/>
                          <w:sz w:val="22"/>
                        </w:rPr>
                        <w:t>$1.94</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90496" behindDoc="0" locked="0" layoutInCell="0" allowOverlap="1">
                <wp:simplePos x="0" y="0"/>
                <wp:positionH relativeFrom="column">
                  <wp:posOffset>3657600</wp:posOffset>
                </wp:positionH>
                <wp:positionV relativeFrom="paragraph">
                  <wp:posOffset>73025</wp:posOffset>
                </wp:positionV>
                <wp:extent cx="640715" cy="635"/>
                <wp:effectExtent l="0" t="0" r="0" b="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70A97C" id="Line 12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75pt" to="33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79232" behindDoc="0" locked="0" layoutInCell="0" allowOverlap="1">
                <wp:simplePos x="0" y="0"/>
                <wp:positionH relativeFrom="column">
                  <wp:posOffset>274320</wp:posOffset>
                </wp:positionH>
                <wp:positionV relativeFrom="paragraph">
                  <wp:posOffset>73025</wp:posOffset>
                </wp:positionV>
                <wp:extent cx="640715" cy="635"/>
                <wp:effectExtent l="0" t="0" r="0" b="0"/>
                <wp:wrapNone/>
                <wp:docPr id="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7A68B" id="Line 11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75pt" to="72.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701760" behindDoc="0" locked="0" layoutInCell="0" allowOverlap="1">
                <wp:simplePos x="0" y="0"/>
                <wp:positionH relativeFrom="column">
                  <wp:posOffset>2770505</wp:posOffset>
                </wp:positionH>
                <wp:positionV relativeFrom="paragraph">
                  <wp:posOffset>-82550</wp:posOffset>
                </wp:positionV>
                <wp:extent cx="2378075" cy="640715"/>
                <wp:effectExtent l="0" t="0" r="0" b="0"/>
                <wp:wrapNone/>
                <wp:docPr id="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$25</w:t>
                            </w:r>
                          </w:p>
                          <w:p w:rsidR="00154535" w:rsidRDefault="00154535">
                            <w:pPr>
                              <w:jc w:val="center"/>
                              <w:rPr>
                                <w:rFonts w:ascii="Arial Rounded MT Bold" w:hAnsi="Arial Rounded MT Bold"/>
                                <w:b/>
                                <w:sz w:val="22"/>
                              </w:rPr>
                            </w:pPr>
                            <w:r>
                              <w:rPr>
                                <w:rFonts w:ascii="Arial Rounded MT Bold" w:hAnsi="Arial Rounded MT Bold"/>
                                <w:b/>
                                <w:sz w:val="22"/>
                              </w:rPr>
                              <w:t>$2.56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69" style="position:absolute;margin-left:218.15pt;margin-top:-6.5pt;width:187.25pt;height:50.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hZ7g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$25</w:t>
                      </w:r>
                    </w:p>
                    <w:p w:rsidR="00154535" w:rsidRDefault="00154535">
                      <w:pPr>
                        <w:jc w:val="center"/>
                        <w:rPr>
                          <w:rFonts w:ascii="Arial Rounded MT Bold" w:hAnsi="Arial Rounded MT Bold"/>
                          <w:b/>
                          <w:sz w:val="22"/>
                        </w:rPr>
                      </w:pPr>
                      <w:r>
                        <w:rPr>
                          <w:rFonts w:ascii="Arial Rounded MT Bold" w:hAnsi="Arial Rounded MT Bold"/>
                          <w:b/>
                          <w:sz w:val="22"/>
                        </w:rPr>
                        <w:t>$2.56</w:t>
                      </w:r>
                    </w:p>
                  </w:txbxContent>
                </v:textbox>
              </v:rect>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12.9</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 </w:t>
      </w:r>
      <w:r w:rsidR="004571B1" w:rsidRPr="0014798F">
        <w:rPr>
          <w:rFonts w:ascii="Arial" w:hAnsi="Arial" w:cs="Arial"/>
          <w:b/>
          <w:u w:val="double"/>
        </w:rPr>
        <w:t>9.8</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pPr>
        <w:rPr>
          <w:rFonts w:ascii="Arial" w:hAnsi="Arial" w:cs="Arial"/>
          <w:b/>
        </w:rPr>
      </w:pPr>
      <w:r w:rsidRPr="0014798F">
        <w:rPr>
          <w:rFonts w:ascii="Arial" w:hAnsi="Arial" w:cs="Arial"/>
          <w:b/>
        </w:rPr>
        <w:t>Dividend yield:</w: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666944" behindDoc="0" locked="0" layoutInCell="0" allowOverlap="1">
                <wp:simplePos x="0" y="0"/>
                <wp:positionH relativeFrom="column">
                  <wp:posOffset>-91440</wp:posOffset>
                </wp:positionH>
                <wp:positionV relativeFrom="paragraph">
                  <wp:posOffset>91440</wp:posOffset>
                </wp:positionV>
                <wp:extent cx="1372235" cy="549275"/>
                <wp:effectExtent l="0" t="0" r="0" b="0"/>
                <wp:wrapNone/>
                <wp:docPr id="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$1.50</w:t>
                            </w:r>
                          </w:p>
                          <w:p w:rsidR="00154535" w:rsidRDefault="00154535">
                            <w:pPr>
                              <w:jc w:val="center"/>
                              <w:rPr>
                                <w:rFonts w:ascii="Arial Rounded MT Bold" w:hAnsi="Arial Rounded MT Bold"/>
                                <w:b/>
                                <w:sz w:val="22"/>
                              </w:rPr>
                            </w:pPr>
                            <w:r>
                              <w:rPr>
                                <w:rFonts w:ascii="Arial Rounded MT Bold" w:hAnsi="Arial Rounded MT Bold"/>
                                <w:b/>
                                <w:sz w:val="22"/>
                              </w:rPr>
                              <w:t>$25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70" style="position:absolute;margin-left:-7.2pt;margin-top:7.2pt;width:108.05pt;height:4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$1.50</w:t>
                      </w:r>
                    </w:p>
                    <w:p w:rsidR="00154535" w:rsidRDefault="00154535">
                      <w:pPr>
                        <w:jc w:val="center"/>
                        <w:rPr>
                          <w:rFonts w:ascii="Arial Rounded MT Bold" w:hAnsi="Arial Rounded MT Bold"/>
                          <w:b/>
                          <w:sz w:val="22"/>
                        </w:rPr>
                      </w:pPr>
                      <w:r>
                        <w:rPr>
                          <w:rFonts w:ascii="Arial Rounded MT Bold" w:hAnsi="Arial Rounded MT Bold"/>
                          <w:b/>
                          <w:sz w:val="22"/>
                        </w:rPr>
                        <w:t>$25</w:t>
                      </w:r>
                    </w:p>
                  </w:txbxContent>
                </v:textbox>
              </v:rect>
            </w:pict>
          </mc:Fallback>
        </mc:AlternateContent>
      </w:r>
    </w:p>
    <w:p w:rsidR="004571B1" w:rsidRPr="0014798F" w:rsidRDefault="00940B66">
      <w:pPr>
        <w:rPr>
          <w:rFonts w:ascii="Arial" w:hAnsi="Arial" w:cs="Arial"/>
          <w:b/>
        </w:rPr>
      </w:pPr>
      <w:r w:rsidRPr="0014798F">
        <w:rPr>
          <w:rFonts w:ascii="Arial" w:hAnsi="Arial" w:cs="Arial"/>
          <w:b/>
          <w:noProof/>
        </w:rPr>
        <mc:AlternateContent>
          <mc:Choice Requires="wps">
            <w:drawing>
              <wp:anchor distT="0" distB="0" distL="114300" distR="114300" simplePos="0" relativeHeight="251705856" behindDoc="0" locked="0" layoutInCell="0" allowOverlap="1">
                <wp:simplePos x="0" y="0"/>
                <wp:positionH relativeFrom="column">
                  <wp:posOffset>365760</wp:posOffset>
                </wp:positionH>
                <wp:positionV relativeFrom="paragraph">
                  <wp:posOffset>58420</wp:posOffset>
                </wp:positionV>
                <wp:extent cx="549275" cy="635"/>
                <wp:effectExtent l="0" t="0" r="0" b="0"/>
                <wp:wrapNone/>
                <wp:docPr id="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1D41B" id="Line 13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6pt" to="72.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691520" behindDoc="0" locked="0" layoutInCell="0" allowOverlap="1">
                <wp:simplePos x="0" y="0"/>
                <wp:positionH relativeFrom="column">
                  <wp:posOffset>3749040</wp:posOffset>
                </wp:positionH>
                <wp:positionV relativeFrom="paragraph">
                  <wp:posOffset>73025</wp:posOffset>
                </wp:positionV>
                <wp:extent cx="549275" cy="635"/>
                <wp:effectExtent l="0" t="0" r="0" b="0"/>
                <wp:wrapNone/>
                <wp:docPr id="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B539ED" id="Line 12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5.75pt" to="33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" o:allowincell="f">
                <v:stroke startarrowlength="short" endarrowlength="short"/>
              </v:line>
            </w:pict>
          </mc:Fallback>
        </mc:AlternateContent>
      </w:r>
      <w:r w:rsidRPr="0014798F">
        <w:rPr>
          <w:rFonts w:ascii="Arial" w:hAnsi="Arial" w:cs="Arial"/>
          <w:b/>
          <w:noProof/>
        </w:rPr>
        <mc:AlternateContent>
          <mc:Choice Requires="wps">
            <w:drawing>
              <wp:anchor distT="0" distB="0" distL="114300" distR="114300" simplePos="0" relativeHeight="251702784" behindDoc="0" locked="0" layoutInCell="0" allowOverlap="1">
                <wp:simplePos x="0" y="0"/>
                <wp:positionH relativeFrom="column">
                  <wp:posOffset>2770505</wp:posOffset>
                </wp:positionH>
                <wp:positionV relativeFrom="paragraph">
                  <wp:posOffset>-82550</wp:posOffset>
                </wp:positionV>
                <wp:extent cx="2378075" cy="640715"/>
                <wp:effectExtent l="0" t="0" r="0" b="0"/>
                <wp:wrapNone/>
                <wp:docPr id="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35" w:rsidRDefault="00154535">
                            <w:pPr>
                              <w:jc w:val="center"/>
                              <w:rPr>
                                <w:rFonts w:ascii="Arial Rounded MT Bold" w:hAnsi="Arial Rounded MT Bold"/>
                                <w:b/>
                                <w:sz w:val="22"/>
                              </w:rPr>
                            </w:pPr>
                            <w:r>
                              <w:rPr>
                                <w:rFonts w:ascii="Arial Rounded MT Bold" w:hAnsi="Arial Rounded MT Bold"/>
                                <w:b/>
                                <w:sz w:val="22"/>
                              </w:rPr>
                              <w:t>$1.50</w:t>
                            </w:r>
                          </w:p>
                          <w:p w:rsidR="00154535" w:rsidRDefault="00154535">
                            <w:pPr>
                              <w:jc w:val="center"/>
                              <w:rPr>
                                <w:rFonts w:ascii="Arial Rounded MT Bold" w:hAnsi="Arial Rounded MT Bold"/>
                                <w:b/>
                                <w:sz w:val="22"/>
                              </w:rPr>
                            </w:pPr>
                            <w:r>
                              <w:rPr>
                                <w:rFonts w:ascii="Arial Rounded MT Bold" w:hAnsi="Arial Rounded MT Bold"/>
                                <w:b/>
                                <w:sz w:val="22"/>
                              </w:rPr>
                              <w:t>$25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1" style="position:absolute;margin-left:218.15pt;margin-top:-6.5pt;width:187.25pt;height:50.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" o:allowincell="f" filled="f" stroked="f">
                <v:textbox inset="1pt,1pt,1pt,1pt">
                  <w:txbxContent>
                    <w:p w:rsidR="00154535" w:rsidRDefault="00154535">
                      <w:pPr>
                        <w:jc w:val="center"/>
                        <w:rPr>
                          <w:rFonts w:ascii="Arial Rounded MT Bold" w:hAnsi="Arial Rounded MT Bold"/>
                          <w:b/>
                          <w:sz w:val="22"/>
                        </w:rPr>
                      </w:pPr>
                      <w:r>
                        <w:rPr>
                          <w:rFonts w:ascii="Arial Rounded MT Bold" w:hAnsi="Arial Rounded MT Bold"/>
                          <w:b/>
                          <w:sz w:val="22"/>
                        </w:rPr>
                        <w:t>$1.50</w:t>
                      </w:r>
                    </w:p>
                    <w:p w:rsidR="00154535" w:rsidRDefault="00154535">
                      <w:pPr>
                        <w:jc w:val="center"/>
                        <w:rPr>
                          <w:rFonts w:ascii="Arial Rounded MT Bold" w:hAnsi="Arial Rounded MT Bold"/>
                          <w:b/>
                          <w:sz w:val="22"/>
                        </w:rPr>
                      </w:pPr>
                      <w:r>
                        <w:rPr>
                          <w:rFonts w:ascii="Arial Rounded MT Bold" w:hAnsi="Arial Rounded MT Bold"/>
                          <w:b/>
                          <w:sz w:val="22"/>
                        </w:rPr>
                        <w:t>$25</w:t>
                      </w:r>
                    </w:p>
                  </w:txbxContent>
                </v:textbox>
              </v:rect>
            </w:pict>
          </mc:Fallback>
        </mc:AlternateConten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 </w:t>
      </w:r>
      <w:r w:rsidR="004571B1" w:rsidRPr="0014798F">
        <w:rPr>
          <w:rFonts w:ascii="Arial" w:hAnsi="Arial" w:cs="Arial"/>
          <w:b/>
          <w:u w:val="double"/>
        </w:rPr>
        <w:t>6.0%</w:t>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r>
      <w:r w:rsidR="004571B1" w:rsidRPr="0014798F">
        <w:rPr>
          <w:rFonts w:ascii="Arial" w:hAnsi="Arial" w:cs="Arial"/>
          <w:b/>
        </w:rPr>
        <w:tab/>
        <w:t xml:space="preserve"> </w:t>
      </w:r>
      <w:r w:rsidR="004571B1" w:rsidRPr="0014798F">
        <w:rPr>
          <w:rFonts w:ascii="Arial" w:hAnsi="Arial" w:cs="Arial"/>
          <w:b/>
        </w:rPr>
        <w:tab/>
        <w:t xml:space="preserve">           = </w:t>
      </w:r>
      <w:r w:rsidR="004571B1" w:rsidRPr="0014798F">
        <w:rPr>
          <w:rFonts w:ascii="Arial" w:hAnsi="Arial" w:cs="Arial"/>
          <w:b/>
          <w:u w:val="double"/>
        </w:rPr>
        <w:t>6.0%</w:t>
      </w:r>
    </w:p>
    <w:p w:rsidR="004571B1" w:rsidRPr="0014798F" w:rsidRDefault="004571B1">
      <w:pPr>
        <w:rPr>
          <w:rFonts w:ascii="Arial" w:hAnsi="Arial" w:cs="Arial"/>
          <w:b/>
        </w:rPr>
      </w:pPr>
    </w:p>
    <w:p w:rsidR="004571B1" w:rsidRPr="0014798F" w:rsidRDefault="004571B1">
      <w:pPr>
        <w:rPr>
          <w:rFonts w:ascii="Arial" w:hAnsi="Arial" w:cs="Arial"/>
          <w:b/>
        </w:rPr>
      </w:pPr>
    </w:p>
    <w:p w:rsidR="004571B1" w:rsidRPr="0014798F" w:rsidRDefault="004571B1" w:rsidP="00663A25">
      <w:pPr>
        <w:jc w:val="both"/>
        <w:rPr>
          <w:rFonts w:ascii="Arial" w:hAnsi="Arial" w:cs="Arial"/>
          <w:b/>
        </w:rPr>
      </w:pPr>
      <w:r w:rsidRPr="0014798F">
        <w:rPr>
          <w:rFonts w:ascii="Arial" w:hAnsi="Arial" w:cs="Arial"/>
          <w:b/>
          <w:u w:val="single"/>
        </w:rPr>
        <w:t>Investment analysis</w:t>
      </w:r>
      <w:r w:rsidRPr="0014798F">
        <w:rPr>
          <w:rFonts w:ascii="Arial" w:hAnsi="Arial" w:cs="Arial"/>
          <w:b/>
        </w:rPr>
        <w:t xml:space="preserve">:  Sigma's profit margin, total asset turnover, return on total assets, and return on common stockholders' equity are all higher than Datatech's.  Although the companies pay the same dividend, Sigma's price-earnings ratio is lower.  All of these factors suggest that Sigma's stock is likely the better investment. </w:t>
      </w:r>
    </w:p>
    <w:p w:rsidR="004571B1" w:rsidRPr="0014798F" w:rsidRDefault="00663A25">
      <w:pPr>
        <w:pStyle w:val="1"/>
        <w:tabs>
          <w:tab w:val="clear" w:pos="468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cs="Arial"/>
        </w:rPr>
      </w:pPr>
      <w:r w:rsidRPr="0014798F">
        <w:rPr>
          <w:rFonts w:cs="Arial"/>
        </w:rPr>
        <w:br w:type="page"/>
      </w:r>
      <w:r w:rsidR="004571B1" w:rsidRPr="0014798F">
        <w:rPr>
          <w:rFonts w:cs="Arial"/>
        </w:rPr>
        <w:t>Case 1-4 (35 minutes)</w:t>
      </w:r>
    </w:p>
    <w:p w:rsidR="004571B1" w:rsidRPr="0014798F" w:rsidRDefault="004571B1">
      <w:pPr>
        <w:rPr>
          <w:rFonts w:ascii="Arial" w:hAnsi="Arial" w:cs="Arial"/>
          <w:b/>
        </w:rPr>
      </w:pPr>
    </w:p>
    <w:p w:rsidR="004571B1" w:rsidRPr="0014798F" w:rsidRDefault="004571B1">
      <w:pPr>
        <w:pStyle w:val="ab"/>
        <w:numPr>
          <w:ilvl w:val="0"/>
          <w:numId w:val="19"/>
        </w:numPr>
        <w:tabs>
          <w:tab w:val="clear" w:pos="504"/>
        </w:tabs>
        <w:rPr>
          <w:rFonts w:cs="Arial"/>
          <w:sz w:val="24"/>
        </w:rPr>
      </w:pPr>
      <w:r w:rsidRPr="0014798F">
        <w:rPr>
          <w:rFonts w:cs="Arial"/>
          <w:sz w:val="24"/>
        </w:rPr>
        <w:t>No. Although the current ratio improved over the three-year period, the acid-test ratio declined and accounts receivable and merchandise inventory turned more slowly. These conditions indicate that an increasing portion of the current assets consisted of accounts receivable and inventories from which current debts could not be paid.</w:t>
      </w:r>
    </w:p>
    <w:p w:rsidR="004571B1" w:rsidRPr="0014798F" w:rsidRDefault="004571B1">
      <w:pPr>
        <w:pStyle w:val="ab"/>
        <w:tabs>
          <w:tab w:val="clear" w:pos="504"/>
        </w:tabs>
        <w:rPr>
          <w:rFonts w:cs="Arial"/>
          <w:sz w:val="24"/>
        </w:rPr>
      </w:pPr>
    </w:p>
    <w:p w:rsidR="004571B1" w:rsidRPr="0014798F" w:rsidRDefault="004571B1">
      <w:pPr>
        <w:pStyle w:val="ab"/>
        <w:numPr>
          <w:ilvl w:val="0"/>
          <w:numId w:val="19"/>
        </w:numPr>
        <w:tabs>
          <w:tab w:val="clear" w:pos="504"/>
        </w:tabs>
        <w:rPr>
          <w:rFonts w:cs="Arial"/>
          <w:sz w:val="24"/>
        </w:rPr>
      </w:pPr>
      <w:r w:rsidRPr="0014798F">
        <w:rPr>
          <w:rFonts w:cs="Arial"/>
          <w:sz w:val="24"/>
        </w:rPr>
        <w:t>No. The decreasing turnover of accounts receivable indicates the company is collecting its debt more slowly.</w:t>
      </w:r>
    </w:p>
    <w:p w:rsidR="004571B1" w:rsidRPr="0014798F" w:rsidRDefault="004571B1">
      <w:pPr>
        <w:pStyle w:val="ab"/>
        <w:tabs>
          <w:tab w:val="clear" w:pos="504"/>
        </w:tabs>
        <w:rPr>
          <w:rFonts w:cs="Arial"/>
          <w:sz w:val="24"/>
        </w:rPr>
      </w:pPr>
    </w:p>
    <w:p w:rsidR="004571B1" w:rsidRPr="0014798F" w:rsidRDefault="004571B1">
      <w:pPr>
        <w:pStyle w:val="ab"/>
        <w:numPr>
          <w:ilvl w:val="0"/>
          <w:numId w:val="19"/>
        </w:numPr>
        <w:tabs>
          <w:tab w:val="clear" w:pos="504"/>
        </w:tabs>
        <w:rPr>
          <w:rFonts w:cs="Arial"/>
          <w:sz w:val="24"/>
        </w:rPr>
      </w:pPr>
      <w:r w:rsidRPr="0014798F">
        <w:rPr>
          <w:rFonts w:cs="Arial"/>
          <w:sz w:val="24"/>
        </w:rPr>
        <w:t>No. Sales are increasing and accounts receivable are turning more slowly. Either of these trends would produce an increase in accounts receivable, even if the other remained unchanged.</w:t>
      </w:r>
    </w:p>
    <w:p w:rsidR="004571B1" w:rsidRPr="0014798F" w:rsidRDefault="004571B1">
      <w:pPr>
        <w:pStyle w:val="ab"/>
        <w:tabs>
          <w:tab w:val="clear" w:pos="504"/>
        </w:tabs>
        <w:rPr>
          <w:rFonts w:cs="Arial"/>
          <w:sz w:val="24"/>
        </w:rPr>
      </w:pPr>
    </w:p>
    <w:p w:rsidR="004571B1" w:rsidRPr="0014798F" w:rsidRDefault="004571B1">
      <w:pPr>
        <w:pStyle w:val="ab"/>
        <w:numPr>
          <w:ilvl w:val="0"/>
          <w:numId w:val="19"/>
        </w:numPr>
        <w:tabs>
          <w:tab w:val="clear" w:pos="504"/>
        </w:tabs>
        <w:rPr>
          <w:rFonts w:cs="Arial"/>
          <w:sz w:val="24"/>
        </w:rPr>
      </w:pPr>
      <w:r w:rsidRPr="0014798F">
        <w:rPr>
          <w:rFonts w:cs="Arial"/>
          <w:sz w:val="24"/>
        </w:rPr>
        <w:t>Probably yes. Since there is nothing to indicate the contrary, cost of goods sold is probably increasing in proportion to sales. Consequently, with sales increasing, cost of goods sold increasing in proportion, and merchandise turning more slowly, the amount of merchandise in the inventory must be increasing.</w:t>
      </w:r>
    </w:p>
    <w:p w:rsidR="004571B1" w:rsidRPr="0014798F" w:rsidRDefault="004571B1">
      <w:pPr>
        <w:pStyle w:val="ab"/>
        <w:tabs>
          <w:tab w:val="clear" w:pos="504"/>
        </w:tabs>
        <w:rPr>
          <w:rFonts w:cs="Arial"/>
          <w:sz w:val="24"/>
        </w:rPr>
      </w:pPr>
    </w:p>
    <w:p w:rsidR="004571B1" w:rsidRPr="0014798F" w:rsidRDefault="004571B1">
      <w:pPr>
        <w:pStyle w:val="ab"/>
        <w:numPr>
          <w:ilvl w:val="0"/>
          <w:numId w:val="19"/>
        </w:numPr>
        <w:tabs>
          <w:tab w:val="clear" w:pos="504"/>
        </w:tabs>
        <w:rPr>
          <w:rFonts w:cs="Arial"/>
          <w:sz w:val="24"/>
        </w:rPr>
      </w:pPr>
      <w:r w:rsidRPr="0014798F">
        <w:rPr>
          <w:rFonts w:cs="Arial"/>
          <w:sz w:val="24"/>
        </w:rPr>
        <w:t>Yes. To illustrate, if sales are assumed to equal $100 in 200</w:t>
      </w:r>
      <w:r w:rsidR="00CD4F1E" w:rsidRPr="0014798F">
        <w:rPr>
          <w:rFonts w:cs="Arial"/>
          <w:sz w:val="24"/>
        </w:rPr>
        <w:t>4</w:t>
      </w:r>
      <w:r w:rsidRPr="0014798F">
        <w:rPr>
          <w:rFonts w:cs="Arial"/>
          <w:sz w:val="24"/>
        </w:rPr>
        <w:t>, the sales trend shows that they would equal $125 in 200</w:t>
      </w:r>
      <w:r w:rsidR="00CD4F1E" w:rsidRPr="0014798F">
        <w:rPr>
          <w:rFonts w:cs="Arial"/>
          <w:sz w:val="24"/>
        </w:rPr>
        <w:t>5</w:t>
      </w:r>
      <w:r w:rsidRPr="0014798F">
        <w:rPr>
          <w:rFonts w:cs="Arial"/>
          <w:sz w:val="24"/>
        </w:rPr>
        <w:t xml:space="preserve"> and $137 in 200</w:t>
      </w:r>
      <w:r w:rsidR="00CD4F1E" w:rsidRPr="0014798F">
        <w:rPr>
          <w:rFonts w:cs="Arial"/>
          <w:sz w:val="24"/>
        </w:rPr>
        <w:t>6</w:t>
      </w:r>
      <w:r w:rsidRPr="0014798F">
        <w:rPr>
          <w:rFonts w:cs="Arial"/>
          <w:sz w:val="24"/>
        </w:rPr>
        <w:t>. Then, dividing each sales figure by its ratio of sales to plant assets would give $33.33 for plant assets in 200</w:t>
      </w:r>
      <w:r w:rsidR="00CD4F1E" w:rsidRPr="0014798F">
        <w:rPr>
          <w:rFonts w:cs="Arial"/>
          <w:sz w:val="24"/>
        </w:rPr>
        <w:t>4</w:t>
      </w:r>
      <w:r w:rsidRPr="0014798F">
        <w:rPr>
          <w:rFonts w:cs="Arial"/>
          <w:sz w:val="24"/>
        </w:rPr>
        <w:t xml:space="preserve"> ($100/3.0), $37.88 in 200</w:t>
      </w:r>
      <w:r w:rsidR="00CD4F1E" w:rsidRPr="0014798F">
        <w:rPr>
          <w:rFonts w:cs="Arial"/>
          <w:sz w:val="24"/>
        </w:rPr>
        <w:t>5</w:t>
      </w:r>
      <w:r w:rsidRPr="0014798F">
        <w:rPr>
          <w:rFonts w:cs="Arial"/>
          <w:sz w:val="24"/>
        </w:rPr>
        <w:t xml:space="preserve"> ($125/3.3) and $39.14 in 200</w:t>
      </w:r>
      <w:r w:rsidR="00CD4F1E" w:rsidRPr="0014798F">
        <w:rPr>
          <w:rFonts w:cs="Arial"/>
          <w:sz w:val="24"/>
        </w:rPr>
        <w:t>6</w:t>
      </w:r>
      <w:r w:rsidRPr="0014798F">
        <w:rPr>
          <w:rFonts w:cs="Arial"/>
          <w:sz w:val="24"/>
        </w:rPr>
        <w:t xml:space="preserve"> ($137/3.5).</w:t>
      </w:r>
    </w:p>
    <w:p w:rsidR="004571B1" w:rsidRPr="0014798F" w:rsidRDefault="004571B1">
      <w:pPr>
        <w:pStyle w:val="ab"/>
        <w:tabs>
          <w:tab w:val="clear" w:pos="504"/>
        </w:tabs>
        <w:rPr>
          <w:rFonts w:cs="Arial"/>
          <w:sz w:val="24"/>
        </w:rPr>
      </w:pPr>
    </w:p>
    <w:p w:rsidR="004571B1" w:rsidRPr="0014798F" w:rsidRDefault="004571B1">
      <w:pPr>
        <w:pStyle w:val="ab"/>
        <w:numPr>
          <w:ilvl w:val="0"/>
          <w:numId w:val="19"/>
        </w:numPr>
        <w:tabs>
          <w:tab w:val="clear" w:pos="504"/>
        </w:tabs>
        <w:rPr>
          <w:rFonts w:cs="Arial"/>
          <w:sz w:val="24"/>
        </w:rPr>
      </w:pPr>
      <w:r w:rsidRPr="0014798F">
        <w:rPr>
          <w:rFonts w:cs="Arial"/>
          <w:sz w:val="24"/>
        </w:rPr>
        <w:t>No. The percent of return on owner’s equity declines from 12.25% in 200</w:t>
      </w:r>
      <w:r w:rsidR="00CD4F1E" w:rsidRPr="0014798F">
        <w:rPr>
          <w:rFonts w:cs="Arial"/>
          <w:sz w:val="24"/>
        </w:rPr>
        <w:t>4 to 9.75% in 2006</w:t>
      </w:r>
      <w:r w:rsidRPr="0014798F">
        <w:rPr>
          <w:rFonts w:cs="Arial"/>
          <w:sz w:val="24"/>
        </w:rPr>
        <w:t>.</w:t>
      </w:r>
    </w:p>
    <w:p w:rsidR="004571B1" w:rsidRPr="0014798F" w:rsidRDefault="004571B1">
      <w:pPr>
        <w:pStyle w:val="ab"/>
        <w:tabs>
          <w:tab w:val="clear" w:pos="504"/>
        </w:tabs>
        <w:rPr>
          <w:rFonts w:cs="Arial"/>
          <w:sz w:val="24"/>
        </w:rPr>
      </w:pPr>
    </w:p>
    <w:p w:rsidR="004571B1" w:rsidRPr="0014798F" w:rsidRDefault="004571B1">
      <w:pPr>
        <w:pStyle w:val="ab"/>
        <w:numPr>
          <w:ilvl w:val="0"/>
          <w:numId w:val="19"/>
        </w:numPr>
        <w:tabs>
          <w:tab w:val="clear" w:pos="504"/>
        </w:tabs>
        <w:rPr>
          <w:rFonts w:cs="Arial"/>
          <w:sz w:val="24"/>
        </w:rPr>
      </w:pPr>
      <w:r w:rsidRPr="0014798F">
        <w:rPr>
          <w:rFonts w:cs="Arial"/>
          <w:sz w:val="24"/>
        </w:rPr>
        <w:t>The ratio of sales to plant assets increased from 3.0 in 200</w:t>
      </w:r>
      <w:r w:rsidR="00CD4F1E" w:rsidRPr="0014798F">
        <w:rPr>
          <w:rFonts w:cs="Arial"/>
          <w:sz w:val="24"/>
        </w:rPr>
        <w:t>4</w:t>
      </w:r>
      <w:r w:rsidRPr="0014798F">
        <w:rPr>
          <w:rFonts w:cs="Arial"/>
          <w:sz w:val="24"/>
        </w:rPr>
        <w:t xml:space="preserve"> to 3.5 in 200</w:t>
      </w:r>
      <w:r w:rsidR="00CD4F1E" w:rsidRPr="0014798F">
        <w:rPr>
          <w:rFonts w:cs="Arial"/>
          <w:sz w:val="24"/>
        </w:rPr>
        <w:t>6</w:t>
      </w:r>
      <w:r w:rsidRPr="0014798F">
        <w:rPr>
          <w:rFonts w:cs="Arial"/>
          <w:sz w:val="24"/>
        </w:rPr>
        <w:t>. However, the return on total assets declined from 10.1% in 200</w:t>
      </w:r>
      <w:r w:rsidR="00CD4F1E" w:rsidRPr="0014798F">
        <w:rPr>
          <w:rFonts w:cs="Arial"/>
          <w:sz w:val="24"/>
        </w:rPr>
        <w:t>4</w:t>
      </w:r>
      <w:r w:rsidRPr="0014798F">
        <w:rPr>
          <w:rFonts w:cs="Arial"/>
          <w:sz w:val="24"/>
        </w:rPr>
        <w:t xml:space="preserve"> to 8.8% in 200</w:t>
      </w:r>
      <w:r w:rsidR="00CD4F1E" w:rsidRPr="0014798F">
        <w:rPr>
          <w:rFonts w:cs="Arial"/>
          <w:sz w:val="24"/>
        </w:rPr>
        <w:t>6</w:t>
      </w:r>
      <w:r w:rsidRPr="0014798F">
        <w:rPr>
          <w:rFonts w:cs="Arial"/>
          <w:sz w:val="24"/>
        </w:rPr>
        <w:t>. Whether these results are derived from a more efficient use of assets depends on a comparison with other companies and on the expectations of the individual doing the evaluation.</w:t>
      </w:r>
    </w:p>
    <w:p w:rsidR="004571B1" w:rsidRPr="0014798F" w:rsidRDefault="004571B1">
      <w:pPr>
        <w:pStyle w:val="ab"/>
        <w:tabs>
          <w:tab w:val="clear" w:pos="504"/>
        </w:tabs>
        <w:rPr>
          <w:rFonts w:cs="Arial"/>
          <w:sz w:val="24"/>
        </w:rPr>
      </w:pPr>
    </w:p>
    <w:p w:rsidR="004571B1" w:rsidRPr="0014798F" w:rsidRDefault="004571B1">
      <w:pPr>
        <w:pStyle w:val="ab"/>
        <w:numPr>
          <w:ilvl w:val="0"/>
          <w:numId w:val="19"/>
        </w:numPr>
        <w:tabs>
          <w:tab w:val="clear" w:pos="504"/>
        </w:tabs>
        <w:rPr>
          <w:rFonts w:cs="Arial"/>
          <w:sz w:val="24"/>
        </w:rPr>
      </w:pPr>
      <w:r w:rsidRPr="0014798F">
        <w:rPr>
          <w:rFonts w:cs="Arial"/>
          <w:sz w:val="24"/>
        </w:rPr>
        <w:t>The dollar amount of selling expenses increased in 200</w:t>
      </w:r>
      <w:r w:rsidR="00CD4F1E" w:rsidRPr="0014798F">
        <w:rPr>
          <w:rFonts w:cs="Arial"/>
          <w:sz w:val="24"/>
        </w:rPr>
        <w:t>5</w:t>
      </w:r>
      <w:r w:rsidRPr="0014798F">
        <w:rPr>
          <w:rFonts w:cs="Arial"/>
          <w:sz w:val="24"/>
        </w:rPr>
        <w:t xml:space="preserve"> and decreased sharply in 200</w:t>
      </w:r>
      <w:r w:rsidR="00CD4F1E" w:rsidRPr="0014798F">
        <w:rPr>
          <w:rFonts w:cs="Arial"/>
          <w:sz w:val="24"/>
        </w:rPr>
        <w:t>6</w:t>
      </w:r>
      <w:r w:rsidRPr="0014798F">
        <w:rPr>
          <w:rFonts w:cs="Arial"/>
          <w:sz w:val="24"/>
        </w:rPr>
        <w:t>. Again assuming sales figures of $100 in 200</w:t>
      </w:r>
      <w:r w:rsidR="00CD4F1E" w:rsidRPr="0014798F">
        <w:rPr>
          <w:rFonts w:cs="Arial"/>
          <w:sz w:val="24"/>
        </w:rPr>
        <w:t>4</w:t>
      </w:r>
      <w:r w:rsidRPr="0014798F">
        <w:rPr>
          <w:rFonts w:cs="Arial"/>
          <w:sz w:val="24"/>
        </w:rPr>
        <w:t>, $125 in 200</w:t>
      </w:r>
      <w:r w:rsidR="00CD4F1E" w:rsidRPr="0014798F">
        <w:rPr>
          <w:rFonts w:cs="Arial"/>
          <w:sz w:val="24"/>
        </w:rPr>
        <w:t>5</w:t>
      </w:r>
      <w:r w:rsidRPr="0014798F">
        <w:rPr>
          <w:rFonts w:cs="Arial"/>
          <w:sz w:val="24"/>
        </w:rPr>
        <w:t>, and $137 in 200</w:t>
      </w:r>
      <w:r w:rsidR="00CD4F1E" w:rsidRPr="0014798F">
        <w:rPr>
          <w:rFonts w:cs="Arial"/>
          <w:sz w:val="24"/>
        </w:rPr>
        <w:t>6</w:t>
      </w:r>
      <w:r w:rsidRPr="0014798F">
        <w:rPr>
          <w:rFonts w:cs="Arial"/>
          <w:sz w:val="24"/>
        </w:rPr>
        <w:t>, and multiplying each by its selling expense to net sales ratio gives $15.30 of selling expenses in 200</w:t>
      </w:r>
      <w:r w:rsidR="00CD4F1E" w:rsidRPr="0014798F">
        <w:rPr>
          <w:rFonts w:cs="Arial"/>
          <w:sz w:val="24"/>
        </w:rPr>
        <w:t>4</w:t>
      </w:r>
      <w:r w:rsidRPr="0014798F">
        <w:rPr>
          <w:rFonts w:cs="Arial"/>
          <w:sz w:val="24"/>
        </w:rPr>
        <w:t>, $17.13 in 200</w:t>
      </w:r>
      <w:r w:rsidR="00CD4F1E" w:rsidRPr="0014798F">
        <w:rPr>
          <w:rFonts w:cs="Arial"/>
          <w:sz w:val="24"/>
        </w:rPr>
        <w:t>5</w:t>
      </w:r>
      <w:r w:rsidRPr="0014798F">
        <w:rPr>
          <w:rFonts w:cs="Arial"/>
          <w:sz w:val="24"/>
        </w:rPr>
        <w:t>, and $13.43 in 200</w:t>
      </w:r>
      <w:r w:rsidR="00CD4F1E" w:rsidRPr="0014798F">
        <w:rPr>
          <w:rFonts w:cs="Arial"/>
          <w:sz w:val="24"/>
        </w:rPr>
        <w:t>6</w:t>
      </w:r>
      <w:r w:rsidRPr="0014798F">
        <w:rPr>
          <w:rFonts w:cs="Arial"/>
          <w:sz w:val="24"/>
        </w:rPr>
        <w:t>.</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jc w:val="both"/>
        <w:rPr>
          <w:rFonts w:ascii="Arial" w:hAnsi="Arial" w:cs="Arial"/>
          <w:b/>
        </w:rPr>
      </w:pPr>
      <w:r w:rsidRPr="0014798F">
        <w:rPr>
          <w:rFonts w:ascii="Arial" w:hAnsi="Arial" w:cs="Arial"/>
          <w:b/>
        </w:rPr>
        <w:br w:type="page"/>
        <w:t>Case 1-5 (75 minutes)</w:t>
      </w:r>
    </w:p>
    <w:p w:rsidR="004571B1" w:rsidRPr="0014798F" w:rsidRDefault="004571B1">
      <w:pPr>
        <w:widowControl/>
        <w:tabs>
          <w:tab w:val="left" w:pos="-1440"/>
          <w:tab w:val="left" w:pos="-720"/>
          <w:tab w:val="left" w:pos="0"/>
          <w:tab w:val="left" w:pos="720"/>
          <w:tab w:val="left" w:pos="1440"/>
          <w:tab w:val="left" w:pos="1744"/>
          <w:tab w:val="center" w:pos="7512"/>
          <w:tab w:val="center" w:pos="8748"/>
        </w:tabs>
        <w:jc w:val="both"/>
        <w:rPr>
          <w:rFonts w:ascii="Arial" w:hAnsi="Arial" w:cs="Arial"/>
          <w:b/>
        </w:rPr>
      </w:pPr>
    </w:p>
    <w:p w:rsidR="004571B1" w:rsidRPr="0014798F" w:rsidRDefault="00E24ADB">
      <w:pPr>
        <w:widowControl/>
        <w:tabs>
          <w:tab w:val="left" w:pos="-1440"/>
          <w:tab w:val="left" w:pos="-720"/>
          <w:tab w:val="left" w:pos="0"/>
          <w:tab w:val="left" w:pos="360"/>
          <w:tab w:val="left" w:pos="1749"/>
          <w:tab w:val="left" w:pos="2263"/>
          <w:tab w:val="left" w:pos="2880"/>
          <w:tab w:val="left" w:pos="4410"/>
          <w:tab w:val="left" w:pos="4737"/>
          <w:tab w:val="left" w:pos="5762"/>
          <w:tab w:val="left" w:pos="8349"/>
          <w:tab w:val="left" w:pos="8642"/>
        </w:tabs>
        <w:jc w:val="both"/>
        <w:rPr>
          <w:rFonts w:ascii="Arial" w:hAnsi="Arial" w:cs="Arial"/>
          <w:b/>
        </w:rPr>
      </w:pPr>
      <w:r w:rsidRPr="0014798F">
        <w:rPr>
          <w:rFonts w:ascii="Arial" w:hAnsi="Arial" w:cs="Arial"/>
          <w:b/>
        </w:rPr>
        <w:t>a</w:t>
      </w:r>
      <w:r w:rsidR="004571B1" w:rsidRPr="0014798F">
        <w:rPr>
          <w:rFonts w:ascii="Arial" w:hAnsi="Arial" w:cs="Arial"/>
          <w:b/>
        </w:rPr>
        <w:t>.</w:t>
      </w:r>
      <w:r w:rsidR="004571B1" w:rsidRPr="0014798F">
        <w:rPr>
          <w:rFonts w:ascii="Arial" w:hAnsi="Arial" w:cs="Arial"/>
          <w:b/>
        </w:rPr>
        <w:tab/>
        <w:t xml:space="preserve">Current ratio = Current assets </w:t>
      </w:r>
      <w:r w:rsidR="004571B1" w:rsidRPr="0014798F">
        <w:rPr>
          <w:rFonts w:ascii="Arial" w:hAnsi="Arial" w:cs="Arial"/>
          <w:b/>
        </w:rPr>
        <w:sym w:font="Symbol" w:char="F0B8"/>
      </w:r>
      <w:r w:rsidR="004571B1" w:rsidRPr="0014798F">
        <w:rPr>
          <w:rFonts w:ascii="Arial" w:hAnsi="Arial" w:cs="Arial"/>
          <w:b/>
        </w:rPr>
        <w:t xml:space="preserve"> Current liabilities</w:t>
      </w:r>
    </w:p>
    <w:p w:rsidR="004571B1" w:rsidRPr="0014798F" w:rsidRDefault="004571B1" w:rsidP="001F3E18">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1F3E18" w:rsidRPr="0014798F">
        <w:rPr>
          <w:rFonts w:ascii="Arial" w:hAnsi="Arial" w:cs="Arial"/>
          <w:b/>
        </w:rPr>
        <w:t>1,518.5</w:t>
      </w:r>
      <w:r w:rsidRPr="0014798F">
        <w:rPr>
          <w:rFonts w:ascii="Arial" w:hAnsi="Arial" w:cs="Arial"/>
          <w:b/>
        </w:rPr>
        <w:t xml:space="preserve"> [</w:t>
      </w:r>
      <w:r w:rsidR="001F3E18" w:rsidRPr="0014798F">
        <w:rPr>
          <w:rFonts w:ascii="Arial" w:hAnsi="Arial" w:cs="Arial"/>
          <w:b/>
        </w:rPr>
        <w:t>36</w:t>
      </w:r>
      <w:r w:rsidRPr="0014798F">
        <w:rPr>
          <w:rFonts w:ascii="Arial" w:hAnsi="Arial" w:cs="Arial"/>
          <w:b/>
        </w:rPr>
        <w:t xml:space="preserve">] </w:t>
      </w:r>
      <w:r w:rsidRPr="0014798F">
        <w:rPr>
          <w:rFonts w:ascii="Arial" w:hAnsi="Arial" w:cs="Arial"/>
          <w:b/>
        </w:rPr>
        <w:sym w:font="Symbol" w:char="F0B8"/>
      </w:r>
      <w:r w:rsidRPr="0014798F">
        <w:rPr>
          <w:rFonts w:ascii="Arial" w:hAnsi="Arial" w:cs="Arial"/>
          <w:b/>
        </w:rPr>
        <w:t xml:space="preserve"> $</w:t>
      </w:r>
      <w:r w:rsidR="001F3E18" w:rsidRPr="0014798F">
        <w:rPr>
          <w:rFonts w:ascii="Arial" w:hAnsi="Arial" w:cs="Arial"/>
          <w:b/>
        </w:rPr>
        <w:t>1,278.0</w:t>
      </w:r>
      <w:r w:rsidRPr="0014798F">
        <w:rPr>
          <w:rFonts w:ascii="Arial" w:hAnsi="Arial" w:cs="Arial"/>
          <w:b/>
        </w:rPr>
        <w:t xml:space="preserve"> [</w:t>
      </w:r>
      <w:r w:rsidR="001F3E18" w:rsidRPr="0014798F">
        <w:rPr>
          <w:rFonts w:ascii="Arial" w:hAnsi="Arial" w:cs="Arial"/>
          <w:b/>
        </w:rPr>
        <w:t>45</w:t>
      </w:r>
      <w:r w:rsidRPr="0014798F">
        <w:rPr>
          <w:rFonts w:ascii="Arial" w:hAnsi="Arial" w:cs="Arial"/>
          <w:b/>
        </w:rPr>
        <w:t>]</w:t>
      </w:r>
      <w:r w:rsidR="001F3E18" w:rsidRPr="0014798F">
        <w:rPr>
          <w:rFonts w:ascii="Arial" w:hAnsi="Arial" w:cs="Arial"/>
          <w:b/>
        </w:rPr>
        <w:t xml:space="preserve"> </w:t>
      </w:r>
      <w:r w:rsidRPr="0014798F">
        <w:rPr>
          <w:rFonts w:ascii="Arial" w:hAnsi="Arial" w:cs="Arial"/>
          <w:b/>
        </w:rPr>
        <w:t xml:space="preserve">= </w:t>
      </w:r>
      <w:r w:rsidRPr="0014798F">
        <w:rPr>
          <w:rFonts w:ascii="Arial" w:hAnsi="Arial" w:cs="Arial"/>
          <w:b/>
          <w:u w:val="double"/>
        </w:rPr>
        <w:t>1.</w:t>
      </w:r>
      <w:r w:rsidR="001F3E18" w:rsidRPr="0014798F">
        <w:rPr>
          <w:rFonts w:ascii="Arial" w:hAnsi="Arial" w:cs="Arial"/>
          <w:b/>
          <w:u w:val="double"/>
        </w:rPr>
        <w:t>19</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pStyle w:val="1"/>
        <w:tabs>
          <w:tab w:val="clear" w:pos="4680"/>
          <w:tab w:val="left" w:pos="-1440"/>
          <w:tab w:val="left" w:pos="-720"/>
          <w:tab w:val="left" w:pos="360"/>
          <w:tab w:val="left" w:pos="720"/>
          <w:tab w:val="left" w:pos="1749"/>
          <w:tab w:val="left" w:pos="2263"/>
          <w:tab w:val="left" w:pos="2880"/>
          <w:tab w:val="left" w:pos="4428"/>
          <w:tab w:val="left" w:pos="4737"/>
          <w:tab w:val="left" w:pos="5762"/>
          <w:tab w:val="left" w:pos="8349"/>
          <w:tab w:val="left" w:pos="8642"/>
        </w:tabs>
        <w:ind w:left="4410" w:hanging="4410"/>
        <w:rPr>
          <w:rFonts w:cs="Arial"/>
        </w:rPr>
      </w:pPr>
      <w:r w:rsidRPr="0014798F">
        <w:rPr>
          <w:rFonts w:cs="Arial"/>
        </w:rPr>
        <w:t>b</w:t>
      </w:r>
      <w:r w:rsidR="004571B1" w:rsidRPr="0014798F">
        <w:rPr>
          <w:rFonts w:cs="Arial"/>
        </w:rPr>
        <w:t>.</w:t>
      </w:r>
      <w:r w:rsidR="004571B1" w:rsidRPr="0014798F">
        <w:rPr>
          <w:rFonts w:cs="Arial"/>
        </w:rPr>
        <w:tab/>
        <w:t xml:space="preserve">Acid-test ratio = (Cash + Cash equiv. + Acct. recble.) </w:t>
      </w:r>
      <w:r w:rsidR="004571B1" w:rsidRPr="0014798F">
        <w:rPr>
          <w:rFonts w:cs="Arial"/>
        </w:rPr>
        <w:sym w:font="Symbol" w:char="F0B8"/>
      </w:r>
      <w:r w:rsidR="004571B1" w:rsidRPr="0014798F">
        <w:rPr>
          <w:rFonts w:cs="Arial"/>
        </w:rPr>
        <w:t xml:space="preserve"> Current liabilities</w:t>
      </w:r>
    </w:p>
    <w:p w:rsidR="004571B1" w:rsidRPr="0014798F" w:rsidRDefault="004571B1" w:rsidP="001F3E18">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1F3E18" w:rsidRPr="0014798F">
        <w:rPr>
          <w:rFonts w:ascii="Arial" w:hAnsi="Arial" w:cs="Arial"/>
          <w:b/>
        </w:rPr>
        <w:t>178.9</w:t>
      </w:r>
      <w:r w:rsidRPr="0014798F">
        <w:rPr>
          <w:rFonts w:ascii="Arial" w:hAnsi="Arial" w:cs="Arial"/>
          <w:b/>
        </w:rPr>
        <w:t xml:space="preserve"> [</w:t>
      </w:r>
      <w:r w:rsidR="001F3E18" w:rsidRPr="0014798F">
        <w:rPr>
          <w:rFonts w:ascii="Arial" w:hAnsi="Arial" w:cs="Arial"/>
          <w:b/>
        </w:rPr>
        <w:t>31</w:t>
      </w:r>
      <w:r w:rsidRPr="0014798F">
        <w:rPr>
          <w:rFonts w:ascii="Arial" w:hAnsi="Arial" w:cs="Arial"/>
          <w:b/>
        </w:rPr>
        <w:t>] + $</w:t>
      </w:r>
      <w:r w:rsidR="001F3E18" w:rsidRPr="0014798F">
        <w:rPr>
          <w:rFonts w:ascii="Arial" w:hAnsi="Arial" w:cs="Arial"/>
          <w:b/>
        </w:rPr>
        <w:t>12.8</w:t>
      </w:r>
      <w:r w:rsidRPr="0014798F">
        <w:rPr>
          <w:rFonts w:ascii="Arial" w:hAnsi="Arial" w:cs="Arial"/>
          <w:b/>
        </w:rPr>
        <w:t xml:space="preserve"> [</w:t>
      </w:r>
      <w:r w:rsidR="001F3E18" w:rsidRPr="0014798F">
        <w:rPr>
          <w:rFonts w:ascii="Arial" w:hAnsi="Arial" w:cs="Arial"/>
          <w:b/>
        </w:rPr>
        <w:t>32</w:t>
      </w:r>
      <w:r w:rsidRPr="0014798F">
        <w:rPr>
          <w:rFonts w:ascii="Arial" w:hAnsi="Arial" w:cs="Arial"/>
          <w:b/>
        </w:rPr>
        <w:t>]</w:t>
      </w:r>
      <w:r w:rsidR="001F3E18" w:rsidRPr="0014798F">
        <w:rPr>
          <w:rFonts w:ascii="Arial" w:hAnsi="Arial" w:cs="Arial"/>
          <w:b/>
        </w:rPr>
        <w:t xml:space="preserve"> + $527.4 [33]</w:t>
      </w:r>
      <w:r w:rsidRPr="0014798F">
        <w:rPr>
          <w:rFonts w:ascii="Arial" w:hAnsi="Arial" w:cs="Arial"/>
          <w:b/>
        </w:rPr>
        <w:t xml:space="preserve">) </w:t>
      </w:r>
      <w:r w:rsidRPr="0014798F">
        <w:rPr>
          <w:rFonts w:ascii="Arial" w:hAnsi="Arial" w:cs="Arial"/>
          <w:b/>
        </w:rPr>
        <w:sym w:font="Symbol" w:char="F0B8"/>
      </w:r>
      <w:r w:rsidRPr="0014798F">
        <w:rPr>
          <w:rFonts w:ascii="Arial" w:hAnsi="Arial" w:cs="Arial"/>
          <w:b/>
        </w:rPr>
        <w:t xml:space="preserve"> $</w:t>
      </w:r>
      <w:r w:rsidR="001F3E18" w:rsidRPr="0014798F">
        <w:rPr>
          <w:rFonts w:ascii="Arial" w:hAnsi="Arial" w:cs="Arial"/>
          <w:b/>
        </w:rPr>
        <w:t>1,278.0</w:t>
      </w:r>
      <w:r w:rsidRPr="0014798F">
        <w:rPr>
          <w:rFonts w:ascii="Arial" w:hAnsi="Arial" w:cs="Arial"/>
          <w:b/>
        </w:rPr>
        <w:t xml:space="preserve"> [</w:t>
      </w:r>
      <w:r w:rsidR="001F3E18" w:rsidRPr="0014798F">
        <w:rPr>
          <w:rFonts w:ascii="Arial" w:hAnsi="Arial" w:cs="Arial"/>
          <w:b/>
        </w:rPr>
        <w:t>45</w:t>
      </w:r>
      <w:r w:rsidRPr="0014798F">
        <w:rPr>
          <w:rFonts w:ascii="Arial" w:hAnsi="Arial" w:cs="Arial"/>
          <w:b/>
        </w:rPr>
        <w:t>]</w:t>
      </w:r>
      <w:r w:rsidR="001F3E18" w:rsidRPr="0014798F">
        <w:rPr>
          <w:rFonts w:ascii="Arial" w:hAnsi="Arial" w:cs="Arial"/>
          <w:b/>
        </w:rPr>
        <w:t xml:space="preserve"> </w:t>
      </w:r>
      <w:r w:rsidRPr="0014798F">
        <w:rPr>
          <w:rFonts w:ascii="Arial" w:hAnsi="Arial" w:cs="Arial"/>
          <w:b/>
        </w:rPr>
        <w:t xml:space="preserve">= </w:t>
      </w:r>
      <w:r w:rsidRPr="0014798F">
        <w:rPr>
          <w:rFonts w:ascii="Arial" w:hAnsi="Arial" w:cs="Arial"/>
          <w:b/>
          <w:u w:val="double"/>
        </w:rPr>
        <w:t>0.</w:t>
      </w:r>
      <w:r w:rsidR="001F3E18" w:rsidRPr="0014798F">
        <w:rPr>
          <w:rFonts w:ascii="Arial" w:hAnsi="Arial" w:cs="Arial"/>
          <w:b/>
          <w:u w:val="double"/>
        </w:rPr>
        <w:t>56</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pStyle w:val="1"/>
        <w:tabs>
          <w:tab w:val="clear" w:pos="4680"/>
          <w:tab w:val="left" w:pos="-1440"/>
          <w:tab w:val="left" w:pos="-720"/>
          <w:tab w:val="left" w:pos="360"/>
          <w:tab w:val="left" w:pos="1749"/>
          <w:tab w:val="left" w:pos="2263"/>
          <w:tab w:val="left" w:pos="2880"/>
          <w:tab w:val="left" w:pos="4428"/>
          <w:tab w:val="left" w:pos="4737"/>
          <w:tab w:val="left" w:pos="5762"/>
          <w:tab w:val="left" w:pos="8349"/>
          <w:tab w:val="left" w:pos="8642"/>
        </w:tabs>
        <w:ind w:left="4410" w:hanging="4410"/>
        <w:rPr>
          <w:rFonts w:cs="Arial"/>
        </w:rPr>
      </w:pPr>
      <w:r w:rsidRPr="0014798F">
        <w:rPr>
          <w:rFonts w:cs="Arial"/>
        </w:rPr>
        <w:t>c</w:t>
      </w:r>
      <w:r w:rsidR="004571B1" w:rsidRPr="0014798F">
        <w:rPr>
          <w:rFonts w:cs="Arial"/>
        </w:rPr>
        <w:t>.</w:t>
      </w:r>
      <w:r w:rsidR="004571B1" w:rsidRPr="0014798F">
        <w:rPr>
          <w:rFonts w:cs="Arial"/>
        </w:rPr>
        <w:tab/>
        <w:t xml:space="preserve">Collection period = Average accounts receivable </w:t>
      </w:r>
      <w:r w:rsidR="004571B1" w:rsidRPr="0014798F">
        <w:rPr>
          <w:rFonts w:cs="Arial"/>
        </w:rPr>
        <w:sym w:font="Symbol" w:char="F0B8"/>
      </w:r>
      <w:r w:rsidR="004571B1" w:rsidRPr="0014798F">
        <w:rPr>
          <w:rFonts w:cs="Arial"/>
        </w:rPr>
        <w:t xml:space="preserve"> (Sales </w:t>
      </w:r>
      <w:r w:rsidR="004571B1" w:rsidRPr="0014798F">
        <w:rPr>
          <w:rFonts w:cs="Arial"/>
        </w:rPr>
        <w:sym w:font="Symbol" w:char="F0B8"/>
      </w:r>
      <w:r w:rsidR="004571B1" w:rsidRPr="0014798F">
        <w:rPr>
          <w:rFonts w:cs="Arial"/>
        </w:rPr>
        <w:t xml:space="preserve"> 360)</w:t>
      </w:r>
    </w:p>
    <w:p w:rsidR="004571B1" w:rsidRPr="0014798F" w:rsidRDefault="004571B1" w:rsidP="001F3E18">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1F3E18" w:rsidRPr="0014798F">
        <w:rPr>
          <w:rFonts w:ascii="Arial" w:hAnsi="Arial" w:cs="Arial"/>
          <w:b/>
        </w:rPr>
        <w:t xml:space="preserve">527.4 </w:t>
      </w:r>
      <w:r w:rsidRPr="0014798F">
        <w:rPr>
          <w:rFonts w:ascii="Arial" w:hAnsi="Arial" w:cs="Arial"/>
          <w:b/>
        </w:rPr>
        <w:t>+</w:t>
      </w:r>
      <w:r w:rsidR="001F3E18" w:rsidRPr="0014798F">
        <w:rPr>
          <w:rFonts w:ascii="Arial" w:hAnsi="Arial" w:cs="Arial"/>
          <w:b/>
        </w:rPr>
        <w:t xml:space="preserve"> </w:t>
      </w:r>
      <w:r w:rsidRPr="0014798F">
        <w:rPr>
          <w:rFonts w:ascii="Arial" w:hAnsi="Arial" w:cs="Arial"/>
          <w:b/>
        </w:rPr>
        <w:t>$</w:t>
      </w:r>
      <w:r w:rsidR="001F3E18" w:rsidRPr="0014798F">
        <w:rPr>
          <w:rFonts w:ascii="Arial" w:hAnsi="Arial" w:cs="Arial"/>
          <w:b/>
        </w:rPr>
        <w:t>624.5</w:t>
      </w:r>
      <w:r w:rsidRPr="0014798F">
        <w:rPr>
          <w:rFonts w:ascii="Arial" w:hAnsi="Arial" w:cs="Arial"/>
          <w:b/>
        </w:rPr>
        <w:t>)/2 [</w:t>
      </w:r>
      <w:r w:rsidR="001F3E18" w:rsidRPr="0014798F">
        <w:rPr>
          <w:rFonts w:ascii="Arial" w:hAnsi="Arial" w:cs="Arial"/>
          <w:b/>
        </w:rPr>
        <w:t>33</w:t>
      </w:r>
      <w:r w:rsidRPr="0014798F">
        <w:rPr>
          <w:rFonts w:ascii="Arial" w:hAnsi="Arial" w:cs="Arial"/>
          <w:b/>
        </w:rPr>
        <w:t xml:space="preserve">]] </w:t>
      </w:r>
      <w:r w:rsidRPr="0014798F">
        <w:rPr>
          <w:rFonts w:ascii="Arial" w:hAnsi="Arial" w:cs="Arial"/>
          <w:b/>
        </w:rPr>
        <w:sym w:font="Symbol" w:char="F0B8"/>
      </w:r>
      <w:r w:rsidRPr="0014798F">
        <w:rPr>
          <w:rFonts w:ascii="Arial" w:hAnsi="Arial" w:cs="Arial"/>
          <w:b/>
        </w:rPr>
        <w:t xml:space="preserve"> ($</w:t>
      </w:r>
      <w:r w:rsidR="001F3E18" w:rsidRPr="0014798F">
        <w:rPr>
          <w:rFonts w:ascii="Arial" w:hAnsi="Arial" w:cs="Arial"/>
          <w:b/>
        </w:rPr>
        <w:t>6,204.1</w:t>
      </w:r>
      <w:r w:rsidRPr="0014798F">
        <w:rPr>
          <w:rFonts w:ascii="Arial" w:hAnsi="Arial" w:cs="Arial"/>
          <w:b/>
        </w:rPr>
        <w:t xml:space="preserve"> [</w:t>
      </w:r>
      <w:r w:rsidR="001F3E18" w:rsidRPr="0014798F">
        <w:rPr>
          <w:rFonts w:ascii="Arial" w:hAnsi="Arial" w:cs="Arial"/>
          <w:b/>
        </w:rPr>
        <w:t>13</w:t>
      </w:r>
      <w:r w:rsidRPr="0014798F">
        <w:rPr>
          <w:rFonts w:ascii="Arial" w:hAnsi="Arial" w:cs="Arial"/>
          <w:b/>
        </w:rPr>
        <w:t>]/360)</w:t>
      </w:r>
      <w:r w:rsidR="001F3E18" w:rsidRPr="0014798F">
        <w:rPr>
          <w:rFonts w:ascii="Arial" w:hAnsi="Arial" w:cs="Arial"/>
          <w:b/>
        </w:rPr>
        <w:t xml:space="preserve"> </w:t>
      </w:r>
      <w:r w:rsidRPr="0014798F">
        <w:rPr>
          <w:rFonts w:ascii="Arial" w:hAnsi="Arial" w:cs="Arial"/>
          <w:b/>
        </w:rPr>
        <w:t xml:space="preserve">= </w:t>
      </w:r>
      <w:r w:rsidR="001F3E18" w:rsidRPr="0014798F">
        <w:rPr>
          <w:rFonts w:ascii="Arial" w:hAnsi="Arial" w:cs="Arial"/>
          <w:b/>
          <w:szCs w:val="24"/>
          <w:u w:val="double"/>
        </w:rPr>
        <w:t>33.4</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720"/>
          <w:tab w:val="left" w:pos="1749"/>
          <w:tab w:val="left" w:pos="2263"/>
          <w:tab w:val="left" w:pos="2880"/>
          <w:tab w:val="left" w:pos="4428"/>
          <w:tab w:val="left" w:pos="4737"/>
          <w:tab w:val="left" w:pos="5762"/>
          <w:tab w:val="left" w:pos="8349"/>
          <w:tab w:val="left" w:pos="8642"/>
        </w:tabs>
        <w:rPr>
          <w:rFonts w:cs="Arial"/>
        </w:rPr>
      </w:pPr>
      <w:r w:rsidRPr="0014798F">
        <w:rPr>
          <w:rFonts w:cs="Arial"/>
        </w:rPr>
        <w:t>d</w:t>
      </w:r>
      <w:r w:rsidR="004571B1" w:rsidRPr="0014798F">
        <w:rPr>
          <w:rFonts w:cs="Arial"/>
        </w:rPr>
        <w:t>.</w:t>
      </w:r>
      <w:r w:rsidR="004571B1" w:rsidRPr="0014798F">
        <w:rPr>
          <w:rFonts w:cs="Arial"/>
        </w:rPr>
        <w:tab/>
        <w:t xml:space="preserve">Days to sell inventory = Average inventory </w:t>
      </w:r>
      <w:r w:rsidR="004571B1" w:rsidRPr="0014798F">
        <w:rPr>
          <w:rFonts w:cs="Arial"/>
        </w:rPr>
        <w:sym w:font="Symbol" w:char="F0B8"/>
      </w:r>
      <w:r w:rsidR="004571B1" w:rsidRPr="0014798F">
        <w:rPr>
          <w:rFonts w:cs="Arial"/>
        </w:rPr>
        <w:t xml:space="preserve"> (Cost of goods sold </w:t>
      </w:r>
      <w:r w:rsidR="004571B1" w:rsidRPr="0014798F">
        <w:rPr>
          <w:rFonts w:cs="Arial"/>
        </w:rPr>
        <w:sym w:font="Symbol" w:char="F0B8"/>
      </w:r>
      <w:r w:rsidR="004571B1" w:rsidRPr="0014798F">
        <w:rPr>
          <w:rFonts w:cs="Arial"/>
        </w:rPr>
        <w:t xml:space="preserve"> 360)</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051491" w:rsidRPr="0014798F">
        <w:rPr>
          <w:rFonts w:ascii="Arial" w:hAnsi="Arial" w:cs="Arial"/>
          <w:b/>
        </w:rPr>
        <w:t xml:space="preserve">706.7 </w:t>
      </w:r>
      <w:r w:rsidRPr="0014798F">
        <w:rPr>
          <w:rFonts w:ascii="Arial" w:hAnsi="Arial" w:cs="Arial"/>
          <w:b/>
        </w:rPr>
        <w:t>+</w:t>
      </w:r>
      <w:r w:rsidR="00051491" w:rsidRPr="0014798F">
        <w:rPr>
          <w:rFonts w:ascii="Arial" w:hAnsi="Arial" w:cs="Arial"/>
          <w:b/>
        </w:rPr>
        <w:t xml:space="preserve"> </w:t>
      </w:r>
      <w:r w:rsidRPr="0014798F">
        <w:rPr>
          <w:rFonts w:ascii="Arial" w:hAnsi="Arial" w:cs="Arial"/>
          <w:b/>
        </w:rPr>
        <w:t>$</w:t>
      </w:r>
      <w:r w:rsidR="00051491" w:rsidRPr="0014798F">
        <w:rPr>
          <w:rFonts w:ascii="Arial" w:hAnsi="Arial" w:cs="Arial"/>
          <w:b/>
        </w:rPr>
        <w:t>819.8</w:t>
      </w:r>
      <w:r w:rsidRPr="0014798F">
        <w:rPr>
          <w:rFonts w:ascii="Arial" w:hAnsi="Arial" w:cs="Arial"/>
          <w:b/>
        </w:rPr>
        <w:t>)/2</w:t>
      </w:r>
      <w:r w:rsidR="00051491" w:rsidRPr="0014798F">
        <w:rPr>
          <w:rFonts w:ascii="Arial" w:hAnsi="Arial" w:cs="Arial"/>
          <w:b/>
        </w:rPr>
        <w:t xml:space="preserve"> [34] </w:t>
      </w:r>
      <w:r w:rsidRPr="0014798F">
        <w:rPr>
          <w:rFonts w:ascii="Arial" w:hAnsi="Arial" w:cs="Arial"/>
          <w:b/>
        </w:rPr>
        <w:sym w:font="Symbol" w:char="F0B8"/>
      </w:r>
      <w:r w:rsidRPr="0014798F">
        <w:rPr>
          <w:rFonts w:ascii="Arial" w:hAnsi="Arial" w:cs="Arial"/>
          <w:b/>
        </w:rPr>
        <w:t xml:space="preserve"> ($</w:t>
      </w:r>
      <w:r w:rsidR="00051491" w:rsidRPr="0014798F">
        <w:rPr>
          <w:rFonts w:ascii="Arial" w:hAnsi="Arial" w:cs="Arial"/>
          <w:b/>
        </w:rPr>
        <w:t>4,095.5</w:t>
      </w:r>
      <w:r w:rsidRPr="0014798F">
        <w:rPr>
          <w:rFonts w:ascii="Arial" w:hAnsi="Arial" w:cs="Arial"/>
          <w:b/>
        </w:rPr>
        <w:t>/360)</w:t>
      </w:r>
      <w:r w:rsidR="00051491" w:rsidRPr="0014798F">
        <w:rPr>
          <w:rFonts w:ascii="Arial" w:hAnsi="Arial" w:cs="Arial"/>
          <w:b/>
        </w:rPr>
        <w:t xml:space="preserve"> [14] </w:t>
      </w:r>
      <w:r w:rsidRPr="0014798F">
        <w:rPr>
          <w:rFonts w:ascii="Arial" w:hAnsi="Arial" w:cs="Arial"/>
          <w:b/>
        </w:rPr>
        <w:t xml:space="preserve">= </w:t>
      </w:r>
      <w:r w:rsidR="00051491" w:rsidRPr="0014798F">
        <w:rPr>
          <w:rFonts w:ascii="Arial" w:hAnsi="Arial" w:cs="Arial"/>
          <w:b/>
          <w:szCs w:val="24"/>
          <w:u w:val="double"/>
        </w:rPr>
        <w:t>67.1</w:t>
      </w:r>
    </w:p>
    <w:p w:rsidR="001F3E18" w:rsidRPr="0014798F" w:rsidRDefault="001F3E18" w:rsidP="00E24ADB">
      <w:pPr>
        <w:widowControl/>
        <w:tabs>
          <w:tab w:val="left" w:pos="-1440"/>
          <w:tab w:val="left" w:pos="-720"/>
          <w:tab w:val="left" w:pos="36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280AA1" w:rsidRPr="0014798F" w:rsidRDefault="00E24ADB">
      <w:pPr>
        <w:widowControl/>
        <w:tabs>
          <w:tab w:val="left" w:pos="-1440"/>
          <w:tab w:val="left" w:pos="-720"/>
          <w:tab w:val="left" w:pos="360"/>
          <w:tab w:val="left" w:pos="720"/>
          <w:tab w:val="left" w:pos="1749"/>
          <w:tab w:val="left" w:pos="2263"/>
          <w:tab w:val="left" w:pos="2880"/>
          <w:tab w:val="left" w:pos="4428"/>
          <w:tab w:val="left" w:pos="4737"/>
          <w:tab w:val="left" w:pos="5762"/>
          <w:tab w:val="left" w:pos="8349"/>
          <w:tab w:val="left" w:pos="8642"/>
        </w:tabs>
        <w:ind w:left="4410" w:hanging="4410"/>
        <w:jc w:val="both"/>
        <w:rPr>
          <w:rFonts w:ascii="Arial" w:hAnsi="Arial" w:cs="Arial"/>
          <w:b/>
        </w:rPr>
      </w:pPr>
      <w:r w:rsidRPr="0014798F">
        <w:rPr>
          <w:rFonts w:ascii="Arial" w:hAnsi="Arial" w:cs="Arial"/>
          <w:b/>
        </w:rPr>
        <w:t>e</w:t>
      </w:r>
      <w:r w:rsidR="004571B1" w:rsidRPr="0014798F">
        <w:rPr>
          <w:rFonts w:ascii="Arial" w:hAnsi="Arial" w:cs="Arial"/>
          <w:b/>
        </w:rPr>
        <w:t>.</w:t>
      </w:r>
      <w:r w:rsidR="004571B1" w:rsidRPr="0014798F">
        <w:rPr>
          <w:rFonts w:ascii="Arial" w:hAnsi="Arial" w:cs="Arial"/>
          <w:b/>
        </w:rPr>
        <w:tab/>
        <w:t>Total debt to equity = (Current liab + Long-term liab.</w:t>
      </w:r>
      <w:r w:rsidR="00280AA1" w:rsidRPr="0014798F">
        <w:rPr>
          <w:rFonts w:ascii="Arial" w:hAnsi="Arial" w:cs="Arial"/>
          <w:b/>
        </w:rPr>
        <w:t xml:space="preserve"> + Oth Liab</w:t>
      </w:r>
      <w:r w:rsidR="004571B1" w:rsidRPr="0014798F">
        <w:rPr>
          <w:rFonts w:ascii="Arial" w:hAnsi="Arial" w:cs="Arial"/>
          <w:b/>
        </w:rPr>
        <w:t xml:space="preserve">) </w:t>
      </w:r>
      <w:r w:rsidR="004571B1" w:rsidRPr="0014798F">
        <w:rPr>
          <w:rFonts w:ascii="Arial" w:hAnsi="Arial" w:cs="Arial"/>
          <w:b/>
        </w:rPr>
        <w:sym w:font="Symbol" w:char="F0B8"/>
      </w:r>
      <w:r w:rsidR="004571B1" w:rsidRPr="0014798F">
        <w:rPr>
          <w:rFonts w:ascii="Arial" w:hAnsi="Arial" w:cs="Arial"/>
          <w:b/>
        </w:rPr>
        <w:t xml:space="preserve"> </w:t>
      </w:r>
    </w:p>
    <w:p w:rsidR="004571B1" w:rsidRPr="0014798F" w:rsidRDefault="00280AA1">
      <w:pPr>
        <w:widowControl/>
        <w:tabs>
          <w:tab w:val="left" w:pos="-1440"/>
          <w:tab w:val="left" w:pos="-720"/>
          <w:tab w:val="left" w:pos="360"/>
          <w:tab w:val="left" w:pos="720"/>
          <w:tab w:val="left" w:pos="1749"/>
          <w:tab w:val="left" w:pos="2263"/>
          <w:tab w:val="left" w:pos="2880"/>
          <w:tab w:val="left" w:pos="4428"/>
          <w:tab w:val="left" w:pos="4737"/>
          <w:tab w:val="left" w:pos="5762"/>
          <w:tab w:val="left" w:pos="8349"/>
          <w:tab w:val="left" w:pos="8642"/>
        </w:tabs>
        <w:ind w:left="4410" w:hanging="4410"/>
        <w:jc w:val="both"/>
        <w:rPr>
          <w:rFonts w:ascii="Arial" w:hAnsi="Arial" w:cs="Arial"/>
          <w:b/>
        </w:rPr>
      </w:pPr>
      <w:r w:rsidRPr="0014798F">
        <w:rPr>
          <w:rFonts w:ascii="Arial" w:hAnsi="Arial" w:cs="Arial"/>
          <w:b/>
        </w:rPr>
        <w:t xml:space="preserve">                                            Stockholders’ </w:t>
      </w:r>
      <w:r w:rsidR="004571B1" w:rsidRPr="0014798F">
        <w:rPr>
          <w:rFonts w:ascii="Arial" w:hAnsi="Arial" w:cs="Arial"/>
          <w:b/>
        </w:rPr>
        <w:t>equity</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280AA1" w:rsidRPr="0014798F">
        <w:rPr>
          <w:rFonts w:ascii="Arial" w:hAnsi="Arial" w:cs="Arial"/>
          <w:b/>
        </w:rPr>
        <w:t>1,278.0</w:t>
      </w:r>
      <w:r w:rsidRPr="0014798F">
        <w:rPr>
          <w:rFonts w:ascii="Arial" w:hAnsi="Arial" w:cs="Arial"/>
          <w:b/>
        </w:rPr>
        <w:t>[</w:t>
      </w:r>
      <w:r w:rsidR="00280AA1" w:rsidRPr="0014798F">
        <w:rPr>
          <w:rFonts w:ascii="Arial" w:hAnsi="Arial" w:cs="Arial"/>
          <w:b/>
        </w:rPr>
        <w:t>45</w:t>
      </w:r>
      <w:r w:rsidRPr="0014798F">
        <w:rPr>
          <w:rFonts w:ascii="Arial" w:hAnsi="Arial" w:cs="Arial"/>
          <w:b/>
        </w:rPr>
        <w:t>]+$</w:t>
      </w:r>
      <w:r w:rsidR="00280AA1" w:rsidRPr="0014798F">
        <w:rPr>
          <w:rFonts w:ascii="Arial" w:hAnsi="Arial" w:cs="Arial"/>
          <w:b/>
        </w:rPr>
        <w:t>772.6</w:t>
      </w:r>
      <w:r w:rsidRPr="0014798F">
        <w:rPr>
          <w:rFonts w:ascii="Arial" w:hAnsi="Arial" w:cs="Arial"/>
          <w:b/>
        </w:rPr>
        <w:t>[</w:t>
      </w:r>
      <w:r w:rsidR="00280AA1" w:rsidRPr="0014798F">
        <w:rPr>
          <w:rFonts w:ascii="Arial" w:hAnsi="Arial" w:cs="Arial"/>
          <w:b/>
        </w:rPr>
        <w:t>46]</w:t>
      </w:r>
      <w:r w:rsidRPr="0014798F">
        <w:rPr>
          <w:rFonts w:ascii="Arial" w:hAnsi="Arial" w:cs="Arial"/>
          <w:b/>
        </w:rPr>
        <w:t>+</w:t>
      </w:r>
      <w:r w:rsidR="00280AA1" w:rsidRPr="0014798F">
        <w:rPr>
          <w:rFonts w:ascii="Arial" w:hAnsi="Arial" w:cs="Arial"/>
          <w:b/>
        </w:rPr>
        <w:t>$305.0 [47</w:t>
      </w:r>
      <w:r w:rsidRPr="0014798F">
        <w:rPr>
          <w:rFonts w:ascii="Arial" w:hAnsi="Arial" w:cs="Arial"/>
          <w:b/>
        </w:rPr>
        <w:t xml:space="preserve">]) </w:t>
      </w:r>
      <w:r w:rsidRPr="0014798F">
        <w:rPr>
          <w:rFonts w:ascii="Arial" w:hAnsi="Arial" w:cs="Arial"/>
          <w:b/>
        </w:rPr>
        <w:sym w:font="Symbol" w:char="F0B8"/>
      </w:r>
      <w:r w:rsidRPr="0014798F">
        <w:rPr>
          <w:rFonts w:ascii="Arial" w:hAnsi="Arial" w:cs="Arial"/>
          <w:b/>
        </w:rPr>
        <w:t xml:space="preserve"> $</w:t>
      </w:r>
      <w:r w:rsidR="00280AA1" w:rsidRPr="0014798F">
        <w:rPr>
          <w:rFonts w:ascii="Arial" w:hAnsi="Arial" w:cs="Arial"/>
          <w:b/>
        </w:rPr>
        <w:t>1,793.4</w:t>
      </w:r>
      <w:r w:rsidRPr="0014798F">
        <w:rPr>
          <w:rFonts w:ascii="Arial" w:hAnsi="Arial" w:cs="Arial"/>
          <w:b/>
        </w:rPr>
        <w:t>[</w:t>
      </w:r>
      <w:r w:rsidR="00280AA1" w:rsidRPr="0014798F">
        <w:rPr>
          <w:rFonts w:ascii="Arial" w:hAnsi="Arial" w:cs="Arial"/>
          <w:b/>
        </w:rPr>
        <w:t>54</w:t>
      </w:r>
      <w:r w:rsidRPr="0014798F">
        <w:rPr>
          <w:rFonts w:ascii="Arial" w:hAnsi="Arial" w:cs="Arial"/>
          <w:b/>
        </w:rPr>
        <w:t>]</w:t>
      </w:r>
      <w:r w:rsidR="00280AA1" w:rsidRPr="0014798F">
        <w:rPr>
          <w:rFonts w:ascii="Arial" w:hAnsi="Arial" w:cs="Arial"/>
          <w:b/>
        </w:rPr>
        <w:t xml:space="preserve"> = 1.31</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f</w:t>
      </w:r>
      <w:r w:rsidR="004571B1" w:rsidRPr="0014798F">
        <w:rPr>
          <w:rFonts w:cs="Arial"/>
        </w:rPr>
        <w:t>.</w:t>
      </w:r>
      <w:r w:rsidR="004571B1" w:rsidRPr="0014798F">
        <w:rPr>
          <w:rFonts w:cs="Arial"/>
        </w:rPr>
        <w:tab/>
        <w:t>Long</w:t>
      </w:r>
      <w:r w:rsidR="004571B1" w:rsidRPr="0014798F">
        <w:rPr>
          <w:rFonts w:cs="Arial"/>
        </w:rPr>
        <w:noBreakHyphen/>
        <w:t>term debt to equity = Long</w:t>
      </w:r>
      <w:r w:rsidR="004571B1" w:rsidRPr="0014798F">
        <w:rPr>
          <w:rFonts w:cs="Arial"/>
        </w:rPr>
        <w:noBreakHyphen/>
        <w:t xml:space="preserve">term debt  </w:t>
      </w:r>
      <w:r w:rsidR="004571B1" w:rsidRPr="0014798F">
        <w:rPr>
          <w:rFonts w:cs="Arial"/>
        </w:rPr>
        <w:sym w:font="Symbol" w:char="F0B8"/>
      </w:r>
      <w:r w:rsidR="004571B1" w:rsidRPr="0014798F">
        <w:rPr>
          <w:rFonts w:cs="Arial"/>
        </w:rPr>
        <w:t xml:space="preserve"> Equity</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u w:val="single"/>
        </w:rPr>
      </w:pPr>
      <w:r w:rsidRPr="0014798F">
        <w:rPr>
          <w:rFonts w:ascii="Arial" w:hAnsi="Arial" w:cs="Arial"/>
          <w:b/>
          <w:u w:val="single"/>
        </w:rPr>
        <w:t>$</w:t>
      </w:r>
      <w:r w:rsidR="004D7644" w:rsidRPr="0014798F">
        <w:rPr>
          <w:rFonts w:ascii="Arial" w:hAnsi="Arial" w:cs="Arial"/>
          <w:b/>
          <w:u w:val="single"/>
        </w:rPr>
        <w:t>772.6</w:t>
      </w:r>
      <w:r w:rsidRPr="0014798F">
        <w:rPr>
          <w:rFonts w:ascii="Arial" w:hAnsi="Arial" w:cs="Arial"/>
          <w:b/>
          <w:u w:val="single"/>
        </w:rPr>
        <w:t>[</w:t>
      </w:r>
      <w:r w:rsidR="004D7644" w:rsidRPr="0014798F">
        <w:rPr>
          <w:rFonts w:ascii="Arial" w:hAnsi="Arial" w:cs="Arial"/>
          <w:b/>
          <w:u w:val="single"/>
        </w:rPr>
        <w:t>46</w:t>
      </w:r>
      <w:r w:rsidRPr="0014798F">
        <w:rPr>
          <w:rFonts w:ascii="Arial" w:hAnsi="Arial" w:cs="Arial"/>
          <w:b/>
          <w:u w:val="single"/>
        </w:rPr>
        <w:t>]+$</w:t>
      </w:r>
      <w:r w:rsidR="004D7644" w:rsidRPr="0014798F">
        <w:rPr>
          <w:rFonts w:ascii="Arial" w:hAnsi="Arial" w:cs="Arial"/>
          <w:b/>
          <w:u w:val="single"/>
        </w:rPr>
        <w:t>305.0</w:t>
      </w:r>
      <w:r w:rsidRPr="0014798F">
        <w:rPr>
          <w:rFonts w:ascii="Arial" w:hAnsi="Arial" w:cs="Arial"/>
          <w:b/>
          <w:u w:val="single"/>
        </w:rPr>
        <w:t>[</w:t>
      </w:r>
      <w:r w:rsidR="004D7644" w:rsidRPr="0014798F">
        <w:rPr>
          <w:rFonts w:ascii="Arial" w:hAnsi="Arial" w:cs="Arial"/>
          <w:b/>
          <w:u w:val="single"/>
        </w:rPr>
        <w:t>47</w:t>
      </w:r>
      <w:r w:rsidRPr="0014798F">
        <w:rPr>
          <w:rFonts w:ascii="Arial" w:hAnsi="Arial" w:cs="Arial"/>
          <w:b/>
          <w:u w:val="single"/>
        </w:rPr>
        <w:t>]</w:t>
      </w:r>
      <w:r w:rsidR="004D7644" w:rsidRPr="0014798F">
        <w:rPr>
          <w:rFonts w:ascii="Arial" w:hAnsi="Arial" w:cs="Arial"/>
          <w:b/>
        </w:rPr>
        <w:t xml:space="preserve">  = 0.60                         </w:t>
      </w:r>
    </w:p>
    <w:p w:rsidR="004571B1" w:rsidRPr="0014798F" w:rsidRDefault="004571B1" w:rsidP="004D7644">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4D7644" w:rsidRPr="0014798F">
        <w:rPr>
          <w:rFonts w:ascii="Arial" w:hAnsi="Arial" w:cs="Arial"/>
          <w:b/>
        </w:rPr>
        <w:t>1,793.4</w:t>
      </w:r>
      <w:r w:rsidRPr="0014798F">
        <w:rPr>
          <w:rFonts w:ascii="Arial" w:hAnsi="Arial" w:cs="Arial"/>
          <w:b/>
        </w:rPr>
        <w:t>[</w:t>
      </w:r>
      <w:r w:rsidR="004D7644" w:rsidRPr="0014798F">
        <w:rPr>
          <w:rFonts w:ascii="Arial" w:hAnsi="Arial" w:cs="Arial"/>
          <w:b/>
        </w:rPr>
        <w:t>54</w:t>
      </w:r>
      <w:r w:rsidRPr="0014798F">
        <w:rPr>
          <w:rFonts w:ascii="Arial" w:hAnsi="Arial" w:cs="Arial"/>
          <w:b/>
        </w:rPr>
        <w:t>]</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p>
    <w:p w:rsidR="004571B1" w:rsidRPr="0014798F" w:rsidRDefault="00E24ADB">
      <w:pPr>
        <w:widowControl/>
        <w:tabs>
          <w:tab w:val="left" w:pos="-1440"/>
          <w:tab w:val="left" w:pos="-720"/>
          <w:tab w:val="left" w:pos="360"/>
          <w:tab w:val="left" w:pos="1749"/>
          <w:tab w:val="left" w:pos="2263"/>
          <w:tab w:val="left" w:pos="2880"/>
          <w:tab w:val="left" w:pos="4428"/>
          <w:tab w:val="left" w:pos="4737"/>
          <w:tab w:val="left" w:pos="5762"/>
          <w:tab w:val="left" w:pos="8349"/>
          <w:tab w:val="left" w:pos="8642"/>
        </w:tabs>
        <w:ind w:left="4410" w:hanging="4410"/>
        <w:jc w:val="both"/>
        <w:rPr>
          <w:rFonts w:ascii="Arial" w:hAnsi="Arial" w:cs="Arial"/>
          <w:b/>
        </w:rPr>
      </w:pPr>
      <w:r w:rsidRPr="0014798F">
        <w:rPr>
          <w:rFonts w:ascii="Arial" w:hAnsi="Arial" w:cs="Arial"/>
          <w:b/>
        </w:rPr>
        <w:t>g</w:t>
      </w:r>
      <w:r w:rsidR="004571B1" w:rsidRPr="0014798F">
        <w:rPr>
          <w:rFonts w:ascii="Arial" w:hAnsi="Arial" w:cs="Arial"/>
          <w:b/>
        </w:rPr>
        <w:t>.</w:t>
      </w:r>
      <w:r w:rsidR="004571B1" w:rsidRPr="0014798F">
        <w:rPr>
          <w:rFonts w:ascii="Arial" w:hAnsi="Arial" w:cs="Arial"/>
          <w:b/>
        </w:rPr>
        <w:tab/>
        <w:t xml:space="preserve">Times interest earned = Income before interest and taxes </w:t>
      </w:r>
      <w:r w:rsidR="004571B1" w:rsidRPr="0014798F">
        <w:rPr>
          <w:rFonts w:ascii="Arial" w:hAnsi="Arial" w:cs="Arial"/>
          <w:b/>
        </w:rPr>
        <w:sym w:font="Symbol" w:char="F0B8"/>
      </w:r>
      <w:r w:rsidR="004571B1" w:rsidRPr="0014798F">
        <w:rPr>
          <w:rFonts w:ascii="Arial" w:hAnsi="Arial" w:cs="Arial"/>
          <w:b/>
        </w:rPr>
        <w:t xml:space="preserve"> Interest expense</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u w:val="single"/>
        </w:rPr>
      </w:pPr>
      <w:r w:rsidRPr="0014798F">
        <w:rPr>
          <w:rFonts w:ascii="Arial" w:hAnsi="Arial" w:cs="Arial"/>
          <w:b/>
          <w:u w:val="single"/>
        </w:rPr>
        <w:t>$</w:t>
      </w:r>
      <w:r w:rsidR="003C3B90" w:rsidRPr="0014798F">
        <w:rPr>
          <w:rFonts w:ascii="Arial" w:hAnsi="Arial" w:cs="Arial"/>
          <w:b/>
          <w:u w:val="single"/>
        </w:rPr>
        <w:t>667.4</w:t>
      </w:r>
      <w:r w:rsidRPr="0014798F">
        <w:rPr>
          <w:rFonts w:ascii="Arial" w:hAnsi="Arial" w:cs="Arial"/>
          <w:b/>
          <w:u w:val="single"/>
        </w:rPr>
        <w:t xml:space="preserve"> [</w:t>
      </w:r>
      <w:r w:rsidR="003C3B90" w:rsidRPr="0014798F">
        <w:rPr>
          <w:rFonts w:ascii="Arial" w:hAnsi="Arial" w:cs="Arial"/>
          <w:b/>
          <w:u w:val="single"/>
        </w:rPr>
        <w:t>26</w:t>
      </w:r>
      <w:r w:rsidRPr="0014798F">
        <w:rPr>
          <w:rFonts w:ascii="Arial" w:hAnsi="Arial" w:cs="Arial"/>
          <w:b/>
          <w:u w:val="single"/>
        </w:rPr>
        <w:t>] + $</w:t>
      </w:r>
      <w:r w:rsidR="003C3B90" w:rsidRPr="0014798F">
        <w:rPr>
          <w:rFonts w:ascii="Arial" w:hAnsi="Arial" w:cs="Arial"/>
          <w:b/>
          <w:u w:val="single"/>
        </w:rPr>
        <w:t>116.2</w:t>
      </w:r>
      <w:r w:rsidRPr="0014798F">
        <w:rPr>
          <w:rFonts w:ascii="Arial" w:hAnsi="Arial" w:cs="Arial"/>
          <w:b/>
          <w:u w:val="single"/>
        </w:rPr>
        <w:t xml:space="preserve"> [</w:t>
      </w:r>
      <w:r w:rsidR="003C3B90" w:rsidRPr="0014798F">
        <w:rPr>
          <w:rFonts w:ascii="Arial" w:hAnsi="Arial" w:cs="Arial"/>
          <w:b/>
          <w:u w:val="single"/>
        </w:rPr>
        <w:t>18</w:t>
      </w:r>
      <w:r w:rsidRPr="0014798F">
        <w:rPr>
          <w:rFonts w:ascii="Arial" w:hAnsi="Arial" w:cs="Arial"/>
          <w:b/>
          <w:u w:val="single"/>
        </w:rPr>
        <w:t>]</w:t>
      </w:r>
      <w:r w:rsidR="003C3B90" w:rsidRPr="0014798F">
        <w:rPr>
          <w:rFonts w:ascii="Arial" w:hAnsi="Arial" w:cs="Arial"/>
          <w:b/>
        </w:rPr>
        <w:t xml:space="preserve"> = </w:t>
      </w:r>
      <w:r w:rsidR="003C3B90" w:rsidRPr="0014798F">
        <w:rPr>
          <w:rFonts w:ascii="Arial" w:hAnsi="Arial" w:cs="Arial"/>
          <w:b/>
          <w:szCs w:val="24"/>
          <w:u w:val="double"/>
        </w:rPr>
        <w:t>6.74</w:t>
      </w:r>
      <w:r w:rsidR="003C3B90" w:rsidRPr="0014798F">
        <w:rPr>
          <w:rFonts w:ascii="Arial" w:hAnsi="Arial" w:cs="Arial"/>
          <w:b/>
          <w:u w:val="single"/>
        </w:rPr>
        <w:t xml:space="preserve"> </w:t>
      </w:r>
    </w:p>
    <w:p w:rsidR="004571B1" w:rsidRPr="0014798F" w:rsidRDefault="003C3B90">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$116.2[18]</w:t>
      </w:r>
      <w:r w:rsidR="004571B1" w:rsidRPr="0014798F">
        <w:rPr>
          <w:rFonts w:ascii="Arial" w:hAnsi="Arial" w:cs="Arial"/>
          <w:b/>
        </w:rPr>
        <w:t xml:space="preserve"> </w:t>
      </w:r>
    </w:p>
    <w:p w:rsidR="003C3B90" w:rsidRPr="0014798F" w:rsidRDefault="003C3B90">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jc w:val="both"/>
        <w:rPr>
          <w:rFonts w:ascii="Arial" w:hAnsi="Arial" w:cs="Arial"/>
          <w:b/>
        </w:rPr>
      </w:pPr>
      <w:r w:rsidRPr="0014798F">
        <w:rPr>
          <w:rFonts w:ascii="Arial" w:hAnsi="Arial" w:cs="Arial"/>
          <w:b/>
        </w:rPr>
        <w:t>h</w:t>
      </w:r>
      <w:r w:rsidR="004571B1" w:rsidRPr="0014798F">
        <w:rPr>
          <w:rFonts w:ascii="Arial" w:hAnsi="Arial" w:cs="Arial"/>
          <w:b/>
        </w:rPr>
        <w:t>.</w:t>
      </w:r>
      <w:r w:rsidR="004571B1" w:rsidRPr="0014798F">
        <w:rPr>
          <w:rFonts w:ascii="Arial" w:hAnsi="Arial" w:cs="Arial"/>
          <w:b/>
        </w:rPr>
        <w:tab/>
        <w:t>Return on assets = Net income + Interest expense (1 - Tax rate)</w:t>
      </w:r>
      <w:r w:rsidR="004571B1" w:rsidRPr="0014798F">
        <w:rPr>
          <w:rFonts w:ascii="Arial" w:hAnsi="Arial" w:cs="Arial"/>
          <w:b/>
          <w:vertAlign w:val="superscript"/>
        </w:rPr>
        <w:t xml:space="preserve"> </w:t>
      </w:r>
      <w:r w:rsidR="004571B1" w:rsidRPr="0014798F">
        <w:rPr>
          <w:rFonts w:ascii="Arial" w:hAnsi="Arial" w:cs="Arial"/>
          <w:b/>
        </w:rPr>
        <w:sym w:font="Symbol" w:char="F0B8"/>
      </w:r>
      <w:r w:rsidR="004571B1" w:rsidRPr="0014798F">
        <w:rPr>
          <w:rFonts w:ascii="Arial" w:hAnsi="Arial" w:cs="Arial"/>
          <w:b/>
        </w:rPr>
        <w:t xml:space="preserve"> Average assets</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8B3B71" w:rsidRPr="0014798F">
        <w:rPr>
          <w:rFonts w:ascii="Arial" w:hAnsi="Arial" w:cs="Arial"/>
          <w:b/>
          <w:u w:val="single"/>
        </w:rPr>
        <w:t>401.5</w:t>
      </w:r>
      <w:r w:rsidRPr="0014798F">
        <w:rPr>
          <w:rFonts w:ascii="Arial" w:hAnsi="Arial" w:cs="Arial"/>
          <w:b/>
          <w:u w:val="single"/>
        </w:rPr>
        <w:t xml:space="preserve"> [</w:t>
      </w:r>
      <w:r w:rsidR="008B3B71" w:rsidRPr="0014798F">
        <w:rPr>
          <w:rFonts w:ascii="Arial" w:hAnsi="Arial" w:cs="Arial"/>
          <w:b/>
          <w:u w:val="single"/>
        </w:rPr>
        <w:t>28</w:t>
      </w:r>
      <w:r w:rsidRPr="0014798F">
        <w:rPr>
          <w:rFonts w:ascii="Arial" w:hAnsi="Arial" w:cs="Arial"/>
          <w:b/>
          <w:u w:val="single"/>
        </w:rPr>
        <w:t>] + $</w:t>
      </w:r>
      <w:r w:rsidR="008B3B71" w:rsidRPr="0014798F">
        <w:rPr>
          <w:rFonts w:ascii="Arial" w:hAnsi="Arial" w:cs="Arial"/>
          <w:b/>
          <w:u w:val="single"/>
        </w:rPr>
        <w:t>116.2</w:t>
      </w:r>
      <w:r w:rsidRPr="0014798F">
        <w:rPr>
          <w:rFonts w:ascii="Arial" w:hAnsi="Arial" w:cs="Arial"/>
          <w:b/>
          <w:u w:val="single"/>
        </w:rPr>
        <w:t xml:space="preserve"> [</w:t>
      </w:r>
      <w:r w:rsidR="008B3B71" w:rsidRPr="0014798F">
        <w:rPr>
          <w:rFonts w:ascii="Arial" w:hAnsi="Arial" w:cs="Arial"/>
          <w:b/>
          <w:u w:val="single"/>
        </w:rPr>
        <w:t>18</w:t>
      </w:r>
      <w:r w:rsidRPr="0014798F">
        <w:rPr>
          <w:rFonts w:ascii="Arial" w:hAnsi="Arial" w:cs="Arial"/>
          <w:b/>
          <w:u w:val="single"/>
        </w:rPr>
        <w:t>] (1 - .3</w:t>
      </w:r>
      <w:r w:rsidR="008B3B71" w:rsidRPr="0014798F">
        <w:rPr>
          <w:rFonts w:ascii="Arial" w:hAnsi="Arial" w:cs="Arial"/>
          <w:b/>
          <w:u w:val="single"/>
        </w:rPr>
        <w:t>5</w:t>
      </w:r>
      <w:r w:rsidRPr="0014798F">
        <w:rPr>
          <w:rFonts w:ascii="Arial" w:hAnsi="Arial" w:cs="Arial"/>
          <w:b/>
          <w:u w:val="single"/>
        </w:rPr>
        <w:t>)</w:t>
      </w:r>
      <w:r w:rsidR="008B3B71" w:rsidRPr="0014798F">
        <w:rPr>
          <w:rFonts w:ascii="Arial" w:hAnsi="Arial" w:cs="Arial"/>
          <w:b/>
        </w:rPr>
        <w:t xml:space="preserve"> = </w:t>
      </w:r>
      <w:r w:rsidR="008B3B71" w:rsidRPr="0014798F">
        <w:rPr>
          <w:rFonts w:ascii="Arial" w:hAnsi="Arial" w:cs="Arial"/>
          <w:b/>
          <w:szCs w:val="24"/>
          <w:u w:val="double"/>
        </w:rPr>
        <w:t>13.96%</w:t>
      </w:r>
    </w:p>
    <w:p w:rsidR="004571B1" w:rsidRPr="0014798F" w:rsidRDefault="008B3B7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 xml:space="preserve"> </w:t>
      </w:r>
      <w:r w:rsidR="004571B1" w:rsidRPr="0014798F">
        <w:rPr>
          <w:rFonts w:ascii="Arial" w:hAnsi="Arial" w:cs="Arial"/>
          <w:b/>
        </w:rPr>
        <w:t>($</w:t>
      </w:r>
      <w:r w:rsidRPr="0014798F">
        <w:rPr>
          <w:rFonts w:ascii="Arial" w:hAnsi="Arial" w:cs="Arial"/>
          <w:b/>
        </w:rPr>
        <w:t>4,149.0</w:t>
      </w:r>
      <w:r w:rsidR="004571B1" w:rsidRPr="0014798F">
        <w:rPr>
          <w:rFonts w:ascii="Arial" w:hAnsi="Arial" w:cs="Arial"/>
          <w:b/>
        </w:rPr>
        <w:t xml:space="preserve"> [</w:t>
      </w:r>
      <w:r w:rsidRPr="0014798F">
        <w:rPr>
          <w:rFonts w:ascii="Arial" w:hAnsi="Arial" w:cs="Arial"/>
          <w:b/>
        </w:rPr>
        <w:t>55</w:t>
      </w:r>
      <w:r w:rsidR="004571B1" w:rsidRPr="0014798F">
        <w:rPr>
          <w:rFonts w:ascii="Arial" w:hAnsi="Arial" w:cs="Arial"/>
          <w:b/>
        </w:rPr>
        <w:t>] + $</w:t>
      </w:r>
      <w:r w:rsidRPr="0014798F">
        <w:rPr>
          <w:rFonts w:ascii="Arial" w:hAnsi="Arial" w:cs="Arial"/>
          <w:b/>
        </w:rPr>
        <w:t>4,115.6</w:t>
      </w:r>
      <w:r w:rsidR="004571B1" w:rsidRPr="0014798F">
        <w:rPr>
          <w:rFonts w:ascii="Arial" w:hAnsi="Arial" w:cs="Arial"/>
          <w:b/>
        </w:rPr>
        <w:t xml:space="preserve"> [</w:t>
      </w:r>
      <w:r w:rsidRPr="0014798F">
        <w:rPr>
          <w:rFonts w:ascii="Arial" w:hAnsi="Arial" w:cs="Arial"/>
          <w:b/>
        </w:rPr>
        <w:t>55]</w:t>
      </w:r>
      <w:r w:rsidR="004571B1" w:rsidRPr="0014798F">
        <w:rPr>
          <w:rFonts w:ascii="Arial" w:hAnsi="Arial" w:cs="Arial"/>
          <w:b/>
        </w:rPr>
        <w:t>)/2</w:t>
      </w:r>
      <w:r w:rsidR="004571B1" w:rsidRPr="0014798F">
        <w:rPr>
          <w:rFonts w:ascii="Arial" w:hAnsi="Arial" w:cs="Arial"/>
          <w:b/>
        </w:rPr>
        <w:tab/>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i</w:t>
      </w:r>
      <w:r w:rsidR="004571B1" w:rsidRPr="0014798F">
        <w:rPr>
          <w:rFonts w:cs="Arial"/>
        </w:rPr>
        <w:t>.</w:t>
      </w:r>
      <w:r w:rsidR="004571B1" w:rsidRPr="0014798F">
        <w:rPr>
          <w:rFonts w:cs="Arial"/>
        </w:rPr>
        <w:tab/>
        <w:t xml:space="preserve">Return on common equity = NI - Preferred dividend </w:t>
      </w:r>
      <w:r w:rsidR="004571B1" w:rsidRPr="0014798F">
        <w:rPr>
          <w:rFonts w:cs="Arial"/>
        </w:rPr>
        <w:sym w:font="Symbol" w:char="F0B8"/>
      </w:r>
      <w:r w:rsidR="004571B1" w:rsidRPr="0014798F">
        <w:rPr>
          <w:rFonts w:cs="Arial"/>
        </w:rPr>
        <w:t xml:space="preserve"> Average common equity</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 xml:space="preserve">    $</w:t>
      </w:r>
      <w:r w:rsidR="008B3B71" w:rsidRPr="0014798F">
        <w:rPr>
          <w:rFonts w:ascii="Arial" w:hAnsi="Arial" w:cs="Arial"/>
          <w:b/>
          <w:u w:val="single"/>
        </w:rPr>
        <w:t>401.5</w:t>
      </w:r>
      <w:r w:rsidRPr="0014798F">
        <w:rPr>
          <w:rFonts w:ascii="Arial" w:hAnsi="Arial" w:cs="Arial"/>
          <w:b/>
          <w:u w:val="single"/>
        </w:rPr>
        <w:t xml:space="preserve"> [</w:t>
      </w:r>
      <w:r w:rsidR="008B3B71" w:rsidRPr="0014798F">
        <w:rPr>
          <w:rFonts w:ascii="Arial" w:hAnsi="Arial" w:cs="Arial"/>
          <w:b/>
          <w:u w:val="single"/>
        </w:rPr>
        <w:t>28</w:t>
      </w:r>
      <w:r w:rsidRPr="0014798F">
        <w:rPr>
          <w:rFonts w:ascii="Arial" w:hAnsi="Arial" w:cs="Arial"/>
          <w:b/>
          <w:u w:val="single"/>
        </w:rPr>
        <w:t>] - $</w:t>
      </w:r>
      <w:r w:rsidR="008B3B71" w:rsidRPr="0014798F">
        <w:rPr>
          <w:rFonts w:ascii="Arial" w:hAnsi="Arial" w:cs="Arial"/>
          <w:b/>
          <w:u w:val="single"/>
        </w:rPr>
        <w:t>0</w:t>
      </w:r>
      <w:r w:rsidRPr="0014798F">
        <w:rPr>
          <w:rFonts w:ascii="Arial" w:hAnsi="Arial" w:cs="Arial"/>
          <w:b/>
          <w:u w:val="single"/>
        </w:rPr>
        <w:t xml:space="preserve">      </w:t>
      </w:r>
      <w:r w:rsidR="008B3B71" w:rsidRPr="0014798F">
        <w:rPr>
          <w:rFonts w:ascii="Arial" w:hAnsi="Arial" w:cs="Arial"/>
          <w:b/>
          <w:u w:val="single"/>
        </w:rPr>
        <w:t xml:space="preserve">                  </w:t>
      </w:r>
      <w:r w:rsidR="008B3B71" w:rsidRPr="0014798F">
        <w:rPr>
          <w:rFonts w:ascii="Arial" w:hAnsi="Arial" w:cs="Arial"/>
          <w:b/>
        </w:rPr>
        <w:t xml:space="preserve">   = </w:t>
      </w:r>
      <w:r w:rsidR="008B3B71" w:rsidRPr="0014798F">
        <w:rPr>
          <w:rFonts w:ascii="Arial" w:hAnsi="Arial" w:cs="Arial"/>
          <w:b/>
          <w:szCs w:val="24"/>
          <w:u w:val="double"/>
        </w:rPr>
        <w:t>23.0%</w:t>
      </w:r>
    </w:p>
    <w:p w:rsidR="004571B1" w:rsidRPr="0014798F" w:rsidRDefault="008B3B7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 xml:space="preserve"> </w:t>
      </w:r>
      <w:r w:rsidR="004571B1" w:rsidRPr="0014798F">
        <w:rPr>
          <w:rFonts w:ascii="Arial" w:hAnsi="Arial" w:cs="Arial"/>
          <w:b/>
        </w:rPr>
        <w:t>($</w:t>
      </w:r>
      <w:r w:rsidRPr="0014798F">
        <w:rPr>
          <w:rFonts w:ascii="Arial" w:hAnsi="Arial" w:cs="Arial"/>
          <w:b/>
        </w:rPr>
        <w:t>1,793.4</w:t>
      </w:r>
      <w:r w:rsidR="004571B1" w:rsidRPr="0014798F">
        <w:rPr>
          <w:rFonts w:ascii="Arial" w:hAnsi="Arial" w:cs="Arial"/>
          <w:b/>
        </w:rPr>
        <w:t xml:space="preserve"> [</w:t>
      </w:r>
      <w:r w:rsidRPr="0014798F">
        <w:rPr>
          <w:rFonts w:ascii="Arial" w:hAnsi="Arial" w:cs="Arial"/>
          <w:b/>
        </w:rPr>
        <w:t>54</w:t>
      </w:r>
      <w:r w:rsidR="004571B1" w:rsidRPr="0014798F">
        <w:rPr>
          <w:rFonts w:ascii="Arial" w:hAnsi="Arial" w:cs="Arial"/>
          <w:b/>
        </w:rPr>
        <w:t>] + $</w:t>
      </w:r>
      <w:r w:rsidRPr="0014798F">
        <w:rPr>
          <w:rFonts w:ascii="Arial" w:hAnsi="Arial" w:cs="Arial"/>
          <w:b/>
        </w:rPr>
        <w:t>1,691.8</w:t>
      </w:r>
      <w:r w:rsidR="004571B1" w:rsidRPr="0014798F">
        <w:rPr>
          <w:rFonts w:ascii="Arial" w:hAnsi="Arial" w:cs="Arial"/>
          <w:b/>
        </w:rPr>
        <w:t xml:space="preserve"> [</w:t>
      </w:r>
      <w:r w:rsidRPr="0014798F">
        <w:rPr>
          <w:rFonts w:ascii="Arial" w:hAnsi="Arial" w:cs="Arial"/>
          <w:b/>
        </w:rPr>
        <w:t>54</w:t>
      </w:r>
      <w:r w:rsidR="004571B1" w:rsidRPr="0014798F">
        <w:rPr>
          <w:rFonts w:ascii="Arial" w:hAnsi="Arial" w:cs="Arial"/>
          <w:b/>
        </w:rPr>
        <w:t>])/2</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j</w:t>
      </w:r>
      <w:r w:rsidR="004571B1" w:rsidRPr="0014798F">
        <w:rPr>
          <w:rFonts w:cs="Arial"/>
        </w:rPr>
        <w:t>.</w:t>
      </w:r>
      <w:r w:rsidR="004571B1" w:rsidRPr="0014798F">
        <w:rPr>
          <w:rFonts w:cs="Arial"/>
        </w:rPr>
        <w:tab/>
        <w:t>Gross profit margin ratio = Gross profit / Sales</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9C7B75" w:rsidRPr="0014798F">
        <w:rPr>
          <w:rFonts w:ascii="Arial" w:hAnsi="Arial" w:cs="Arial"/>
          <w:b/>
          <w:u w:val="single"/>
        </w:rPr>
        <w:t>2,108.6</w:t>
      </w:r>
      <w:r w:rsidRPr="0014798F">
        <w:rPr>
          <w:rFonts w:ascii="Arial" w:hAnsi="Arial" w:cs="Arial"/>
          <w:b/>
          <w:u w:val="single"/>
        </w:rPr>
        <w:t xml:space="preserve"> [1</w:t>
      </w:r>
      <w:r w:rsidR="00232882" w:rsidRPr="0014798F">
        <w:rPr>
          <w:rFonts w:ascii="Arial" w:hAnsi="Arial" w:cs="Arial"/>
          <w:b/>
          <w:u w:val="single"/>
        </w:rPr>
        <w:t>3</w:t>
      </w:r>
      <w:r w:rsidRPr="0014798F">
        <w:rPr>
          <w:rFonts w:ascii="Arial" w:hAnsi="Arial" w:cs="Arial"/>
          <w:b/>
          <w:u w:val="single"/>
        </w:rPr>
        <w:t xml:space="preserve"> - </w:t>
      </w:r>
      <w:r w:rsidR="00232882" w:rsidRPr="0014798F">
        <w:rPr>
          <w:rFonts w:ascii="Arial" w:hAnsi="Arial" w:cs="Arial"/>
          <w:b/>
          <w:u w:val="single"/>
        </w:rPr>
        <w:t>14</w:t>
      </w:r>
      <w:r w:rsidRPr="0014798F">
        <w:rPr>
          <w:rFonts w:ascii="Arial" w:hAnsi="Arial" w:cs="Arial"/>
          <w:b/>
          <w:u w:val="single"/>
        </w:rPr>
        <w:t>]</w:t>
      </w:r>
      <w:r w:rsidR="009C7B75" w:rsidRPr="0014798F">
        <w:rPr>
          <w:rFonts w:ascii="Arial" w:hAnsi="Arial" w:cs="Arial"/>
          <w:b/>
        </w:rPr>
        <w:t xml:space="preserve"> = </w:t>
      </w:r>
      <w:r w:rsidR="00232882" w:rsidRPr="0014798F">
        <w:rPr>
          <w:rFonts w:ascii="Arial" w:hAnsi="Arial" w:cs="Arial"/>
          <w:b/>
          <w:szCs w:val="24"/>
          <w:u w:val="double"/>
        </w:rPr>
        <w:t>34.0%</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232882" w:rsidRPr="0014798F">
        <w:rPr>
          <w:rFonts w:ascii="Arial" w:hAnsi="Arial" w:cs="Arial"/>
          <w:b/>
        </w:rPr>
        <w:t>6,204.1</w:t>
      </w:r>
      <w:r w:rsidRPr="0014798F">
        <w:rPr>
          <w:rFonts w:ascii="Arial" w:hAnsi="Arial" w:cs="Arial"/>
          <w:b/>
        </w:rPr>
        <w:t xml:space="preserve"> [1</w:t>
      </w:r>
      <w:r w:rsidR="00232882" w:rsidRPr="0014798F">
        <w:rPr>
          <w:rFonts w:ascii="Arial" w:hAnsi="Arial" w:cs="Arial"/>
          <w:b/>
        </w:rPr>
        <w:t>3</w:t>
      </w:r>
      <w:r w:rsidRPr="0014798F">
        <w:rPr>
          <w:rFonts w:ascii="Arial" w:hAnsi="Arial" w:cs="Arial"/>
          <w:b/>
        </w:rPr>
        <w:t xml:space="preserve">] </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k</w:t>
      </w:r>
      <w:r w:rsidR="004571B1" w:rsidRPr="0014798F">
        <w:rPr>
          <w:rFonts w:cs="Arial"/>
        </w:rPr>
        <w:t>.</w:t>
      </w:r>
      <w:r w:rsidR="004571B1" w:rsidRPr="0014798F">
        <w:rPr>
          <w:rFonts w:cs="Arial"/>
        </w:rPr>
        <w:tab/>
        <w:t xml:space="preserve">Operating profit margin = (Income before interest and taxes) </w:t>
      </w:r>
      <w:r w:rsidR="004571B1" w:rsidRPr="0014798F">
        <w:rPr>
          <w:rFonts w:cs="Arial"/>
        </w:rPr>
        <w:sym w:font="Symbol" w:char="F0B8"/>
      </w:r>
      <w:r w:rsidR="004571B1" w:rsidRPr="0014798F">
        <w:rPr>
          <w:rFonts w:cs="Arial"/>
        </w:rPr>
        <w:t xml:space="preserve"> Sales</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232882" w:rsidRPr="0014798F">
        <w:rPr>
          <w:rFonts w:ascii="Arial" w:hAnsi="Arial" w:cs="Arial"/>
          <w:b/>
          <w:u w:val="single"/>
        </w:rPr>
        <w:t>667.4</w:t>
      </w:r>
      <w:r w:rsidRPr="0014798F">
        <w:rPr>
          <w:rFonts w:ascii="Arial" w:hAnsi="Arial" w:cs="Arial"/>
          <w:b/>
          <w:u w:val="single"/>
        </w:rPr>
        <w:t xml:space="preserve"> [</w:t>
      </w:r>
      <w:r w:rsidR="00232882" w:rsidRPr="0014798F">
        <w:rPr>
          <w:rFonts w:ascii="Arial" w:hAnsi="Arial" w:cs="Arial"/>
          <w:b/>
          <w:u w:val="single"/>
        </w:rPr>
        <w:t>26</w:t>
      </w:r>
      <w:r w:rsidRPr="0014798F">
        <w:rPr>
          <w:rFonts w:ascii="Arial" w:hAnsi="Arial" w:cs="Arial"/>
          <w:b/>
          <w:u w:val="single"/>
        </w:rPr>
        <w:t>] + $</w:t>
      </w:r>
      <w:r w:rsidR="00232882" w:rsidRPr="0014798F">
        <w:rPr>
          <w:rFonts w:ascii="Arial" w:hAnsi="Arial" w:cs="Arial"/>
          <w:b/>
          <w:u w:val="single"/>
        </w:rPr>
        <w:t>116.2</w:t>
      </w:r>
      <w:r w:rsidRPr="0014798F">
        <w:rPr>
          <w:rFonts w:ascii="Arial" w:hAnsi="Arial" w:cs="Arial"/>
          <w:b/>
          <w:u w:val="single"/>
        </w:rPr>
        <w:t xml:space="preserve"> [</w:t>
      </w:r>
      <w:r w:rsidR="00232882" w:rsidRPr="0014798F">
        <w:rPr>
          <w:rFonts w:ascii="Arial" w:hAnsi="Arial" w:cs="Arial"/>
          <w:b/>
          <w:u w:val="single"/>
        </w:rPr>
        <w:t>18</w:t>
      </w:r>
      <w:r w:rsidRPr="0014798F">
        <w:rPr>
          <w:rFonts w:ascii="Arial" w:hAnsi="Arial" w:cs="Arial"/>
          <w:b/>
          <w:u w:val="single"/>
        </w:rPr>
        <w:t>]</w:t>
      </w:r>
      <w:r w:rsidR="00232882" w:rsidRPr="0014798F">
        <w:rPr>
          <w:rFonts w:ascii="Arial" w:hAnsi="Arial" w:cs="Arial"/>
          <w:b/>
          <w:u w:val="single"/>
        </w:rPr>
        <w:t xml:space="preserve"> - $26.0 [19]</w:t>
      </w:r>
      <w:r w:rsidR="00232882" w:rsidRPr="0014798F">
        <w:rPr>
          <w:rFonts w:ascii="Arial" w:hAnsi="Arial" w:cs="Arial"/>
          <w:b/>
        </w:rPr>
        <w:t xml:space="preserve">  = </w:t>
      </w:r>
      <w:r w:rsidR="00232882" w:rsidRPr="0014798F">
        <w:rPr>
          <w:rFonts w:ascii="Arial" w:hAnsi="Arial" w:cs="Arial"/>
          <w:b/>
          <w:szCs w:val="24"/>
          <w:u w:val="double"/>
        </w:rPr>
        <w:t>12.2%</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232882" w:rsidRPr="0014798F">
        <w:rPr>
          <w:rFonts w:ascii="Arial" w:hAnsi="Arial" w:cs="Arial"/>
          <w:b/>
        </w:rPr>
        <w:t>6,204.1</w:t>
      </w:r>
      <w:r w:rsidRPr="0014798F">
        <w:rPr>
          <w:rFonts w:ascii="Arial" w:hAnsi="Arial" w:cs="Arial"/>
          <w:b/>
        </w:rPr>
        <w:t xml:space="preserve"> [</w:t>
      </w:r>
      <w:r w:rsidR="00232882" w:rsidRPr="0014798F">
        <w:rPr>
          <w:rFonts w:ascii="Arial" w:hAnsi="Arial" w:cs="Arial"/>
          <w:b/>
        </w:rPr>
        <w:t>13</w:t>
      </w:r>
      <w:r w:rsidRPr="0014798F">
        <w:rPr>
          <w:rFonts w:ascii="Arial" w:hAnsi="Arial" w:cs="Arial"/>
          <w:b/>
        </w:rPr>
        <w:t>]</w:t>
      </w:r>
      <w:r w:rsidRPr="0014798F">
        <w:rPr>
          <w:rFonts w:ascii="Arial" w:hAnsi="Arial" w:cs="Arial"/>
          <w:b/>
        </w:rPr>
        <w:tab/>
      </w:r>
    </w:p>
    <w:p w:rsidR="00663A25" w:rsidRPr="0014798F" w:rsidRDefault="00663A25" w:rsidP="00663A25">
      <w:pPr>
        <w:pStyle w:val="1"/>
        <w:tabs>
          <w:tab w:val="clear" w:pos="4680"/>
          <w:tab w:val="left" w:pos="-1440"/>
          <w:tab w:val="left" w:pos="-720"/>
          <w:tab w:val="left" w:pos="0"/>
          <w:tab w:val="left" w:pos="360"/>
          <w:tab w:val="left" w:pos="720"/>
          <w:tab w:val="left" w:pos="1749"/>
          <w:tab w:val="left" w:pos="2263"/>
          <w:tab w:val="left" w:pos="2880"/>
          <w:tab w:val="left" w:pos="4428"/>
          <w:tab w:val="left" w:pos="4737"/>
          <w:tab w:val="left" w:pos="5762"/>
          <w:tab w:val="left" w:pos="8349"/>
          <w:tab w:val="left" w:pos="8642"/>
        </w:tabs>
        <w:rPr>
          <w:rFonts w:cs="Arial"/>
        </w:rPr>
      </w:pPr>
    </w:p>
    <w:p w:rsidR="00663A25" w:rsidRPr="0014798F" w:rsidRDefault="00663A25" w:rsidP="00663A25">
      <w:pPr>
        <w:pStyle w:val="1"/>
        <w:tabs>
          <w:tab w:val="clear" w:pos="4680"/>
          <w:tab w:val="left" w:pos="-1440"/>
          <w:tab w:val="left" w:pos="-720"/>
          <w:tab w:val="left" w:pos="0"/>
          <w:tab w:val="left" w:pos="360"/>
          <w:tab w:val="left" w:pos="720"/>
          <w:tab w:val="left" w:pos="1749"/>
          <w:tab w:val="left" w:pos="2263"/>
          <w:tab w:val="left" w:pos="2880"/>
          <w:tab w:val="left" w:pos="4428"/>
          <w:tab w:val="left" w:pos="4737"/>
          <w:tab w:val="left" w:pos="5762"/>
          <w:tab w:val="left" w:pos="8349"/>
          <w:tab w:val="left" w:pos="8642"/>
        </w:tabs>
        <w:rPr>
          <w:rFonts w:cs="Arial"/>
        </w:rPr>
      </w:pPr>
      <w:r w:rsidRPr="0014798F">
        <w:rPr>
          <w:rFonts w:cs="Arial"/>
        </w:rPr>
        <w:t>l.</w:t>
      </w:r>
      <w:r w:rsidRPr="0014798F">
        <w:rPr>
          <w:rFonts w:cs="Arial"/>
        </w:rPr>
        <w:tab/>
        <w:t>Pretax profit margin ratio = Pretax income / Sales</w:t>
      </w:r>
    </w:p>
    <w:p w:rsidR="00663A25" w:rsidRPr="0014798F" w:rsidRDefault="00663A25" w:rsidP="00663A25">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$667.4 [26]__</w:t>
      </w:r>
      <w:r w:rsidRPr="0014798F">
        <w:rPr>
          <w:rFonts w:ascii="Arial" w:hAnsi="Arial" w:cs="Arial"/>
          <w:b/>
        </w:rPr>
        <w:t xml:space="preserve">=  </w:t>
      </w:r>
      <w:r w:rsidRPr="0014798F">
        <w:rPr>
          <w:rFonts w:ascii="Arial" w:hAnsi="Arial" w:cs="Arial"/>
          <w:b/>
          <w:szCs w:val="24"/>
          <w:u w:val="double"/>
        </w:rPr>
        <w:t>10.8%</w:t>
      </w:r>
    </w:p>
    <w:p w:rsidR="000E1667" w:rsidRDefault="00663A25" w:rsidP="00663A25">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sectPr w:rsidR="000E1667" w:rsidSect="000E1667">
          <w:endnotePr>
            <w:numFmt w:val="decimal"/>
          </w:endnotePr>
          <w:pgSz w:w="12240" w:h="15840" w:code="1"/>
          <w:pgMar w:top="1296" w:right="1440" w:bottom="1296" w:left="1440" w:header="576" w:footer="655" w:gutter="0"/>
          <w:cols w:space="720"/>
          <w:noEndnote/>
        </w:sectPr>
      </w:pPr>
      <w:r w:rsidRPr="0014798F">
        <w:rPr>
          <w:rFonts w:ascii="Arial" w:hAnsi="Arial" w:cs="Arial"/>
          <w:b/>
        </w:rPr>
        <w:t>$6,204.1 [13]</w:t>
      </w:r>
      <w:r w:rsidRPr="0014798F">
        <w:rPr>
          <w:rFonts w:ascii="Arial" w:hAnsi="Arial" w:cs="Arial"/>
          <w:b/>
        </w:rPr>
        <w:tab/>
      </w:r>
    </w:p>
    <w:p w:rsidR="00E24ADB" w:rsidRPr="0014798F" w:rsidRDefault="00E24ADB" w:rsidP="00E24ADB">
      <w:pPr>
        <w:widowControl/>
        <w:tabs>
          <w:tab w:val="left" w:pos="-1440"/>
          <w:tab w:val="left" w:pos="-720"/>
          <w:tab w:val="left" w:pos="0"/>
          <w:tab w:val="left" w:pos="720"/>
          <w:tab w:val="left" w:pos="1440"/>
          <w:tab w:val="left" w:pos="1744"/>
          <w:tab w:val="decimal" w:leader="dot" w:pos="7408"/>
          <w:tab w:val="decimal" w:pos="8644"/>
        </w:tabs>
        <w:jc w:val="both"/>
        <w:rPr>
          <w:rFonts w:ascii="Arial" w:hAnsi="Arial" w:cs="Arial"/>
          <w:b/>
        </w:rPr>
      </w:pPr>
      <w:r w:rsidRPr="0014798F">
        <w:rPr>
          <w:rFonts w:ascii="Arial" w:hAnsi="Arial" w:cs="Arial"/>
          <w:b/>
        </w:rPr>
        <w:t>Case 1-5—continued</w:t>
      </w:r>
    </w:p>
    <w:p w:rsidR="004571B1" w:rsidRPr="0014798F" w:rsidRDefault="004571B1">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jc w:val="both"/>
        <w:rPr>
          <w:rFonts w:ascii="Arial" w:hAnsi="Arial" w:cs="Arial"/>
          <w:b/>
          <w:sz w:val="16"/>
          <w:szCs w:val="16"/>
        </w:rPr>
      </w:pPr>
      <w:r w:rsidRPr="0014798F">
        <w:rPr>
          <w:rFonts w:ascii="Arial" w:hAnsi="Arial" w:cs="Arial"/>
          <w:b/>
          <w:sz w:val="16"/>
          <w:szCs w:val="16"/>
        </w:rPr>
        <w:tab/>
      </w: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m</w:t>
      </w:r>
      <w:r w:rsidR="004571B1" w:rsidRPr="0014798F">
        <w:rPr>
          <w:rFonts w:cs="Arial"/>
        </w:rPr>
        <w:t>.</w:t>
      </w:r>
      <w:r w:rsidR="004571B1" w:rsidRPr="0014798F">
        <w:rPr>
          <w:rFonts w:cs="Arial"/>
        </w:rPr>
        <w:tab/>
        <w:t>Net profit margin ratio = Net income / Sales</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232882" w:rsidRPr="0014798F">
        <w:rPr>
          <w:rFonts w:ascii="Arial" w:hAnsi="Arial" w:cs="Arial"/>
          <w:b/>
          <w:u w:val="single"/>
        </w:rPr>
        <w:t>401.5</w:t>
      </w:r>
      <w:r w:rsidRPr="0014798F">
        <w:rPr>
          <w:rFonts w:ascii="Arial" w:hAnsi="Arial" w:cs="Arial"/>
          <w:b/>
          <w:u w:val="single"/>
        </w:rPr>
        <w:t xml:space="preserve"> [</w:t>
      </w:r>
      <w:r w:rsidR="00232882" w:rsidRPr="0014798F">
        <w:rPr>
          <w:rFonts w:ascii="Arial" w:hAnsi="Arial" w:cs="Arial"/>
          <w:b/>
          <w:u w:val="single"/>
        </w:rPr>
        <w:t>28</w:t>
      </w:r>
      <w:r w:rsidRPr="0014798F">
        <w:rPr>
          <w:rFonts w:ascii="Arial" w:hAnsi="Arial" w:cs="Arial"/>
          <w:b/>
          <w:u w:val="single"/>
        </w:rPr>
        <w:t>]</w:t>
      </w:r>
      <w:r w:rsidR="00232882" w:rsidRPr="0014798F">
        <w:rPr>
          <w:rFonts w:ascii="Arial" w:hAnsi="Arial" w:cs="Arial"/>
          <w:b/>
          <w:u w:val="single"/>
        </w:rPr>
        <w:t xml:space="preserve"> </w:t>
      </w:r>
      <w:r w:rsidR="00232882" w:rsidRPr="0014798F">
        <w:rPr>
          <w:rFonts w:ascii="Arial" w:hAnsi="Arial" w:cs="Arial"/>
          <w:b/>
        </w:rPr>
        <w:t xml:space="preserve">   = </w:t>
      </w:r>
      <w:r w:rsidR="00232882" w:rsidRPr="0014798F">
        <w:rPr>
          <w:rFonts w:ascii="Arial" w:hAnsi="Arial" w:cs="Arial"/>
          <w:b/>
          <w:szCs w:val="24"/>
          <w:u w:val="double"/>
        </w:rPr>
        <w:t>6.47%</w:t>
      </w:r>
    </w:p>
    <w:p w:rsidR="004571B1" w:rsidRPr="0014798F" w:rsidRDefault="0039548F">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$6,204.1 [13]</w:t>
      </w:r>
      <w:r w:rsidR="004571B1" w:rsidRPr="0014798F">
        <w:rPr>
          <w:rFonts w:ascii="Arial" w:hAnsi="Arial" w:cs="Arial"/>
          <w:b/>
        </w:rPr>
        <w:t xml:space="preserve"> </w:t>
      </w:r>
    </w:p>
    <w:p w:rsidR="004571B1" w:rsidRPr="0014798F" w:rsidRDefault="004571B1">
      <w:pPr>
        <w:widowControl/>
        <w:tabs>
          <w:tab w:val="left" w:pos="-1440"/>
          <w:tab w:val="left" w:pos="-720"/>
          <w:tab w:val="left" w:pos="0"/>
          <w:tab w:val="left" w:pos="360"/>
          <w:tab w:val="left" w:pos="720"/>
          <w:tab w:val="left" w:pos="1749"/>
          <w:tab w:val="left" w:pos="2263"/>
          <w:tab w:val="left" w:pos="2880"/>
          <w:tab w:val="left" w:pos="4428"/>
          <w:tab w:val="left" w:pos="4737"/>
          <w:tab w:val="left" w:pos="5762"/>
          <w:tab w:val="left" w:pos="8349"/>
          <w:tab w:val="left" w:pos="8642"/>
        </w:tabs>
        <w:jc w:val="both"/>
        <w:rPr>
          <w:rFonts w:ascii="Arial" w:hAnsi="Arial" w:cs="Arial"/>
          <w:b/>
          <w:u w:val="double"/>
        </w:rPr>
      </w:pPr>
      <w:r w:rsidRPr="0014798F">
        <w:rPr>
          <w:rFonts w:ascii="Arial" w:hAnsi="Arial" w:cs="Arial"/>
          <w:b/>
        </w:rPr>
        <w:tab/>
      </w: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vertAlign w:val="superscript"/>
        </w:rPr>
      </w:pPr>
      <w:r w:rsidRPr="0014798F">
        <w:rPr>
          <w:rFonts w:cs="Arial"/>
        </w:rPr>
        <w:t>n</w:t>
      </w:r>
      <w:r w:rsidR="004571B1" w:rsidRPr="0014798F">
        <w:rPr>
          <w:rFonts w:cs="Arial"/>
        </w:rPr>
        <w:t>.</w:t>
      </w:r>
      <w:r w:rsidR="004571B1" w:rsidRPr="0014798F">
        <w:rPr>
          <w:rFonts w:cs="Arial"/>
        </w:rPr>
        <w:tab/>
        <w:t>Cash turnover = Sa</w:t>
      </w:r>
      <w:r w:rsidR="00232882" w:rsidRPr="0014798F">
        <w:rPr>
          <w:rFonts w:cs="Arial"/>
        </w:rPr>
        <w:t xml:space="preserve">les / </w:t>
      </w:r>
      <w:r w:rsidR="0039548F" w:rsidRPr="0014798F">
        <w:rPr>
          <w:rFonts w:cs="Arial"/>
        </w:rPr>
        <w:t xml:space="preserve">Average </w:t>
      </w:r>
      <w:r w:rsidR="001B6258" w:rsidRPr="0014798F">
        <w:rPr>
          <w:rFonts w:cs="Arial"/>
        </w:rPr>
        <w:t>c</w:t>
      </w:r>
      <w:r w:rsidR="00232882" w:rsidRPr="0014798F">
        <w:rPr>
          <w:rFonts w:cs="Arial"/>
        </w:rPr>
        <w:t>ash and cash equivalents</w:t>
      </w:r>
    </w:p>
    <w:p w:rsidR="004571B1" w:rsidRPr="0014798F" w:rsidRDefault="0039548F">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 xml:space="preserve">$6,204.1 [13]                  </w:t>
      </w:r>
      <w:r w:rsidRPr="0014798F">
        <w:rPr>
          <w:rFonts w:ascii="Arial" w:hAnsi="Arial" w:cs="Arial"/>
          <w:b/>
        </w:rPr>
        <w:t xml:space="preserve">      </w:t>
      </w:r>
      <w:r w:rsidR="00232882" w:rsidRPr="0014798F">
        <w:rPr>
          <w:rFonts w:ascii="Arial" w:hAnsi="Arial" w:cs="Arial"/>
          <w:b/>
        </w:rPr>
        <w:t xml:space="preserve">= </w:t>
      </w:r>
      <w:r w:rsidRPr="0014798F">
        <w:rPr>
          <w:rFonts w:ascii="Arial" w:hAnsi="Arial" w:cs="Arial"/>
          <w:b/>
          <w:szCs w:val="24"/>
          <w:u w:val="double"/>
        </w:rPr>
        <w:t>47.8</w:t>
      </w:r>
    </w:p>
    <w:p w:rsidR="004571B1" w:rsidRPr="0014798F" w:rsidRDefault="0039548F">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4571B1" w:rsidRPr="0014798F">
        <w:rPr>
          <w:rFonts w:ascii="Arial" w:hAnsi="Arial" w:cs="Arial"/>
          <w:b/>
        </w:rPr>
        <w:t>$</w:t>
      </w:r>
      <w:r w:rsidRPr="0014798F">
        <w:rPr>
          <w:rFonts w:ascii="Arial" w:hAnsi="Arial" w:cs="Arial"/>
          <w:b/>
        </w:rPr>
        <w:t>178.9 [31] + $80.7 [31])/2</w:t>
      </w:r>
    </w:p>
    <w:p w:rsidR="00E24ADB"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o</w:t>
      </w:r>
      <w:r w:rsidR="004571B1" w:rsidRPr="0014798F">
        <w:rPr>
          <w:rFonts w:cs="Arial"/>
        </w:rPr>
        <w:t>.</w:t>
      </w:r>
      <w:r w:rsidR="004571B1" w:rsidRPr="0014798F">
        <w:rPr>
          <w:rFonts w:cs="Arial"/>
        </w:rPr>
        <w:tab/>
        <w:t xml:space="preserve">Accounts receivable turnover = Sales / </w:t>
      </w:r>
      <w:r w:rsidR="001B6258" w:rsidRPr="0014798F">
        <w:rPr>
          <w:rFonts w:cs="Arial"/>
        </w:rPr>
        <w:t>Average a</w:t>
      </w:r>
      <w:r w:rsidR="004571B1" w:rsidRPr="0014798F">
        <w:rPr>
          <w:rFonts w:cs="Arial"/>
        </w:rPr>
        <w:t>ccounts receivable</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AC74C5" w:rsidRPr="0014798F">
        <w:rPr>
          <w:rFonts w:ascii="Arial" w:hAnsi="Arial" w:cs="Arial"/>
          <w:b/>
          <w:u w:val="single"/>
        </w:rPr>
        <w:t>6,204.1</w:t>
      </w:r>
      <w:r w:rsidRPr="0014798F">
        <w:rPr>
          <w:rFonts w:ascii="Arial" w:hAnsi="Arial" w:cs="Arial"/>
          <w:b/>
          <w:u w:val="single"/>
        </w:rPr>
        <w:t xml:space="preserve"> [</w:t>
      </w:r>
      <w:r w:rsidR="00AC74C5" w:rsidRPr="0014798F">
        <w:rPr>
          <w:rFonts w:ascii="Arial" w:hAnsi="Arial" w:cs="Arial"/>
          <w:b/>
          <w:u w:val="single"/>
        </w:rPr>
        <w:t>13</w:t>
      </w:r>
      <w:r w:rsidRPr="0014798F">
        <w:rPr>
          <w:rFonts w:ascii="Arial" w:hAnsi="Arial" w:cs="Arial"/>
          <w:b/>
          <w:u w:val="single"/>
        </w:rPr>
        <w:t>]</w:t>
      </w:r>
      <w:r w:rsidR="00AC74C5" w:rsidRPr="0014798F">
        <w:rPr>
          <w:rFonts w:ascii="Arial" w:hAnsi="Arial" w:cs="Arial"/>
          <w:b/>
          <w:u w:val="single"/>
        </w:rPr>
        <w:t>                  </w:t>
      </w:r>
      <w:r w:rsidR="00AC74C5" w:rsidRPr="0014798F">
        <w:rPr>
          <w:rFonts w:ascii="Arial" w:hAnsi="Arial" w:cs="Arial"/>
          <w:b/>
        </w:rPr>
        <w:t xml:space="preserve">  = </w:t>
      </w:r>
      <w:r w:rsidR="00AC74C5" w:rsidRPr="0014798F">
        <w:rPr>
          <w:rFonts w:ascii="Arial" w:hAnsi="Arial" w:cs="Arial"/>
          <w:b/>
          <w:szCs w:val="24"/>
          <w:u w:val="double"/>
        </w:rPr>
        <w:t>10.77</w:t>
      </w:r>
      <w:r w:rsidR="00AC74C5" w:rsidRPr="0014798F">
        <w:rPr>
          <w:rFonts w:ascii="Arial" w:hAnsi="Arial" w:cs="Arial"/>
          <w:b/>
          <w:u w:val="single"/>
        </w:rPr>
        <w:t xml:space="preserve">                                  </w:t>
      </w:r>
    </w:p>
    <w:p w:rsidR="004571B1" w:rsidRPr="0014798F" w:rsidRDefault="00AC74C5">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 xml:space="preserve">($527.4 + </w:t>
      </w:r>
      <w:r w:rsidR="004571B1" w:rsidRPr="0014798F">
        <w:rPr>
          <w:rFonts w:ascii="Arial" w:hAnsi="Arial" w:cs="Arial"/>
          <w:b/>
        </w:rPr>
        <w:t>$</w:t>
      </w:r>
      <w:r w:rsidRPr="0014798F">
        <w:rPr>
          <w:rFonts w:ascii="Arial" w:hAnsi="Arial" w:cs="Arial"/>
          <w:b/>
        </w:rPr>
        <w:t>624.5</w:t>
      </w:r>
      <w:r w:rsidR="004571B1" w:rsidRPr="0014798F">
        <w:rPr>
          <w:rFonts w:ascii="Arial" w:hAnsi="Arial" w:cs="Arial"/>
          <w:b/>
        </w:rPr>
        <w:t xml:space="preserve"> [</w:t>
      </w:r>
      <w:r w:rsidRPr="0014798F">
        <w:rPr>
          <w:rFonts w:ascii="Arial" w:hAnsi="Arial" w:cs="Arial"/>
          <w:b/>
        </w:rPr>
        <w:t>33])/2</w:t>
      </w:r>
      <w:r w:rsidR="004571B1" w:rsidRPr="0014798F">
        <w:rPr>
          <w:rFonts w:ascii="Arial" w:hAnsi="Arial" w:cs="Arial"/>
          <w:b/>
        </w:rPr>
        <w:t xml:space="preserve"> </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p</w:t>
      </w:r>
      <w:r w:rsidR="004571B1" w:rsidRPr="0014798F">
        <w:rPr>
          <w:rFonts w:cs="Arial"/>
        </w:rPr>
        <w:t>.</w:t>
      </w:r>
      <w:r w:rsidR="004571B1" w:rsidRPr="0014798F">
        <w:rPr>
          <w:rFonts w:cs="Arial"/>
        </w:rPr>
        <w:tab/>
      </w:r>
      <w:r w:rsidR="00577148" w:rsidRPr="0014798F">
        <w:rPr>
          <w:rFonts w:cs="Arial"/>
        </w:rPr>
        <w:t>Inventory turnover</w:t>
      </w:r>
      <w:r w:rsidR="004571B1" w:rsidRPr="0014798F">
        <w:rPr>
          <w:rFonts w:cs="Arial"/>
        </w:rPr>
        <w:t xml:space="preserve"> = </w:t>
      </w:r>
      <w:r w:rsidR="00577148" w:rsidRPr="0014798F">
        <w:rPr>
          <w:rFonts w:cs="Arial"/>
        </w:rPr>
        <w:t>Cost of goods sold</w:t>
      </w:r>
      <w:r w:rsidR="004571B1" w:rsidRPr="0014798F">
        <w:rPr>
          <w:rFonts w:cs="Arial"/>
        </w:rPr>
        <w:t xml:space="preserve"> / </w:t>
      </w:r>
      <w:r w:rsidR="00577148" w:rsidRPr="0014798F">
        <w:rPr>
          <w:rFonts w:cs="Arial"/>
        </w:rPr>
        <w:t>Average i</w:t>
      </w:r>
      <w:r w:rsidR="004571B1" w:rsidRPr="0014798F">
        <w:rPr>
          <w:rFonts w:cs="Arial"/>
        </w:rPr>
        <w:t xml:space="preserve">nventories </w:t>
      </w:r>
    </w:p>
    <w:p w:rsidR="00577148" w:rsidRPr="0014798F" w:rsidRDefault="004571B1">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577148" w:rsidRPr="0014798F">
        <w:rPr>
          <w:rFonts w:ascii="Arial" w:hAnsi="Arial" w:cs="Arial"/>
          <w:b/>
          <w:u w:val="single"/>
        </w:rPr>
        <w:t>6,204.1 [13] - $4,095.5 [14]</w:t>
      </w:r>
      <w:r w:rsidR="00577148" w:rsidRPr="0014798F">
        <w:rPr>
          <w:rFonts w:ascii="Arial" w:hAnsi="Arial" w:cs="Arial"/>
          <w:b/>
        </w:rPr>
        <w:t xml:space="preserve"> = </w:t>
      </w:r>
      <w:r w:rsidR="00577148" w:rsidRPr="0014798F">
        <w:rPr>
          <w:rFonts w:ascii="Arial" w:hAnsi="Arial" w:cs="Arial"/>
          <w:b/>
          <w:szCs w:val="24"/>
          <w:u w:val="double"/>
        </w:rPr>
        <w:t>2.76</w:t>
      </w:r>
      <w:r w:rsidRPr="0014798F">
        <w:rPr>
          <w:rFonts w:ascii="Arial" w:hAnsi="Arial" w:cs="Arial"/>
          <w:b/>
        </w:rPr>
        <w:tab/>
      </w:r>
    </w:p>
    <w:p w:rsidR="004571B1" w:rsidRPr="0014798F" w:rsidRDefault="00577148">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u w:val="double"/>
        </w:rPr>
      </w:pPr>
      <w:r w:rsidRPr="0014798F">
        <w:rPr>
          <w:rFonts w:ascii="Arial" w:hAnsi="Arial" w:cs="Arial"/>
          <w:b/>
        </w:rPr>
        <w:t>(</w:t>
      </w:r>
      <w:r w:rsidR="004571B1" w:rsidRPr="0014798F">
        <w:rPr>
          <w:rFonts w:ascii="Arial" w:hAnsi="Arial" w:cs="Arial"/>
          <w:b/>
        </w:rPr>
        <w:t>$</w:t>
      </w:r>
      <w:r w:rsidRPr="0014798F">
        <w:rPr>
          <w:rFonts w:ascii="Arial" w:hAnsi="Arial" w:cs="Arial"/>
          <w:b/>
        </w:rPr>
        <w:t>706.7+$819.8)/2 [34]</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720"/>
          <w:tab w:val="left" w:pos="1749"/>
          <w:tab w:val="left" w:pos="2263"/>
          <w:tab w:val="left" w:pos="2880"/>
          <w:tab w:val="left" w:pos="4428"/>
          <w:tab w:val="left" w:pos="4737"/>
          <w:tab w:val="left" w:pos="5762"/>
          <w:tab w:val="left" w:pos="8349"/>
          <w:tab w:val="left" w:pos="8642"/>
        </w:tabs>
        <w:rPr>
          <w:rFonts w:cs="Arial"/>
        </w:rPr>
      </w:pPr>
      <w:r w:rsidRPr="0014798F">
        <w:rPr>
          <w:rFonts w:cs="Arial"/>
        </w:rPr>
        <w:t>q</w:t>
      </w:r>
      <w:r w:rsidR="004571B1" w:rsidRPr="0014798F">
        <w:rPr>
          <w:rFonts w:cs="Arial"/>
        </w:rPr>
        <w:t>.</w:t>
      </w:r>
      <w:r w:rsidR="004571B1" w:rsidRPr="0014798F">
        <w:rPr>
          <w:rFonts w:cs="Arial"/>
        </w:rPr>
        <w:tab/>
        <w:t>Working capital tur</w:t>
      </w:r>
      <w:r w:rsidR="00AF09CF" w:rsidRPr="0014798F">
        <w:rPr>
          <w:rFonts w:cs="Arial"/>
        </w:rPr>
        <w:t>nover = Sales / Average working capital</w:t>
      </w:r>
    </w:p>
    <w:p w:rsidR="00AF09CF" w:rsidRPr="0014798F" w:rsidRDefault="004571B1">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AF09CF" w:rsidRPr="0014798F">
        <w:rPr>
          <w:rFonts w:ascii="Arial" w:hAnsi="Arial" w:cs="Arial"/>
          <w:b/>
          <w:u w:val="single"/>
        </w:rPr>
        <w:t>6,204.1 </w:t>
      </w:r>
      <w:r w:rsidR="00802792" w:rsidRPr="0014798F">
        <w:rPr>
          <w:rFonts w:ascii="Arial" w:hAnsi="Arial" w:cs="Arial"/>
          <w:b/>
          <w:u w:val="single"/>
        </w:rPr>
        <w:t>[13]</w:t>
      </w:r>
      <w:r w:rsidR="00AF09CF" w:rsidRPr="0014798F">
        <w:rPr>
          <w:rFonts w:ascii="Arial" w:hAnsi="Arial" w:cs="Arial"/>
          <w:b/>
          <w:u w:val="single"/>
        </w:rPr>
        <w:t>                                                                                     </w:t>
      </w:r>
      <w:r w:rsidR="00AF09CF" w:rsidRPr="0014798F">
        <w:rPr>
          <w:rFonts w:ascii="Arial" w:hAnsi="Arial" w:cs="Arial"/>
          <w:b/>
        </w:rPr>
        <w:t xml:space="preserve">  = </w:t>
      </w:r>
      <w:r w:rsidR="00AF09CF" w:rsidRPr="0014798F">
        <w:rPr>
          <w:rFonts w:ascii="Arial" w:hAnsi="Arial" w:cs="Arial"/>
          <w:b/>
          <w:szCs w:val="24"/>
          <w:u w:val="double"/>
        </w:rPr>
        <w:t>20.4</w:t>
      </w:r>
    </w:p>
    <w:p w:rsidR="004571B1" w:rsidRPr="0014798F" w:rsidRDefault="00AF09CF">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4571B1" w:rsidRPr="0014798F">
        <w:rPr>
          <w:rFonts w:ascii="Arial" w:hAnsi="Arial" w:cs="Arial"/>
          <w:b/>
        </w:rPr>
        <w:t>$1,</w:t>
      </w:r>
      <w:r w:rsidRPr="0014798F">
        <w:rPr>
          <w:rFonts w:ascii="Arial" w:hAnsi="Arial" w:cs="Arial"/>
          <w:b/>
        </w:rPr>
        <w:t>518.5</w:t>
      </w:r>
      <w:r w:rsidR="004571B1" w:rsidRPr="0014798F">
        <w:rPr>
          <w:rFonts w:ascii="Arial" w:hAnsi="Arial" w:cs="Arial"/>
          <w:b/>
        </w:rPr>
        <w:t xml:space="preserve"> </w:t>
      </w:r>
      <w:r w:rsidRPr="0014798F">
        <w:rPr>
          <w:rFonts w:ascii="Arial" w:hAnsi="Arial" w:cs="Arial"/>
          <w:b/>
        </w:rPr>
        <w:t xml:space="preserve">[36] </w:t>
      </w:r>
      <w:r w:rsidR="004571B1" w:rsidRPr="0014798F">
        <w:rPr>
          <w:rFonts w:ascii="Arial" w:hAnsi="Arial" w:cs="Arial"/>
          <w:b/>
        </w:rPr>
        <w:t>- $1,</w:t>
      </w:r>
      <w:r w:rsidRPr="0014798F">
        <w:rPr>
          <w:rFonts w:ascii="Arial" w:hAnsi="Arial" w:cs="Arial"/>
          <w:b/>
        </w:rPr>
        <w:t>278.0 [45]) + ($1,665.5 [36] - $1,298.1 [45]))/2</w:t>
      </w:r>
    </w:p>
    <w:p w:rsidR="00AF09CF" w:rsidRPr="0014798F" w:rsidRDefault="00AF09CF">
      <w:pPr>
        <w:widowControl/>
        <w:tabs>
          <w:tab w:val="left" w:pos="-1440"/>
          <w:tab w:val="left" w:pos="-720"/>
          <w:tab w:val="left" w:pos="0"/>
          <w:tab w:val="left" w:pos="720"/>
          <w:tab w:val="left" w:pos="1440"/>
          <w:tab w:val="left" w:pos="1744"/>
          <w:tab w:val="decimal" w:leader="dot" w:pos="7408"/>
          <w:tab w:val="decimal" w:pos="8644"/>
        </w:tabs>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r</w:t>
      </w:r>
      <w:r w:rsidR="004571B1" w:rsidRPr="0014798F">
        <w:rPr>
          <w:rFonts w:cs="Arial"/>
        </w:rPr>
        <w:t>.</w:t>
      </w:r>
      <w:r w:rsidR="004571B1" w:rsidRPr="0014798F">
        <w:rPr>
          <w:rFonts w:cs="Arial"/>
        </w:rPr>
        <w:tab/>
      </w:r>
      <w:r w:rsidR="00802792" w:rsidRPr="0014798F">
        <w:rPr>
          <w:rFonts w:cs="Arial"/>
        </w:rPr>
        <w:t>PPE</w:t>
      </w:r>
      <w:r w:rsidR="004571B1" w:rsidRPr="0014798F">
        <w:rPr>
          <w:rFonts w:cs="Arial"/>
        </w:rPr>
        <w:t xml:space="preserve"> turnover = Sales / </w:t>
      </w:r>
      <w:r w:rsidR="00802792" w:rsidRPr="0014798F">
        <w:rPr>
          <w:rFonts w:cs="Arial"/>
        </w:rPr>
        <w:t>Average PPE</w:t>
      </w:r>
    </w:p>
    <w:p w:rsidR="004571B1" w:rsidRPr="0014798F" w:rsidRDefault="00802792">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 xml:space="preserve">$6,204.1 [13]                        </w:t>
      </w:r>
      <w:r w:rsidRPr="0014798F">
        <w:rPr>
          <w:rFonts w:ascii="Arial" w:hAnsi="Arial" w:cs="Arial"/>
          <w:b/>
        </w:rPr>
        <w:t xml:space="preserve">= </w:t>
      </w:r>
      <w:r w:rsidRPr="0014798F">
        <w:rPr>
          <w:rFonts w:ascii="Arial" w:hAnsi="Arial" w:cs="Arial"/>
          <w:b/>
          <w:szCs w:val="24"/>
          <w:u w:val="double"/>
        </w:rPr>
        <w:t>3.53</w:t>
      </w:r>
    </w:p>
    <w:p w:rsidR="004571B1" w:rsidRPr="0014798F" w:rsidRDefault="00802792">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4571B1" w:rsidRPr="0014798F">
        <w:rPr>
          <w:rFonts w:ascii="Arial" w:hAnsi="Arial" w:cs="Arial"/>
          <w:b/>
        </w:rPr>
        <w:t>$1,</w:t>
      </w:r>
      <w:r w:rsidRPr="0014798F">
        <w:rPr>
          <w:rFonts w:ascii="Arial" w:hAnsi="Arial" w:cs="Arial"/>
          <w:b/>
        </w:rPr>
        <w:t>790.4</w:t>
      </w:r>
      <w:r w:rsidR="004571B1" w:rsidRPr="0014798F">
        <w:rPr>
          <w:rFonts w:ascii="Arial" w:hAnsi="Arial" w:cs="Arial"/>
          <w:b/>
        </w:rPr>
        <w:t xml:space="preserve"> </w:t>
      </w:r>
      <w:r w:rsidRPr="0014798F">
        <w:rPr>
          <w:rFonts w:ascii="Arial" w:hAnsi="Arial" w:cs="Arial"/>
          <w:b/>
        </w:rPr>
        <w:t xml:space="preserve">+ $1,717.7 </w:t>
      </w:r>
      <w:r w:rsidR="004571B1" w:rsidRPr="0014798F">
        <w:rPr>
          <w:rFonts w:ascii="Arial" w:hAnsi="Arial" w:cs="Arial"/>
          <w:b/>
        </w:rPr>
        <w:t>[</w:t>
      </w:r>
      <w:r w:rsidRPr="0014798F">
        <w:rPr>
          <w:rFonts w:ascii="Arial" w:hAnsi="Arial" w:cs="Arial"/>
          <w:b/>
        </w:rPr>
        <w:t>37</w:t>
      </w:r>
      <w:r w:rsidR="004571B1" w:rsidRPr="0014798F">
        <w:rPr>
          <w:rFonts w:ascii="Arial" w:hAnsi="Arial" w:cs="Arial"/>
          <w:b/>
        </w:rPr>
        <w:t>]</w:t>
      </w:r>
      <w:r w:rsidRPr="0014798F">
        <w:rPr>
          <w:rFonts w:ascii="Arial" w:hAnsi="Arial" w:cs="Arial"/>
          <w:b/>
        </w:rPr>
        <w:t>)/2</w:t>
      </w:r>
      <w:r w:rsidR="004571B1" w:rsidRPr="0014798F">
        <w:rPr>
          <w:rFonts w:ascii="Arial" w:hAnsi="Arial" w:cs="Arial"/>
          <w:b/>
        </w:rPr>
        <w:t xml:space="preserve"> </w:t>
      </w:r>
    </w:p>
    <w:p w:rsidR="004571B1" w:rsidRPr="0014798F" w:rsidRDefault="004571B1">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jc w:val="both"/>
        <w:rPr>
          <w:rFonts w:ascii="Arial" w:hAnsi="Arial" w:cs="Arial"/>
          <w:b/>
          <w:u w:val="double"/>
        </w:rPr>
      </w:pPr>
      <w:r w:rsidRPr="0014798F">
        <w:rPr>
          <w:rFonts w:ascii="Arial" w:hAnsi="Arial" w:cs="Arial"/>
          <w:b/>
        </w:rPr>
        <w:tab/>
      </w: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s</w:t>
      </w:r>
      <w:r w:rsidR="004571B1" w:rsidRPr="0014798F">
        <w:rPr>
          <w:rFonts w:cs="Arial"/>
        </w:rPr>
        <w:t>.</w:t>
      </w:r>
      <w:r w:rsidR="004571B1" w:rsidRPr="0014798F">
        <w:rPr>
          <w:rFonts w:cs="Arial"/>
        </w:rPr>
        <w:tab/>
        <w:t xml:space="preserve">Total assets turnover = Sales / </w:t>
      </w:r>
      <w:r w:rsidR="00F606A0" w:rsidRPr="0014798F">
        <w:rPr>
          <w:rFonts w:cs="Arial"/>
        </w:rPr>
        <w:t>Average total assets</w:t>
      </w:r>
    </w:p>
    <w:p w:rsidR="00F606A0" w:rsidRPr="0014798F" w:rsidRDefault="00F606A0">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u w:val="single"/>
        </w:rPr>
      </w:pPr>
      <w:r w:rsidRPr="0014798F">
        <w:rPr>
          <w:rFonts w:ascii="Arial" w:hAnsi="Arial" w:cs="Arial"/>
          <w:b/>
          <w:u w:val="single"/>
        </w:rPr>
        <w:t>$6,204.1 [13]              </w:t>
      </w:r>
      <w:r w:rsidRPr="0014798F">
        <w:rPr>
          <w:rFonts w:ascii="Arial" w:hAnsi="Arial" w:cs="Arial"/>
          <w:b/>
        </w:rPr>
        <w:t xml:space="preserve"> =  </w:t>
      </w:r>
      <w:r w:rsidRPr="0014798F">
        <w:rPr>
          <w:rFonts w:ascii="Arial" w:hAnsi="Arial" w:cs="Arial"/>
          <w:b/>
          <w:szCs w:val="24"/>
          <w:u w:val="double"/>
        </w:rPr>
        <w:t>1.50</w:t>
      </w:r>
    </w:p>
    <w:p w:rsidR="004571B1" w:rsidRPr="0014798F" w:rsidRDefault="00F606A0">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4571B1" w:rsidRPr="0014798F">
        <w:rPr>
          <w:rFonts w:ascii="Arial" w:hAnsi="Arial" w:cs="Arial"/>
          <w:b/>
        </w:rPr>
        <w:t>$</w:t>
      </w:r>
      <w:r w:rsidRPr="0014798F">
        <w:rPr>
          <w:rFonts w:ascii="Arial" w:hAnsi="Arial" w:cs="Arial"/>
          <w:b/>
        </w:rPr>
        <w:t>4,149.0+$4,115.6)/2</w:t>
      </w:r>
      <w:r w:rsidR="004571B1" w:rsidRPr="0014798F">
        <w:rPr>
          <w:rFonts w:ascii="Arial" w:hAnsi="Arial" w:cs="Arial"/>
          <w:b/>
        </w:rPr>
        <w:t xml:space="preserve"> </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t</w:t>
      </w:r>
      <w:r w:rsidR="004571B1" w:rsidRPr="0014798F">
        <w:rPr>
          <w:rFonts w:cs="Arial"/>
        </w:rPr>
        <w:t>.</w:t>
      </w:r>
      <w:r w:rsidR="004571B1" w:rsidRPr="0014798F">
        <w:rPr>
          <w:rFonts w:cs="Arial"/>
        </w:rPr>
        <w:tab/>
        <w:t>Price-to</w:t>
      </w:r>
      <w:r w:rsidR="004571B1" w:rsidRPr="0014798F">
        <w:rPr>
          <w:rFonts w:cs="Arial"/>
        </w:rPr>
        <w:noBreakHyphen/>
        <w:t>earnings ratio = Market price / Earnings per share</w:t>
      </w:r>
    </w:p>
    <w:p w:rsidR="00637FEC" w:rsidRPr="0014798F" w:rsidRDefault="004571B1" w:rsidP="00637FEC">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637FEC" w:rsidRPr="0014798F">
        <w:rPr>
          <w:rFonts w:ascii="Arial" w:hAnsi="Arial" w:cs="Arial"/>
          <w:b/>
          <w:u w:val="single"/>
        </w:rPr>
        <w:t>46.73</w:t>
      </w:r>
      <w:r w:rsidRPr="0014798F">
        <w:rPr>
          <w:rFonts w:ascii="Arial" w:hAnsi="Arial" w:cs="Arial"/>
          <w:b/>
          <w:u w:val="single"/>
        </w:rPr>
        <w:t xml:space="preserve"> [1</w:t>
      </w:r>
      <w:r w:rsidR="00637FEC" w:rsidRPr="0014798F">
        <w:rPr>
          <w:rFonts w:ascii="Arial" w:hAnsi="Arial" w:cs="Arial"/>
          <w:b/>
          <w:u w:val="single"/>
        </w:rPr>
        <w:t>79</w:t>
      </w:r>
      <w:r w:rsidRPr="0014798F">
        <w:rPr>
          <w:rFonts w:ascii="Arial" w:hAnsi="Arial" w:cs="Arial"/>
          <w:b/>
          <w:u w:val="single"/>
        </w:rPr>
        <w:t>]</w:t>
      </w:r>
      <w:r w:rsidR="00637FEC" w:rsidRPr="0014798F">
        <w:rPr>
          <w:rFonts w:ascii="Arial" w:hAnsi="Arial" w:cs="Arial"/>
          <w:b/>
          <w:u w:val="single"/>
        </w:rPr>
        <w:t xml:space="preserve"> </w:t>
      </w:r>
      <w:r w:rsidR="00637FEC" w:rsidRPr="0014798F">
        <w:rPr>
          <w:rFonts w:ascii="Arial" w:hAnsi="Arial" w:cs="Arial"/>
          <w:b/>
        </w:rPr>
        <w:t xml:space="preserve">= </w:t>
      </w:r>
      <w:r w:rsidR="00637FEC" w:rsidRPr="0014798F">
        <w:rPr>
          <w:rFonts w:ascii="Arial" w:hAnsi="Arial" w:cs="Arial"/>
          <w:b/>
          <w:u w:val="double"/>
        </w:rPr>
        <w:t>14.8</w:t>
      </w:r>
    </w:p>
    <w:p w:rsidR="004571B1" w:rsidRPr="0014798F" w:rsidRDefault="004571B1" w:rsidP="00637FEC">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637FEC" w:rsidRPr="0014798F">
        <w:rPr>
          <w:rFonts w:ascii="Arial" w:hAnsi="Arial" w:cs="Arial"/>
          <w:b/>
        </w:rPr>
        <w:t>3.16</w:t>
      </w:r>
      <w:r w:rsidRPr="0014798F">
        <w:rPr>
          <w:rFonts w:ascii="Arial" w:hAnsi="Arial" w:cs="Arial"/>
          <w:b/>
        </w:rPr>
        <w:t xml:space="preserve"> [</w:t>
      </w:r>
      <w:r w:rsidR="00637FEC" w:rsidRPr="0014798F">
        <w:rPr>
          <w:rFonts w:ascii="Arial" w:hAnsi="Arial" w:cs="Arial"/>
          <w:b/>
        </w:rPr>
        <w:t>29</w:t>
      </w:r>
      <w:r w:rsidRPr="0014798F">
        <w:rPr>
          <w:rFonts w:ascii="Arial" w:hAnsi="Arial" w:cs="Arial"/>
          <w:b/>
        </w:rPr>
        <w:t xml:space="preserve">] </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720"/>
          <w:tab w:val="left" w:pos="1749"/>
          <w:tab w:val="left" w:pos="2263"/>
          <w:tab w:val="left" w:pos="2880"/>
          <w:tab w:val="left" w:pos="4428"/>
          <w:tab w:val="left" w:pos="4737"/>
          <w:tab w:val="left" w:pos="5762"/>
          <w:tab w:val="left" w:pos="8349"/>
          <w:tab w:val="left" w:pos="8642"/>
        </w:tabs>
        <w:rPr>
          <w:rFonts w:cs="Arial"/>
        </w:rPr>
      </w:pPr>
      <w:r w:rsidRPr="0014798F">
        <w:rPr>
          <w:rFonts w:cs="Arial"/>
        </w:rPr>
        <w:t>u</w:t>
      </w:r>
      <w:r w:rsidR="004571B1" w:rsidRPr="0014798F">
        <w:rPr>
          <w:rFonts w:cs="Arial"/>
        </w:rPr>
        <w:t>.</w:t>
      </w:r>
      <w:r w:rsidR="004571B1" w:rsidRPr="0014798F">
        <w:rPr>
          <w:rFonts w:cs="Arial"/>
        </w:rPr>
        <w:tab/>
        <w:t>Earnings yield = Earnings per share / Market price per share</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u w:val="single"/>
        </w:rPr>
      </w:pPr>
      <w:r w:rsidRPr="0014798F">
        <w:rPr>
          <w:rFonts w:ascii="Arial" w:hAnsi="Arial" w:cs="Arial"/>
          <w:b/>
          <w:u w:val="single"/>
        </w:rPr>
        <w:t>$</w:t>
      </w:r>
      <w:r w:rsidR="00E318AE" w:rsidRPr="0014798F">
        <w:rPr>
          <w:rFonts w:ascii="Arial" w:hAnsi="Arial" w:cs="Arial"/>
          <w:b/>
          <w:u w:val="single"/>
        </w:rPr>
        <w:t>3.16</w:t>
      </w:r>
      <w:r w:rsidRPr="0014798F">
        <w:rPr>
          <w:rFonts w:ascii="Arial" w:hAnsi="Arial" w:cs="Arial"/>
          <w:b/>
          <w:u w:val="single"/>
        </w:rPr>
        <w:t xml:space="preserve"> [</w:t>
      </w:r>
      <w:r w:rsidR="00E318AE" w:rsidRPr="0014798F">
        <w:rPr>
          <w:rFonts w:ascii="Arial" w:hAnsi="Arial" w:cs="Arial"/>
          <w:b/>
          <w:u w:val="single"/>
        </w:rPr>
        <w:t>29</w:t>
      </w:r>
      <w:r w:rsidRPr="0014798F">
        <w:rPr>
          <w:rFonts w:ascii="Arial" w:hAnsi="Arial" w:cs="Arial"/>
          <w:b/>
          <w:u w:val="single"/>
        </w:rPr>
        <w:t>]</w:t>
      </w:r>
      <w:r w:rsidR="00E318AE" w:rsidRPr="0014798F">
        <w:rPr>
          <w:rFonts w:ascii="Arial" w:hAnsi="Arial" w:cs="Arial"/>
          <w:b/>
          <w:u w:val="single"/>
        </w:rPr>
        <w:t xml:space="preserve">  </w:t>
      </w:r>
      <w:r w:rsidR="00E318AE" w:rsidRPr="0014798F">
        <w:rPr>
          <w:rFonts w:ascii="Arial" w:hAnsi="Arial" w:cs="Arial"/>
          <w:b/>
        </w:rPr>
        <w:t xml:space="preserve">   = </w:t>
      </w:r>
      <w:r w:rsidR="00E318AE" w:rsidRPr="0014798F">
        <w:rPr>
          <w:rFonts w:ascii="Arial" w:hAnsi="Arial" w:cs="Arial"/>
          <w:b/>
          <w:szCs w:val="24"/>
          <w:u w:val="double"/>
        </w:rPr>
        <w:t>6.76%</w:t>
      </w:r>
    </w:p>
    <w:p w:rsidR="004571B1" w:rsidRPr="0014798F" w:rsidRDefault="00E318AE">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$46.73</w:t>
      </w:r>
      <w:r w:rsidR="004571B1" w:rsidRPr="0014798F">
        <w:rPr>
          <w:rFonts w:ascii="Arial" w:hAnsi="Arial" w:cs="Arial"/>
          <w:b/>
        </w:rPr>
        <w:t xml:space="preserve"> [1</w:t>
      </w:r>
      <w:r w:rsidRPr="0014798F">
        <w:rPr>
          <w:rFonts w:ascii="Arial" w:hAnsi="Arial" w:cs="Arial"/>
          <w:b/>
        </w:rPr>
        <w:t>79</w:t>
      </w:r>
      <w:r w:rsidR="004571B1" w:rsidRPr="0014798F">
        <w:rPr>
          <w:rFonts w:ascii="Arial" w:hAnsi="Arial" w:cs="Arial"/>
          <w:b/>
        </w:rPr>
        <w:t xml:space="preserve">] </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v</w:t>
      </w:r>
      <w:r w:rsidR="004571B1" w:rsidRPr="0014798F">
        <w:rPr>
          <w:rFonts w:cs="Arial"/>
        </w:rPr>
        <w:t>.</w:t>
      </w:r>
      <w:r w:rsidR="004571B1" w:rsidRPr="0014798F">
        <w:rPr>
          <w:rFonts w:cs="Arial"/>
        </w:rPr>
        <w:tab/>
        <w:t>Dividend yield = Dividends per share / Market price per share</w:t>
      </w:r>
    </w:p>
    <w:p w:rsidR="004571B1" w:rsidRPr="0014798F" w:rsidRDefault="004571B1">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w:t>
      </w:r>
      <w:r w:rsidR="0090301E" w:rsidRPr="0014798F">
        <w:rPr>
          <w:rFonts w:ascii="Arial" w:hAnsi="Arial" w:cs="Arial"/>
          <w:b/>
          <w:u w:val="single"/>
        </w:rPr>
        <w:t>1.12</w:t>
      </w:r>
      <w:r w:rsidRPr="0014798F">
        <w:rPr>
          <w:rFonts w:ascii="Arial" w:hAnsi="Arial" w:cs="Arial"/>
          <w:b/>
          <w:u w:val="single"/>
        </w:rPr>
        <w:t xml:space="preserve"> [</w:t>
      </w:r>
      <w:r w:rsidR="0090301E" w:rsidRPr="0014798F">
        <w:rPr>
          <w:rFonts w:ascii="Arial" w:hAnsi="Arial" w:cs="Arial"/>
          <w:b/>
          <w:u w:val="single"/>
        </w:rPr>
        <w:t>89</w:t>
      </w:r>
      <w:r w:rsidRPr="0014798F">
        <w:rPr>
          <w:rFonts w:ascii="Arial" w:hAnsi="Arial" w:cs="Arial"/>
          <w:b/>
          <w:u w:val="single"/>
        </w:rPr>
        <w:t>]</w:t>
      </w:r>
      <w:r w:rsidR="0090301E" w:rsidRPr="0014798F">
        <w:rPr>
          <w:rFonts w:ascii="Arial" w:hAnsi="Arial" w:cs="Arial"/>
          <w:b/>
          <w:u w:val="single"/>
        </w:rPr>
        <w:t xml:space="preserve">  </w:t>
      </w:r>
      <w:r w:rsidR="0090301E" w:rsidRPr="0014798F">
        <w:rPr>
          <w:rFonts w:ascii="Arial" w:hAnsi="Arial" w:cs="Arial"/>
          <w:b/>
        </w:rPr>
        <w:t xml:space="preserve">   = </w:t>
      </w:r>
      <w:r w:rsidR="0090301E" w:rsidRPr="0014798F">
        <w:rPr>
          <w:rFonts w:ascii="Arial" w:hAnsi="Arial" w:cs="Arial"/>
          <w:b/>
          <w:szCs w:val="24"/>
          <w:u w:val="double"/>
        </w:rPr>
        <w:t>2.4%</w:t>
      </w:r>
      <w:r w:rsidR="0090301E" w:rsidRPr="0014798F">
        <w:rPr>
          <w:rFonts w:ascii="Arial" w:hAnsi="Arial" w:cs="Arial"/>
          <w:b/>
        </w:rPr>
        <w:t xml:space="preserve"> </w:t>
      </w:r>
    </w:p>
    <w:p w:rsidR="004571B1" w:rsidRPr="0014798F" w:rsidRDefault="004571B1">
      <w:pPr>
        <w:widowControl/>
        <w:tabs>
          <w:tab w:val="left" w:pos="-1440"/>
          <w:tab w:val="left" w:pos="-720"/>
          <w:tab w:val="left" w:pos="0"/>
          <w:tab w:val="left" w:pos="36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90301E" w:rsidRPr="0014798F">
        <w:rPr>
          <w:rFonts w:ascii="Arial" w:hAnsi="Arial" w:cs="Arial"/>
          <w:b/>
        </w:rPr>
        <w:t>46.73</w:t>
      </w:r>
      <w:r w:rsidRPr="0014798F">
        <w:rPr>
          <w:rFonts w:ascii="Arial" w:hAnsi="Arial" w:cs="Arial"/>
          <w:b/>
        </w:rPr>
        <w:t xml:space="preserve"> [1</w:t>
      </w:r>
      <w:r w:rsidR="0090301E" w:rsidRPr="0014798F">
        <w:rPr>
          <w:rFonts w:ascii="Arial" w:hAnsi="Arial" w:cs="Arial"/>
          <w:b/>
        </w:rPr>
        <w:t>79</w:t>
      </w:r>
      <w:r w:rsidRPr="0014798F">
        <w:rPr>
          <w:rFonts w:ascii="Arial" w:hAnsi="Arial" w:cs="Arial"/>
          <w:b/>
        </w:rPr>
        <w:t xml:space="preserve">] </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w</w:t>
      </w:r>
      <w:r w:rsidR="004571B1" w:rsidRPr="0014798F">
        <w:rPr>
          <w:rFonts w:cs="Arial"/>
        </w:rPr>
        <w:t>.</w:t>
      </w:r>
      <w:r w:rsidR="004571B1" w:rsidRPr="0014798F">
        <w:rPr>
          <w:rFonts w:cs="Arial"/>
        </w:rPr>
        <w:tab/>
        <w:t>Dividend payout rate = Dividends per share / Earnings per share</w:t>
      </w:r>
    </w:p>
    <w:p w:rsidR="004571B1" w:rsidRPr="0014798F" w:rsidRDefault="004654A9">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u w:val="single"/>
        </w:rPr>
        <w:t>$1.12 [89]</w:t>
      </w:r>
      <w:r w:rsidRPr="0014798F">
        <w:rPr>
          <w:rFonts w:ascii="Arial" w:hAnsi="Arial" w:cs="Arial"/>
          <w:b/>
        </w:rPr>
        <w:t xml:space="preserve">  = </w:t>
      </w:r>
      <w:r w:rsidRPr="0014798F">
        <w:rPr>
          <w:rFonts w:ascii="Arial" w:hAnsi="Arial" w:cs="Arial"/>
          <w:b/>
          <w:szCs w:val="24"/>
          <w:u w:val="double"/>
        </w:rPr>
        <w:t>35.4%</w:t>
      </w:r>
    </w:p>
    <w:p w:rsidR="004571B1" w:rsidRPr="0014798F" w:rsidRDefault="004654A9">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$3.16 [29]</w:t>
      </w:r>
      <w:r w:rsidR="004571B1" w:rsidRPr="0014798F">
        <w:rPr>
          <w:rFonts w:ascii="Arial" w:hAnsi="Arial" w:cs="Arial"/>
          <w:b/>
        </w:rPr>
        <w:t xml:space="preserve"> </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E24ADB">
      <w:pPr>
        <w:pStyle w:val="1"/>
        <w:tabs>
          <w:tab w:val="clear" w:pos="4680"/>
          <w:tab w:val="left" w:pos="-1440"/>
          <w:tab w:val="left" w:pos="-720"/>
          <w:tab w:val="left" w:pos="0"/>
          <w:tab w:val="left" w:pos="360"/>
          <w:tab w:val="left" w:pos="1749"/>
          <w:tab w:val="left" w:pos="2263"/>
          <w:tab w:val="left" w:pos="2880"/>
          <w:tab w:val="left" w:pos="4428"/>
          <w:tab w:val="left" w:pos="4737"/>
          <w:tab w:val="left" w:pos="5762"/>
          <w:tab w:val="left" w:pos="8349"/>
          <w:tab w:val="left" w:pos="8642"/>
        </w:tabs>
        <w:rPr>
          <w:rFonts w:cs="Arial"/>
        </w:rPr>
      </w:pPr>
      <w:r w:rsidRPr="0014798F">
        <w:rPr>
          <w:rFonts w:cs="Arial"/>
        </w:rPr>
        <w:t>x</w:t>
      </w:r>
      <w:r w:rsidR="004571B1" w:rsidRPr="0014798F">
        <w:rPr>
          <w:rFonts w:cs="Arial"/>
        </w:rPr>
        <w:t>.</w:t>
      </w:r>
      <w:r w:rsidR="004571B1" w:rsidRPr="0014798F">
        <w:rPr>
          <w:rFonts w:cs="Arial"/>
        </w:rPr>
        <w:tab/>
        <w:t>Price-to-book ratio = Market price per share / Book value per share</w:t>
      </w:r>
    </w:p>
    <w:p w:rsidR="004571B1" w:rsidRPr="0014798F" w:rsidRDefault="00AE2F5F">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u w:val="single"/>
        </w:rPr>
      </w:pPr>
      <w:r w:rsidRPr="0014798F">
        <w:rPr>
          <w:rFonts w:ascii="Arial" w:hAnsi="Arial" w:cs="Arial"/>
          <w:b/>
          <w:u w:val="single"/>
        </w:rPr>
        <w:t>$46.73 [179]</w:t>
      </w:r>
      <w:r w:rsidR="004571B1" w:rsidRPr="0014798F">
        <w:rPr>
          <w:rFonts w:ascii="Arial" w:hAnsi="Arial" w:cs="Arial"/>
          <w:b/>
        </w:rPr>
        <w:t xml:space="preserve">  </w:t>
      </w:r>
      <w:r w:rsidRPr="0014798F">
        <w:rPr>
          <w:rFonts w:ascii="Arial" w:hAnsi="Arial" w:cs="Arial"/>
          <w:b/>
        </w:rPr>
        <w:t xml:space="preserve">= </w:t>
      </w:r>
      <w:r w:rsidRPr="0014798F">
        <w:rPr>
          <w:rFonts w:ascii="Arial" w:hAnsi="Arial" w:cs="Arial"/>
          <w:b/>
          <w:szCs w:val="24"/>
          <w:u w:val="double"/>
        </w:rPr>
        <w:t>3.31</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ind w:firstLine="360"/>
        <w:jc w:val="both"/>
        <w:rPr>
          <w:rFonts w:ascii="Arial" w:hAnsi="Arial" w:cs="Arial"/>
          <w:b/>
        </w:rPr>
      </w:pPr>
      <w:r w:rsidRPr="0014798F">
        <w:rPr>
          <w:rFonts w:ascii="Arial" w:hAnsi="Arial" w:cs="Arial"/>
          <w:b/>
        </w:rPr>
        <w:t>$</w:t>
      </w:r>
      <w:r w:rsidR="00AE2F5F" w:rsidRPr="0014798F">
        <w:rPr>
          <w:rFonts w:ascii="Arial" w:hAnsi="Arial" w:cs="Arial"/>
          <w:b/>
        </w:rPr>
        <w:t>14.12</w:t>
      </w:r>
      <w:r w:rsidRPr="0014798F">
        <w:rPr>
          <w:rFonts w:ascii="Arial" w:hAnsi="Arial" w:cs="Arial"/>
          <w:b/>
        </w:rPr>
        <w:t xml:space="preserve"> [</w:t>
      </w:r>
      <w:r w:rsidR="00AE2F5F" w:rsidRPr="0014798F">
        <w:rPr>
          <w:rFonts w:ascii="Arial" w:hAnsi="Arial" w:cs="Arial"/>
          <w:b/>
        </w:rPr>
        <w:t>185</w:t>
      </w:r>
      <w:r w:rsidRPr="0014798F">
        <w:rPr>
          <w:rFonts w:ascii="Arial" w:hAnsi="Arial" w:cs="Arial"/>
          <w:b/>
        </w:rPr>
        <w:t xml:space="preserve">] </w:t>
      </w:r>
    </w:p>
    <w:p w:rsidR="004571B1" w:rsidRPr="0014798F" w:rsidRDefault="000E1667">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r>
        <w:rPr>
          <w:rFonts w:ascii="Arial" w:hAnsi="Arial" w:cs="Arial"/>
          <w:b/>
        </w:rPr>
        <w:br w:type="page"/>
      </w:r>
      <w:r w:rsidR="004571B1" w:rsidRPr="0014798F">
        <w:rPr>
          <w:rFonts w:ascii="Arial" w:hAnsi="Arial" w:cs="Arial"/>
          <w:b/>
        </w:rPr>
        <w:t>Case 1-6 (25 minutes)</w:t>
      </w: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r w:rsidRPr="0014798F">
        <w:rPr>
          <w:rFonts w:ascii="Arial" w:hAnsi="Arial" w:cs="Arial"/>
          <w:b/>
        </w:rPr>
        <w:t>A company pursues four major business activities in a desire to provide a saleable product and/or service, and with the goal to yield a satisfactory return on investment.</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r w:rsidRPr="0014798F">
        <w:rPr>
          <w:rFonts w:ascii="Arial" w:hAnsi="Arial" w:cs="Arial"/>
          <w:b/>
          <w:u w:val="single"/>
        </w:rPr>
        <w:t>Planning activities</w:t>
      </w:r>
      <w:r w:rsidRPr="0014798F">
        <w:rPr>
          <w:rFonts w:ascii="Arial" w:hAnsi="Arial" w:cs="Arial"/>
          <w:b/>
        </w:rPr>
        <w:t>. A company exists to implement specific goals and objectives. A company's goals and objectives are captured in a business plan, describing the company's purpose, its strategy, and its tactics for activities. A business plan assists managers in focusing their efforts and identifying expected opportunities and obstacles.</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r w:rsidRPr="0014798F">
        <w:rPr>
          <w:rFonts w:ascii="Arial" w:hAnsi="Arial" w:cs="Arial"/>
          <w:b/>
          <w:u w:val="single"/>
        </w:rPr>
        <w:t>Financing Activities</w:t>
      </w:r>
      <w:r w:rsidRPr="0014798F">
        <w:rPr>
          <w:rFonts w:ascii="Arial" w:hAnsi="Arial" w:cs="Arial"/>
          <w:b/>
        </w:rPr>
        <w:t>. A company requires financing to carry out its business plan. Financing activities are the means companies use to pay for these ventures. Because of their magnitude, and their potential to determine success or failure of a venture, companies take care in acquiring and managing their financial resources. There are two main sources of business financing: equity investors (sometimes referred to as owners or shareholders) and creditors.</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r w:rsidRPr="0014798F">
        <w:rPr>
          <w:rFonts w:ascii="Arial" w:hAnsi="Arial" w:cs="Arial"/>
          <w:b/>
          <w:u w:val="single"/>
        </w:rPr>
        <w:t>Investing Activities</w:t>
      </w:r>
      <w:r w:rsidRPr="0014798F">
        <w:rPr>
          <w:rFonts w:ascii="Arial" w:hAnsi="Arial" w:cs="Arial"/>
          <w:b/>
        </w:rPr>
        <w:t>. Investing activities are the means a company uses to acquire and maintain investments for obtaining, developing, and selling products or services. Financing provides the funds necessary for acquisition of investments needed to carry out business plans. Investments include land, buildings, equipment, legal rights (patents, licenses, and copyrights), inventories, human capital (managers and employees), accounting systems, and all components necessary for the company to operate.</w:t>
      </w:r>
    </w:p>
    <w:p w:rsidR="004571B1" w:rsidRPr="0014798F" w:rsidRDefault="004571B1">
      <w:pPr>
        <w:widowControl/>
        <w:tabs>
          <w:tab w:val="left" w:pos="-1440"/>
          <w:tab w:val="left" w:pos="-720"/>
          <w:tab w:val="left" w:pos="0"/>
          <w:tab w:val="left" w:pos="720"/>
          <w:tab w:val="left" w:pos="1440"/>
          <w:tab w:val="left" w:pos="1744"/>
          <w:tab w:val="decimal" w:leader="dot" w:pos="7408"/>
          <w:tab w:val="decimal" w:pos="8644"/>
        </w:tabs>
        <w:spacing w:line="120" w:lineRule="auto"/>
        <w:jc w:val="both"/>
        <w:rPr>
          <w:rFonts w:ascii="Arial" w:hAnsi="Arial" w:cs="Arial"/>
          <w:b/>
        </w:rPr>
      </w:pPr>
    </w:p>
    <w:p w:rsidR="004571B1" w:rsidRPr="0014798F" w:rsidRDefault="004571B1">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rPr>
          <w:rFonts w:ascii="Arial" w:hAnsi="Arial" w:cs="Arial"/>
          <w:b/>
        </w:rPr>
      </w:pPr>
      <w:r w:rsidRPr="0014798F">
        <w:rPr>
          <w:rFonts w:ascii="Arial" w:hAnsi="Arial" w:cs="Arial"/>
          <w:b/>
          <w:u w:val="single"/>
        </w:rPr>
        <w:t>Operating Activities</w:t>
      </w:r>
      <w:r w:rsidRPr="0014798F">
        <w:rPr>
          <w:rFonts w:ascii="Arial" w:hAnsi="Arial" w:cs="Arial"/>
          <w:b/>
        </w:rPr>
        <w:t>. Operating activities represent the "carrying out" of the business plan, given necessary financing and investing. These activities usually involve at least five basic components--research, purchasing, production, marketing, and labor. Operating activities are a company's primary source of income. Income measures a company's success in buying from input markets and selling in output markets. How well a company does in devising business plans and strategies, and with decisions on materials comprising the mix of operating activities, determines business success or failure.</w:t>
      </w:r>
    </w:p>
    <w:p w:rsidR="004571B1" w:rsidRPr="0014798F" w:rsidRDefault="004571B1">
      <w:pPr>
        <w:rPr>
          <w:rFonts w:ascii="Arial" w:hAnsi="Arial" w:cs="Arial"/>
          <w:b/>
        </w:rPr>
      </w:pPr>
      <w:r w:rsidRPr="0014798F">
        <w:rPr>
          <w:rFonts w:ascii="Arial" w:hAnsi="Arial" w:cs="Arial"/>
          <w:b/>
        </w:rPr>
        <w:br w:type="page"/>
        <w:t>Case 1-7 (</w:t>
      </w:r>
      <w:r w:rsidR="005C338E" w:rsidRPr="0014798F">
        <w:rPr>
          <w:rFonts w:ascii="Arial" w:hAnsi="Arial" w:cs="Arial"/>
          <w:b/>
        </w:rPr>
        <w:t>2</w:t>
      </w:r>
      <w:r w:rsidRPr="0014798F">
        <w:rPr>
          <w:rFonts w:ascii="Arial" w:hAnsi="Arial" w:cs="Arial"/>
          <w:b/>
        </w:rPr>
        <w:t>5 minutes)</w:t>
      </w:r>
    </w:p>
    <w:p w:rsidR="004571B1" w:rsidRPr="0014798F" w:rsidRDefault="004571B1">
      <w:pPr>
        <w:ind w:left="360" w:hanging="360"/>
        <w:rPr>
          <w:rFonts w:ascii="Arial" w:hAnsi="Arial" w:cs="Arial"/>
          <w:b/>
        </w:rPr>
      </w:pPr>
    </w:p>
    <w:p w:rsidR="004571B1" w:rsidRPr="0014798F" w:rsidRDefault="004571B1" w:rsidP="00663A25">
      <w:pPr>
        <w:ind w:left="360" w:hanging="360"/>
        <w:jc w:val="both"/>
        <w:rPr>
          <w:rFonts w:ascii="Arial" w:hAnsi="Arial" w:cs="Arial"/>
          <w:b/>
        </w:rPr>
      </w:pPr>
      <w:r w:rsidRPr="0014798F">
        <w:rPr>
          <w:rFonts w:ascii="Arial" w:hAnsi="Arial" w:cs="Arial"/>
          <w:b/>
        </w:rPr>
        <w:t>a.</w:t>
      </w:r>
      <w:r w:rsidRPr="0014798F">
        <w:rPr>
          <w:rFonts w:ascii="Arial" w:hAnsi="Arial" w:cs="Arial"/>
          <w:b/>
        </w:rPr>
        <w:tab/>
        <w:t>The CEO appears to have selectively chosen from the 11 available ratios to present only the ones that show trends that are favorable to the company. (However, some analysts may not interpret a decline in selling expenses as a percent of revenue as positive since it might imply a scaling back on advertising campaigns.)  The CEO’s motivation might be to make her and/or the company’s performance appear better than it is in the eyes of the analysts.</w:t>
      </w:r>
    </w:p>
    <w:p w:rsidR="004571B1" w:rsidRPr="0014798F" w:rsidRDefault="004571B1" w:rsidP="00663A25">
      <w:pPr>
        <w:ind w:left="360" w:hanging="360"/>
        <w:jc w:val="both"/>
        <w:rPr>
          <w:rFonts w:ascii="Arial" w:hAnsi="Arial" w:cs="Arial"/>
          <w:b/>
        </w:rPr>
      </w:pPr>
    </w:p>
    <w:p w:rsidR="004571B1" w:rsidRPr="0014798F" w:rsidRDefault="004571B1" w:rsidP="00663A25">
      <w:pPr>
        <w:ind w:left="360" w:hanging="360"/>
        <w:jc w:val="both"/>
        <w:rPr>
          <w:rFonts w:ascii="Arial" w:hAnsi="Arial" w:cs="Arial"/>
          <w:b/>
        </w:rPr>
      </w:pPr>
      <w:r w:rsidRPr="0014798F">
        <w:rPr>
          <w:rFonts w:ascii="Arial" w:hAnsi="Arial" w:cs="Arial"/>
          <w:b/>
        </w:rPr>
        <w:t>b.</w:t>
      </w:r>
      <w:r w:rsidRPr="0014798F">
        <w:rPr>
          <w:rFonts w:ascii="Arial" w:hAnsi="Arial" w:cs="Arial"/>
          <w:b/>
        </w:rPr>
        <w:tab/>
        <w:t>The consequences of this action by the CEO might be mixed.  It is likely that the analysts will ask other questions that may reveal some negative trends such as the trends in return and profit margins.  The CEO’s actions may become transparent to the analysts as they discover the presence of less favorable trends through their questions.  If discovered, such a disclosure ploy by the CEO will not reflect favorably on the company.  Both the CEO and the company are likely to suffer losses in reputation and credibility.</w:t>
      </w:r>
    </w:p>
    <w:p w:rsidR="004571B1" w:rsidRPr="0014798F" w:rsidRDefault="004571B1" w:rsidP="00663A25">
      <w:pPr>
        <w:ind w:left="360" w:hanging="360"/>
        <w:jc w:val="both"/>
        <w:rPr>
          <w:rFonts w:ascii="Arial" w:hAnsi="Arial" w:cs="Arial"/>
          <w:b/>
        </w:rPr>
      </w:pPr>
    </w:p>
    <w:p w:rsidR="00ED153A" w:rsidRDefault="004571B1" w:rsidP="00663A25">
      <w:pPr>
        <w:ind w:left="360" w:hanging="360"/>
        <w:jc w:val="both"/>
        <w:rPr>
          <w:rFonts w:ascii="Arial" w:hAnsi="Arial" w:cs="Arial"/>
          <w:b/>
        </w:rPr>
      </w:pPr>
      <w:r w:rsidRPr="0014798F">
        <w:rPr>
          <w:rFonts w:ascii="Arial" w:hAnsi="Arial" w:cs="Arial"/>
          <w:b/>
        </w:rPr>
        <w:tab/>
        <w:t>Even if the CEO is able to succeed with this strategy in the short term, once the financial statements are issued all users can compile additional ratio information and see that some of the trends are unfavorable to the company. This is likely to damage the credibility of the CEO.</w:t>
      </w:r>
    </w:p>
    <w:p w:rsidR="00ED153A" w:rsidRDefault="00ED153A" w:rsidP="00663A25">
      <w:pPr>
        <w:ind w:left="360" w:hanging="360"/>
        <w:jc w:val="both"/>
        <w:rPr>
          <w:rFonts w:ascii="Arial" w:hAnsi="Arial" w:cs="Arial"/>
          <w:b/>
        </w:rPr>
        <w:sectPr w:rsidR="00ED153A" w:rsidSect="000E1667">
          <w:endnotePr>
            <w:numFmt w:val="decimal"/>
          </w:endnotePr>
          <w:pgSz w:w="12240" w:h="15840" w:code="1"/>
          <w:pgMar w:top="1296" w:right="1440" w:bottom="1296" w:left="1440" w:header="576" w:footer="655" w:gutter="0"/>
          <w:cols w:space="720"/>
          <w:noEndnote/>
        </w:sectPr>
      </w:pPr>
    </w:p>
    <w:p w:rsidR="004571B1" w:rsidRDefault="00ED153A" w:rsidP="00663A25">
      <w:pPr>
        <w:ind w:left="360" w:hanging="360"/>
        <w:jc w:val="both"/>
        <w:rPr>
          <w:rFonts w:ascii="Arial" w:hAnsi="Arial" w:cs="Arial"/>
          <w:b/>
        </w:rPr>
      </w:pPr>
      <w:r>
        <w:rPr>
          <w:rFonts w:ascii="Arial" w:hAnsi="Arial" w:cs="Arial"/>
          <w:b/>
        </w:rPr>
        <w:t>Case 1-8</w:t>
      </w:r>
      <w:r w:rsidR="005F4FC7">
        <w:rPr>
          <w:rFonts w:ascii="Arial" w:hAnsi="Arial" w:cs="Arial"/>
          <w:b/>
        </w:rPr>
        <w:t xml:space="preserve"> (75 minutes)</w:t>
      </w:r>
    </w:p>
    <w:p w:rsidR="005F4FC7" w:rsidRDefault="005F4FC7" w:rsidP="00663A25">
      <w:pPr>
        <w:ind w:left="360" w:hanging="360"/>
        <w:jc w:val="both"/>
        <w:rPr>
          <w:rFonts w:ascii="Arial" w:hAnsi="Arial" w:cs="Arial"/>
          <w:b/>
        </w:rPr>
      </w:pPr>
    </w:p>
    <w:p w:rsidR="00EA08A0" w:rsidRDefault="00EA08A0" w:rsidP="00663A25">
      <w:pPr>
        <w:ind w:left="360" w:hanging="360"/>
        <w:jc w:val="both"/>
        <w:rPr>
          <w:rFonts w:ascii="Arial" w:hAnsi="Arial" w:cs="Arial"/>
          <w:b/>
        </w:rPr>
      </w:pPr>
      <w:r>
        <w:rPr>
          <w:rFonts w:ascii="Arial" w:hAnsi="Arial" w:cs="Arial"/>
          <w:b/>
        </w:rPr>
        <w:t>Please note that it is essential to use Excel or similar software for solving this case. Excel files for this case are available on the book’s web site.</w:t>
      </w:r>
    </w:p>
    <w:p w:rsidR="00EA08A0" w:rsidRDefault="00EA08A0" w:rsidP="00663A25">
      <w:pPr>
        <w:ind w:left="360" w:hanging="360"/>
        <w:jc w:val="both"/>
        <w:rPr>
          <w:rFonts w:ascii="Arial" w:hAnsi="Arial" w:cs="Arial"/>
          <w:b/>
        </w:rPr>
      </w:pPr>
    </w:p>
    <w:p w:rsidR="00ED153A" w:rsidRDefault="005F4FC7" w:rsidP="005F4FC7">
      <w:pPr>
        <w:numPr>
          <w:ilvl w:val="0"/>
          <w:numId w:val="23"/>
        </w:numPr>
        <w:jc w:val="both"/>
        <w:rPr>
          <w:rFonts w:ascii="Arial" w:hAnsi="Arial" w:cs="Arial"/>
          <w:b/>
        </w:rPr>
      </w:pPr>
      <w:r>
        <w:rPr>
          <w:rFonts w:ascii="Arial" w:hAnsi="Arial" w:cs="Arial"/>
          <w:b/>
        </w:rPr>
        <w:t>Index –number trend analysis</w:t>
      </w:r>
    </w:p>
    <w:p w:rsidR="005F4FC7" w:rsidRDefault="005F4FC7" w:rsidP="005F4FC7">
      <w:pPr>
        <w:ind w:left="720"/>
        <w:jc w:val="both"/>
        <w:rPr>
          <w:rFonts w:ascii="Arial" w:hAnsi="Arial" w:cs="Arial"/>
          <w:b/>
        </w:rPr>
      </w:pPr>
    </w:p>
    <w:tbl>
      <w:tblPr>
        <w:tblW w:w="12441" w:type="dxa"/>
        <w:tblInd w:w="92" w:type="dxa"/>
        <w:tblLook w:val="0000" w:firstRow="0" w:lastRow="0" w:firstColumn="0" w:lastColumn="0" w:noHBand="0" w:noVBand="0"/>
      </w:tblPr>
      <w:tblGrid>
        <w:gridCol w:w="3481"/>
        <w:gridCol w:w="820"/>
        <w:gridCol w:w="820"/>
        <w:gridCol w:w="820"/>
        <w:gridCol w:w="820"/>
        <w:gridCol w:w="820"/>
        <w:gridCol w:w="820"/>
        <w:gridCol w:w="820"/>
        <w:gridCol w:w="820"/>
        <w:gridCol w:w="820"/>
        <w:gridCol w:w="820"/>
        <w:gridCol w:w="760"/>
      </w:tblGrid>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b/>
                <w:bCs/>
                <w:color w:val="000000"/>
                <w:sz w:val="18"/>
                <w:szCs w:val="18"/>
              </w:rPr>
            </w:pPr>
            <w:r>
              <w:rPr>
                <w:b/>
                <w:bCs/>
                <w:color w:val="000000"/>
                <w:sz w:val="18"/>
                <w:szCs w:val="18"/>
              </w:rPr>
              <w:t>COLGATE</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2011</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2009</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2008</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2001</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Net Sales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Gross Profit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Income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Net Income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u w:val="single"/>
              </w:rPr>
            </w:pPr>
            <w:r>
              <w:rPr>
                <w:color w:val="000000"/>
                <w:sz w:val="18"/>
                <w:szCs w:val="18"/>
                <w:u w:val="single"/>
              </w:rPr>
              <w:t>Before restructuring:</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Net Income before restructuring</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 Income before restructuring</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101%</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Liabilities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Long Tern Debt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EE571A">
            <w:pPr>
              <w:rPr>
                <w:color w:val="000000"/>
                <w:sz w:val="18"/>
                <w:szCs w:val="18"/>
              </w:rPr>
            </w:pPr>
            <w:r>
              <w:rPr>
                <w:color w:val="000000"/>
                <w:sz w:val="18"/>
                <w:szCs w:val="18"/>
              </w:rPr>
              <w:t>Share</w:t>
            </w:r>
            <w:r w:rsidR="00154535">
              <w:rPr>
                <w:color w:val="000000"/>
                <w:sz w:val="18"/>
                <w:szCs w:val="18"/>
              </w:rPr>
              <w:t>holder</w:t>
            </w:r>
            <w:r>
              <w:rPr>
                <w:color w:val="000000"/>
                <w:sz w:val="18"/>
                <w:szCs w:val="18"/>
              </w:rPr>
              <w:t>s</w:t>
            </w:r>
            <w:r w:rsidR="00154535">
              <w:rPr>
                <w:color w:val="000000"/>
                <w:sz w:val="18"/>
                <w:szCs w:val="18"/>
              </w:rPr>
              <w:t>'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244%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368%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41%</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Treasury Stock at cost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Basic Earnings per share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247%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Cash Dividends per share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336%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301%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255%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Closing Stock Price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Shares Outstanding (billions)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bl>
    <w:p w:rsidR="00ED153A" w:rsidRPr="00615E97" w:rsidRDefault="00ED153A" w:rsidP="00663A25">
      <w:pPr>
        <w:ind w:left="360" w:hanging="360"/>
        <w:jc w:val="both"/>
        <w:rPr>
          <w:rFonts w:ascii="Arial" w:hAnsi="Arial" w:cs="Arial"/>
          <w:b/>
        </w:rPr>
      </w:pPr>
    </w:p>
    <w:p w:rsidR="00ED153A" w:rsidRPr="0014798F" w:rsidRDefault="00ED153A" w:rsidP="00663A25">
      <w:pPr>
        <w:ind w:left="360" w:hanging="360"/>
        <w:jc w:val="both"/>
        <w:rPr>
          <w:rFonts w:ascii="Arial" w:hAnsi="Arial" w:cs="Arial"/>
          <w:b/>
        </w:rPr>
      </w:pPr>
      <w:r>
        <w:rPr>
          <w:rFonts w:ascii="Arial" w:hAnsi="Arial" w:cs="Arial"/>
          <w:b/>
        </w:rPr>
        <w:br w:type="page"/>
      </w:r>
    </w:p>
    <w:tbl>
      <w:tblPr>
        <w:tblW w:w="12445" w:type="dxa"/>
        <w:tblInd w:w="93" w:type="dxa"/>
        <w:tblLook w:val="0000" w:firstRow="0" w:lastRow="0" w:firstColumn="0" w:lastColumn="0" w:noHBand="0" w:noVBand="0"/>
      </w:tblPr>
      <w:tblGrid>
        <w:gridCol w:w="3480"/>
        <w:gridCol w:w="820"/>
        <w:gridCol w:w="823"/>
        <w:gridCol w:w="820"/>
        <w:gridCol w:w="822"/>
        <w:gridCol w:w="820"/>
        <w:gridCol w:w="820"/>
        <w:gridCol w:w="820"/>
        <w:gridCol w:w="820"/>
        <w:gridCol w:w="820"/>
        <w:gridCol w:w="820"/>
        <w:gridCol w:w="760"/>
      </w:tblGrid>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b/>
                <w:bCs/>
                <w:color w:val="000000"/>
                <w:sz w:val="18"/>
                <w:szCs w:val="18"/>
              </w:rPr>
            </w:pPr>
            <w:smartTag w:uri="urn:schemas-microsoft-com:office:smarttags" w:element="City">
              <w:r>
                <w:rPr>
                  <w:b/>
                  <w:bCs/>
                  <w:color w:val="000000"/>
                  <w:sz w:val="18"/>
                  <w:szCs w:val="18"/>
                </w:rPr>
                <w:t>KIMBERLEY</w:t>
              </w:r>
            </w:smartTag>
            <w:r>
              <w:rPr>
                <w:b/>
                <w:bCs/>
                <w:color w:val="000000"/>
                <w:sz w:val="18"/>
                <w:szCs w:val="18"/>
              </w:rPr>
              <w:t xml:space="preserve"> </w:t>
            </w:r>
            <w:smartTag w:uri="urn:schemas-microsoft-com:office:smarttags" w:element="place">
              <w:r>
                <w:rPr>
                  <w:b/>
                  <w:bCs/>
                  <w:color w:val="000000"/>
                  <w:sz w:val="18"/>
                  <w:szCs w:val="18"/>
                </w:rPr>
                <w:t>CLARK</w:t>
              </w:r>
            </w:smartTag>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3"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2"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2011</w:t>
            </w:r>
          </w:p>
        </w:tc>
        <w:tc>
          <w:tcPr>
            <w:tcW w:w="823"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2009</w:t>
            </w:r>
          </w:p>
        </w:tc>
        <w:tc>
          <w:tcPr>
            <w:tcW w:w="822"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2008</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2001</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Net Sales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144%</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132%</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Gross Profit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83%</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Income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94%</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Net Income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u w:val="single"/>
              </w:rPr>
            </w:pPr>
            <w:r>
              <w:rPr>
                <w:color w:val="000000"/>
                <w:sz w:val="18"/>
                <w:szCs w:val="18"/>
                <w:u w:val="single"/>
              </w:rPr>
              <w:t>Before restructuring:</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3"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2"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Net Income before restructuring</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120%</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 Income before restructuring</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120%</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3"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2"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129%</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128%</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Liabilities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163%</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146%</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Long Tern Debt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224%</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198%</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EE571A">
            <w:pPr>
              <w:rPr>
                <w:color w:val="000000"/>
                <w:sz w:val="18"/>
                <w:szCs w:val="18"/>
              </w:rPr>
            </w:pPr>
            <w:r>
              <w:rPr>
                <w:color w:val="000000"/>
                <w:sz w:val="18"/>
                <w:szCs w:val="18"/>
              </w:rPr>
              <w:t>Shareholders</w:t>
            </w:r>
            <w:r w:rsidR="00154535">
              <w:rPr>
                <w:color w:val="000000"/>
                <w:sz w:val="18"/>
                <w:szCs w:val="18"/>
              </w:rPr>
              <w:t>'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Treasury Stock at cost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77%</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149%</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3"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2"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Basic Earnings per share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132%</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149%</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Cash Dividends per share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249%</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214%</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Closing Stock Price</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123%</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Shares Outstanding (billions)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76%</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80%</w:t>
            </w:r>
          </w:p>
        </w:tc>
        <w:tc>
          <w:tcPr>
            <w:tcW w:w="822"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bl>
    <w:p w:rsidR="00ED153A" w:rsidRPr="00615E97" w:rsidRDefault="00ED153A" w:rsidP="00663A25">
      <w:pPr>
        <w:ind w:left="360" w:hanging="360"/>
        <w:jc w:val="both"/>
        <w:rPr>
          <w:rFonts w:ascii="Arial" w:hAnsi="Arial" w:cs="Arial"/>
          <w:b/>
        </w:rPr>
      </w:pPr>
    </w:p>
    <w:p w:rsidR="00ED153A" w:rsidRDefault="00ED153A" w:rsidP="00F224ED">
      <w:pPr>
        <w:numPr>
          <w:ilvl w:val="0"/>
          <w:numId w:val="23"/>
        </w:numPr>
        <w:jc w:val="both"/>
        <w:rPr>
          <w:rFonts w:ascii="Arial" w:hAnsi="Arial" w:cs="Arial"/>
          <w:b/>
        </w:rPr>
      </w:pPr>
      <w:r w:rsidRPr="00615E97">
        <w:rPr>
          <w:rFonts w:ascii="Arial" w:hAnsi="Arial" w:cs="Arial"/>
          <w:b/>
        </w:rPr>
        <w:br w:type="page"/>
      </w:r>
      <w:r w:rsidR="00F224ED">
        <w:rPr>
          <w:rFonts w:ascii="Arial" w:hAnsi="Arial" w:cs="Arial"/>
          <w:b/>
        </w:rPr>
        <w:t>Ratio Analysis</w:t>
      </w:r>
    </w:p>
    <w:p w:rsidR="00F224ED" w:rsidRDefault="00F224ED" w:rsidP="00F224ED">
      <w:pPr>
        <w:ind w:left="720"/>
        <w:jc w:val="both"/>
        <w:rPr>
          <w:rFonts w:ascii="Arial" w:hAnsi="Arial" w:cs="Arial"/>
          <w:b/>
        </w:rPr>
      </w:pPr>
    </w:p>
    <w:tbl>
      <w:tblPr>
        <w:tblW w:w="12441" w:type="dxa"/>
        <w:tblInd w:w="92" w:type="dxa"/>
        <w:tblLook w:val="0000" w:firstRow="0" w:lastRow="0" w:firstColumn="0" w:lastColumn="0" w:noHBand="0" w:noVBand="0"/>
      </w:tblPr>
      <w:tblGrid>
        <w:gridCol w:w="3481"/>
        <w:gridCol w:w="820"/>
        <w:gridCol w:w="820"/>
        <w:gridCol w:w="820"/>
        <w:gridCol w:w="820"/>
        <w:gridCol w:w="820"/>
        <w:gridCol w:w="820"/>
        <w:gridCol w:w="820"/>
        <w:gridCol w:w="820"/>
        <w:gridCol w:w="820"/>
        <w:gridCol w:w="820"/>
        <w:gridCol w:w="760"/>
      </w:tblGrid>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b/>
                <w:bCs/>
                <w:color w:val="000000"/>
                <w:sz w:val="18"/>
                <w:szCs w:val="18"/>
              </w:rPr>
            </w:pPr>
            <w:r>
              <w:rPr>
                <w:b/>
                <w:bCs/>
                <w:color w:val="000000"/>
                <w:sz w:val="18"/>
                <w:szCs w:val="18"/>
              </w:rPr>
              <w:t>COLGATE</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2011</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2009</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2008</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2001</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215%</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135%</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Gross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u w:val="single"/>
              </w:rPr>
            </w:pPr>
            <w:r>
              <w:rPr>
                <w:color w:val="000000"/>
                <w:sz w:val="18"/>
                <w:szCs w:val="18"/>
                <w:u w:val="single"/>
              </w:rPr>
              <w:t>Before restructuring:</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215%</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135%</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asset turnover</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1.53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1.32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1.35 </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liabilities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4.92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3.12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2.53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4.13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3.37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5.40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5.22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5.79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7.19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18.63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7.01 </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Long-term debt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2.14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1.05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0.91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1.87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1.93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2.16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2.48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3.03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9.17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3.32 </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earnings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18.55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18.06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18.13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17.99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23.27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25.39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21.59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20.88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19.25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22.50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28.59 </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book</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21.43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14.87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13.03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17.88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17.36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23.71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20.97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21.63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30.11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80.22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37.58 </w:t>
            </w:r>
          </w:p>
        </w:tc>
      </w:tr>
      <w:tr w:rsidR="00154535" w:rsidTr="0051272E">
        <w:trPr>
          <w:trHeight w:val="240"/>
        </w:trPr>
        <w:tc>
          <w:tcPr>
            <w:tcW w:w="3481"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Dividend Payout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31%</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33%</w:t>
            </w:r>
          </w:p>
        </w:tc>
      </w:tr>
    </w:tbl>
    <w:p w:rsidR="00ED153A" w:rsidRDefault="00ED153A" w:rsidP="00663A25">
      <w:pPr>
        <w:ind w:left="360" w:hanging="360"/>
        <w:jc w:val="both"/>
        <w:rPr>
          <w:rFonts w:ascii="Arial" w:hAnsi="Arial" w:cs="Arial"/>
          <w:b/>
        </w:rPr>
      </w:pPr>
    </w:p>
    <w:p w:rsidR="00C743EA" w:rsidRDefault="00C743EA" w:rsidP="00663A25">
      <w:pPr>
        <w:ind w:left="360" w:hanging="360"/>
        <w:jc w:val="both"/>
        <w:rPr>
          <w:rFonts w:ascii="Arial" w:hAnsi="Arial" w:cs="Arial"/>
          <w:b/>
        </w:rPr>
      </w:pPr>
      <w:r>
        <w:rPr>
          <w:rFonts w:ascii="Arial" w:hAnsi="Arial" w:cs="Arial"/>
          <w:b/>
        </w:rPr>
        <w:t xml:space="preserve">Note: For </w:t>
      </w:r>
      <w:r w:rsidR="00154535">
        <w:rPr>
          <w:rFonts w:ascii="Arial" w:hAnsi="Arial" w:cs="Arial"/>
          <w:b/>
        </w:rPr>
        <w:t>2001</w:t>
      </w:r>
      <w:r>
        <w:rPr>
          <w:rFonts w:ascii="Arial" w:hAnsi="Arial" w:cs="Arial"/>
          <w:b/>
        </w:rPr>
        <w:t xml:space="preserve"> alone, return on equity (return on asset) is computed using only the closing balance of shareholder’s equity (total assets).</w:t>
      </w:r>
      <w:r w:rsidR="00F224ED">
        <w:rPr>
          <w:rFonts w:ascii="Arial" w:hAnsi="Arial" w:cs="Arial"/>
          <w:b/>
        </w:rPr>
        <w:t xml:space="preserve"> For all other years these ratios are computed using the average of opening and closing balances.</w:t>
      </w:r>
    </w:p>
    <w:p w:rsidR="00ED153A" w:rsidRPr="0014798F" w:rsidRDefault="00ED153A" w:rsidP="00663A25">
      <w:pPr>
        <w:ind w:left="360" w:hanging="360"/>
        <w:jc w:val="both"/>
        <w:rPr>
          <w:rFonts w:ascii="Arial" w:hAnsi="Arial" w:cs="Arial"/>
          <w:b/>
        </w:rPr>
      </w:pPr>
      <w:r>
        <w:rPr>
          <w:rFonts w:ascii="Arial" w:hAnsi="Arial" w:cs="Arial"/>
          <w:b/>
        </w:rPr>
        <w:br w:type="page"/>
      </w:r>
    </w:p>
    <w:tbl>
      <w:tblPr>
        <w:tblW w:w="12440" w:type="dxa"/>
        <w:tblInd w:w="93" w:type="dxa"/>
        <w:tblLook w:val="0000" w:firstRow="0" w:lastRow="0" w:firstColumn="0" w:lastColumn="0" w:noHBand="0" w:noVBand="0"/>
      </w:tblPr>
      <w:tblGrid>
        <w:gridCol w:w="3480"/>
        <w:gridCol w:w="820"/>
        <w:gridCol w:w="820"/>
        <w:gridCol w:w="820"/>
        <w:gridCol w:w="820"/>
        <w:gridCol w:w="820"/>
        <w:gridCol w:w="820"/>
        <w:gridCol w:w="820"/>
        <w:gridCol w:w="820"/>
        <w:gridCol w:w="820"/>
        <w:gridCol w:w="820"/>
        <w:gridCol w:w="760"/>
      </w:tblGrid>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b/>
                <w:bCs/>
                <w:color w:val="000000"/>
                <w:sz w:val="18"/>
                <w:szCs w:val="18"/>
              </w:rPr>
            </w:pPr>
            <w:smartTag w:uri="urn:schemas-microsoft-com:office:smarttags" w:element="City">
              <w:r>
                <w:rPr>
                  <w:b/>
                  <w:bCs/>
                  <w:color w:val="000000"/>
                  <w:sz w:val="18"/>
                  <w:szCs w:val="18"/>
                </w:rPr>
                <w:t>KIMBERLEY</w:t>
              </w:r>
            </w:smartTag>
            <w:r>
              <w:rPr>
                <w:b/>
                <w:bCs/>
                <w:color w:val="000000"/>
                <w:sz w:val="18"/>
                <w:szCs w:val="18"/>
              </w:rPr>
              <w:t xml:space="preserve"> </w:t>
            </w:r>
            <w:smartTag w:uri="urn:schemas-microsoft-com:office:smarttags" w:element="place">
              <w:r>
                <w:rPr>
                  <w:b/>
                  <w:bCs/>
                  <w:color w:val="000000"/>
                  <w:sz w:val="18"/>
                  <w:szCs w:val="18"/>
                </w:rPr>
                <w:t>CLARK</w:t>
              </w:r>
            </w:smartTag>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2011</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2009</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2008</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2001</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30%</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Gross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41%</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46%</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u w:val="single"/>
              </w:rPr>
            </w:pPr>
            <w:r>
              <w:rPr>
                <w:color w:val="000000"/>
                <w:sz w:val="18"/>
                <w:szCs w:val="18"/>
                <w:u w:val="single"/>
              </w:rPr>
              <w:t>Before restructuring:</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30%</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asset turnover</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1.06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1.01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1.02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1.06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1.03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1.00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0.95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0.89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0.89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0.89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0.97 </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liabilities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2.50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2.22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2.31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3.30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2.25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1.60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1.73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1.35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1.62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1.51 </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Long-term debt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0.98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0.87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0.89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1.26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0.84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0.37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0.47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0.35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0.40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0.50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0.43 </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earnings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18.30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14.10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14.06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12.93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16.79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20.78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17.91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18.38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17.69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14.56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19.67 </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book</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5.26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4.34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4.91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5.62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5.59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5.08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4.95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4.79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4.38 </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4.29 </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 xml:space="preserve">5.52 </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Dividend Payout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36%</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37%</w:t>
            </w:r>
          </w:p>
        </w:tc>
      </w:tr>
    </w:tbl>
    <w:p w:rsidR="00ED153A" w:rsidRPr="00615E97" w:rsidRDefault="00ED153A" w:rsidP="00663A25">
      <w:pPr>
        <w:ind w:left="360" w:hanging="360"/>
        <w:jc w:val="both"/>
        <w:rPr>
          <w:rFonts w:ascii="Arial" w:hAnsi="Arial" w:cs="Arial"/>
          <w:b/>
        </w:rPr>
      </w:pPr>
    </w:p>
    <w:p w:rsidR="00ED153A" w:rsidRDefault="00ED153A" w:rsidP="00F224ED">
      <w:pPr>
        <w:numPr>
          <w:ilvl w:val="0"/>
          <w:numId w:val="23"/>
        </w:numPr>
        <w:jc w:val="both"/>
        <w:rPr>
          <w:rFonts w:ascii="Arial" w:hAnsi="Arial" w:cs="Arial"/>
          <w:b/>
        </w:rPr>
      </w:pPr>
      <w:r>
        <w:rPr>
          <w:rFonts w:ascii="Arial" w:hAnsi="Arial" w:cs="Arial"/>
          <w:b/>
        </w:rPr>
        <w:br w:type="page"/>
      </w:r>
      <w:r w:rsidR="00F224ED">
        <w:rPr>
          <w:rFonts w:ascii="Arial" w:hAnsi="Arial" w:cs="Arial"/>
          <w:b/>
        </w:rPr>
        <w:t>Index-trend analysis for ratios</w:t>
      </w:r>
    </w:p>
    <w:p w:rsidR="00F224ED" w:rsidRDefault="00F224ED" w:rsidP="00F224ED">
      <w:pPr>
        <w:ind w:left="720"/>
        <w:jc w:val="both"/>
        <w:rPr>
          <w:rFonts w:ascii="Arial" w:hAnsi="Arial" w:cs="Arial"/>
          <w:b/>
        </w:rPr>
      </w:pPr>
    </w:p>
    <w:tbl>
      <w:tblPr>
        <w:tblW w:w="12443" w:type="dxa"/>
        <w:tblInd w:w="93" w:type="dxa"/>
        <w:tblLook w:val="0000" w:firstRow="0" w:lastRow="0" w:firstColumn="0" w:lastColumn="0" w:noHBand="0" w:noVBand="0"/>
      </w:tblPr>
      <w:tblGrid>
        <w:gridCol w:w="3480"/>
        <w:gridCol w:w="820"/>
        <w:gridCol w:w="820"/>
        <w:gridCol w:w="820"/>
        <w:gridCol w:w="820"/>
        <w:gridCol w:w="823"/>
        <w:gridCol w:w="820"/>
        <w:gridCol w:w="820"/>
        <w:gridCol w:w="820"/>
        <w:gridCol w:w="820"/>
        <w:gridCol w:w="820"/>
        <w:gridCol w:w="760"/>
      </w:tblGrid>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b/>
                <w:bCs/>
                <w:color w:val="000000"/>
                <w:sz w:val="18"/>
                <w:szCs w:val="18"/>
              </w:rPr>
            </w:pPr>
            <w:r>
              <w:rPr>
                <w:b/>
                <w:bCs/>
                <w:color w:val="000000"/>
                <w:sz w:val="18"/>
                <w:szCs w:val="18"/>
              </w:rPr>
              <w:t>COLGATE</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3"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2011</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2009</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2008</w:t>
            </w:r>
          </w:p>
        </w:tc>
        <w:tc>
          <w:tcPr>
            <w:tcW w:w="823"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2001</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69%</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124%</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Gross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u w:val="single"/>
              </w:rPr>
            </w:pPr>
            <w:r>
              <w:rPr>
                <w:color w:val="000000"/>
                <w:sz w:val="18"/>
                <w:szCs w:val="18"/>
                <w:u w:val="single"/>
              </w:rPr>
              <w:t>Before restructuring:</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3"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73%</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174%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128%</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3"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asset turnover</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liabilities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59%</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266%</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Long-term debt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56%</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276%</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earnings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63%</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book</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35%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48%</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213%</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51272E">
        <w:trPr>
          <w:trHeight w:val="255"/>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Dividend Payout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123%</w:t>
            </w:r>
          </w:p>
        </w:tc>
        <w:tc>
          <w:tcPr>
            <w:tcW w:w="823"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125%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bl>
    <w:p w:rsidR="00ED153A" w:rsidRDefault="00ED153A" w:rsidP="00663A25">
      <w:pPr>
        <w:ind w:left="360" w:hanging="360"/>
        <w:jc w:val="both"/>
        <w:rPr>
          <w:rFonts w:ascii="Arial" w:hAnsi="Arial" w:cs="Arial"/>
          <w:b/>
        </w:rPr>
      </w:pPr>
    </w:p>
    <w:p w:rsidR="00ED153A" w:rsidRPr="0014798F" w:rsidRDefault="00ED153A" w:rsidP="00663A25">
      <w:pPr>
        <w:ind w:left="360" w:hanging="360"/>
        <w:jc w:val="both"/>
        <w:rPr>
          <w:rFonts w:ascii="Arial" w:hAnsi="Arial" w:cs="Arial"/>
          <w:b/>
        </w:rPr>
      </w:pPr>
      <w:r>
        <w:rPr>
          <w:rFonts w:ascii="Arial" w:hAnsi="Arial" w:cs="Arial"/>
          <w:b/>
        </w:rPr>
        <w:br w:type="page"/>
      </w:r>
    </w:p>
    <w:tbl>
      <w:tblPr>
        <w:tblW w:w="12440" w:type="dxa"/>
        <w:tblInd w:w="93" w:type="dxa"/>
        <w:tblLook w:val="0000" w:firstRow="0" w:lastRow="0" w:firstColumn="0" w:lastColumn="0" w:noHBand="0" w:noVBand="0"/>
      </w:tblPr>
      <w:tblGrid>
        <w:gridCol w:w="3480"/>
        <w:gridCol w:w="820"/>
        <w:gridCol w:w="820"/>
        <w:gridCol w:w="820"/>
        <w:gridCol w:w="820"/>
        <w:gridCol w:w="820"/>
        <w:gridCol w:w="820"/>
        <w:gridCol w:w="820"/>
        <w:gridCol w:w="820"/>
        <w:gridCol w:w="820"/>
        <w:gridCol w:w="820"/>
        <w:gridCol w:w="760"/>
      </w:tblGrid>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b/>
                <w:bCs/>
                <w:color w:val="000000"/>
                <w:sz w:val="18"/>
                <w:szCs w:val="18"/>
              </w:rPr>
            </w:pPr>
            <w:smartTag w:uri="urn:schemas-microsoft-com:office:smarttags" w:element="City">
              <w:r>
                <w:rPr>
                  <w:b/>
                  <w:bCs/>
                  <w:color w:val="000000"/>
                  <w:sz w:val="18"/>
                  <w:szCs w:val="18"/>
                </w:rPr>
                <w:t>KIMBERLEY</w:t>
              </w:r>
            </w:smartTag>
            <w:r>
              <w:rPr>
                <w:b/>
                <w:bCs/>
                <w:color w:val="000000"/>
                <w:sz w:val="18"/>
                <w:szCs w:val="18"/>
              </w:rPr>
              <w:t xml:space="preserve"> </w:t>
            </w:r>
            <w:smartTag w:uri="urn:schemas-microsoft-com:office:smarttags" w:element="place">
              <w:r>
                <w:rPr>
                  <w:b/>
                  <w:bCs/>
                  <w:color w:val="000000"/>
                  <w:sz w:val="18"/>
                  <w:szCs w:val="18"/>
                </w:rPr>
                <w:t>CLARK</w:t>
              </w:r>
            </w:smartTag>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2011</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2009</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2008</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154535" w:rsidRDefault="00154535">
            <w:pPr>
              <w:jc w:val="right"/>
              <w:rPr>
                <w:b/>
                <w:bCs/>
                <w:color w:val="000000"/>
                <w:sz w:val="18"/>
                <w:szCs w:val="18"/>
              </w:rPr>
            </w:pPr>
            <w:r>
              <w:rPr>
                <w:b/>
                <w:bCs/>
                <w:color w:val="000000"/>
                <w:sz w:val="18"/>
                <w:szCs w:val="18"/>
              </w:rPr>
              <w:t>2001</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Gross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u w:val="single"/>
              </w:rPr>
            </w:pPr>
            <w:r>
              <w:rPr>
                <w:color w:val="000000"/>
                <w:sz w:val="18"/>
                <w:szCs w:val="18"/>
                <w:u w:val="single"/>
              </w:rPr>
              <w:t>Before restructuring:</w:t>
            </w: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Return on assets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Operating profit margin</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105%</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820" w:type="dxa"/>
            <w:tcBorders>
              <w:top w:val="nil"/>
              <w:left w:val="nil"/>
              <w:bottom w:val="nil"/>
              <w:right w:val="nil"/>
            </w:tcBorders>
            <w:shd w:val="clear" w:color="auto" w:fill="auto"/>
            <w:noWrap/>
            <w:vAlign w:val="bottom"/>
          </w:tcPr>
          <w:p w:rsidR="00154535" w:rsidRDefault="00154535">
            <w:pPr>
              <w:rPr>
                <w:color w:val="000000"/>
                <w:sz w:val="18"/>
                <w:szCs w:val="18"/>
              </w:rPr>
            </w:pPr>
          </w:p>
        </w:tc>
        <w:tc>
          <w:tcPr>
            <w:tcW w:w="760" w:type="dxa"/>
            <w:tcBorders>
              <w:top w:val="nil"/>
              <w:left w:val="nil"/>
              <w:bottom w:val="nil"/>
              <w:right w:val="nil"/>
            </w:tcBorders>
            <w:shd w:val="clear" w:color="auto" w:fill="auto"/>
            <w:noWrap/>
            <w:vAlign w:val="bottom"/>
          </w:tcPr>
          <w:p w:rsidR="00154535" w:rsidRDefault="00154535">
            <w:pPr>
              <w:rPr>
                <w:color w:val="000000"/>
                <w:sz w:val="18"/>
                <w:szCs w:val="18"/>
              </w:rPr>
            </w:pP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asset turnover</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Total liabilities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219%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Long-term debt to equity</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229%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293%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196%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117%</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earnings</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66%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106%</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93%</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74%</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Price to book</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95%</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90%</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87%</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79%</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78%</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r w:rsidR="00154535" w:rsidTr="00154535">
        <w:trPr>
          <w:trHeight w:val="240"/>
        </w:trPr>
        <w:tc>
          <w:tcPr>
            <w:tcW w:w="3480" w:type="dxa"/>
            <w:tcBorders>
              <w:top w:val="nil"/>
              <w:left w:val="nil"/>
              <w:bottom w:val="nil"/>
              <w:right w:val="nil"/>
            </w:tcBorders>
            <w:shd w:val="clear" w:color="auto" w:fill="auto"/>
            <w:noWrap/>
            <w:vAlign w:val="bottom"/>
          </w:tcPr>
          <w:p w:rsidR="00154535" w:rsidRDefault="00154535">
            <w:pPr>
              <w:rPr>
                <w:color w:val="000000"/>
                <w:sz w:val="18"/>
                <w:szCs w:val="18"/>
              </w:rPr>
            </w:pPr>
            <w:r>
              <w:rPr>
                <w:color w:val="000000"/>
                <w:sz w:val="18"/>
                <w:szCs w:val="18"/>
              </w:rPr>
              <w:t>Dividend Payout</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188%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152%</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138%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161%</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144%</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118%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108%</w:t>
            </w:r>
          </w:p>
        </w:tc>
        <w:tc>
          <w:tcPr>
            <w:tcW w:w="82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99%</w:t>
            </w:r>
          </w:p>
        </w:tc>
        <w:tc>
          <w:tcPr>
            <w:tcW w:w="760" w:type="dxa"/>
            <w:tcBorders>
              <w:top w:val="nil"/>
              <w:left w:val="nil"/>
              <w:bottom w:val="nil"/>
              <w:right w:val="nil"/>
            </w:tcBorders>
            <w:shd w:val="clear" w:color="auto" w:fill="auto"/>
            <w:noWrap/>
            <w:vAlign w:val="bottom"/>
          </w:tcPr>
          <w:p w:rsidR="00154535" w:rsidRDefault="00154535">
            <w:pPr>
              <w:jc w:val="right"/>
              <w:rPr>
                <w:color w:val="000000"/>
                <w:sz w:val="18"/>
                <w:szCs w:val="18"/>
              </w:rPr>
            </w:pPr>
            <w:r>
              <w:rPr>
                <w:color w:val="000000"/>
                <w:sz w:val="18"/>
                <w:szCs w:val="18"/>
              </w:rPr>
              <w:t>100%</w:t>
            </w:r>
          </w:p>
        </w:tc>
      </w:tr>
    </w:tbl>
    <w:p w:rsidR="00ED153A" w:rsidRDefault="00ED153A" w:rsidP="00663A25">
      <w:pPr>
        <w:ind w:left="360" w:hanging="360"/>
        <w:jc w:val="both"/>
        <w:rPr>
          <w:rFonts w:ascii="Arial" w:hAnsi="Arial" w:cs="Arial"/>
          <w:b/>
        </w:rPr>
      </w:pPr>
    </w:p>
    <w:p w:rsidR="005E0A0E" w:rsidRDefault="005E0A0E" w:rsidP="00663A25">
      <w:pPr>
        <w:ind w:left="360" w:hanging="360"/>
        <w:jc w:val="both"/>
        <w:rPr>
          <w:rFonts w:ascii="Arial" w:hAnsi="Arial" w:cs="Arial"/>
          <w:b/>
        </w:rPr>
      </w:pPr>
    </w:p>
    <w:p w:rsidR="005E0A0E" w:rsidRDefault="005E0A0E" w:rsidP="005E0A0E">
      <w:pPr>
        <w:numPr>
          <w:ilvl w:val="0"/>
          <w:numId w:val="18"/>
        </w:numPr>
        <w:jc w:val="both"/>
        <w:rPr>
          <w:rFonts w:ascii="Arial" w:hAnsi="Arial" w:cs="Arial"/>
          <w:b/>
        </w:rPr>
      </w:pPr>
      <w:r>
        <w:rPr>
          <w:rFonts w:ascii="Arial" w:hAnsi="Arial" w:cs="Arial"/>
          <w:b/>
        </w:rPr>
        <w:t>See (a), (b) and (c) above. Note that only return on equity, return on assets and operating profit margins are affected by the restructuring charge.</w:t>
      </w:r>
    </w:p>
    <w:p w:rsidR="005F4FC7" w:rsidRDefault="005F4FC7" w:rsidP="005F4FC7">
      <w:pPr>
        <w:ind w:left="360"/>
        <w:jc w:val="both"/>
        <w:rPr>
          <w:rFonts w:ascii="Arial" w:hAnsi="Arial" w:cs="Arial"/>
          <w:b/>
        </w:rPr>
      </w:pPr>
    </w:p>
    <w:p w:rsidR="005F4FC7" w:rsidRDefault="005F4FC7" w:rsidP="004321C0">
      <w:pPr>
        <w:numPr>
          <w:ilvl w:val="0"/>
          <w:numId w:val="18"/>
        </w:numPr>
        <w:jc w:val="both"/>
        <w:rPr>
          <w:rFonts w:ascii="Arial" w:hAnsi="Arial" w:cs="Arial"/>
          <w:b/>
        </w:rPr>
      </w:pPr>
      <w:r>
        <w:rPr>
          <w:rFonts w:ascii="Arial" w:hAnsi="Arial" w:cs="Arial"/>
          <w:b/>
        </w:rPr>
        <w:br w:type="page"/>
      </w:r>
      <w:r w:rsidR="004321C0">
        <w:rPr>
          <w:rFonts w:ascii="Arial" w:hAnsi="Arial" w:cs="Arial"/>
          <w:b/>
        </w:rPr>
        <w:t>Computation of cum-dividend stock return (This is advanced analysis only for those students with strong finance background).</w:t>
      </w:r>
    </w:p>
    <w:p w:rsidR="004321C0" w:rsidRDefault="004321C0" w:rsidP="004321C0">
      <w:pPr>
        <w:pStyle w:val="af"/>
        <w:rPr>
          <w:rFonts w:ascii="Arial" w:hAnsi="Arial" w:cs="Arial"/>
          <w:b/>
        </w:rPr>
      </w:pPr>
    </w:p>
    <w:tbl>
      <w:tblPr>
        <w:tblW w:w="13547" w:type="dxa"/>
        <w:tblInd w:w="92" w:type="dxa"/>
        <w:tblLook w:val="0000" w:firstRow="0" w:lastRow="0" w:firstColumn="0" w:lastColumn="0" w:noHBand="0" w:noVBand="0"/>
      </w:tblPr>
      <w:tblGrid>
        <w:gridCol w:w="3480"/>
        <w:gridCol w:w="820"/>
        <w:gridCol w:w="820"/>
        <w:gridCol w:w="820"/>
        <w:gridCol w:w="820"/>
        <w:gridCol w:w="820"/>
        <w:gridCol w:w="820"/>
        <w:gridCol w:w="820"/>
        <w:gridCol w:w="820"/>
        <w:gridCol w:w="820"/>
        <w:gridCol w:w="820"/>
        <w:gridCol w:w="760"/>
        <w:gridCol w:w="1107"/>
      </w:tblGrid>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b/>
                <w:bCs/>
                <w:color w:val="000000"/>
                <w:sz w:val="18"/>
                <w:szCs w:val="18"/>
              </w:rPr>
            </w:pPr>
            <w:r>
              <w:rPr>
                <w:b/>
                <w:bCs/>
                <w:color w:val="000000"/>
                <w:sz w:val="18"/>
                <w:szCs w:val="18"/>
              </w:rPr>
              <w:t>COLGATE</w:t>
            </w: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76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1107" w:type="dxa"/>
            <w:tcBorders>
              <w:top w:val="nil"/>
              <w:left w:val="nil"/>
              <w:bottom w:val="nil"/>
              <w:right w:val="nil"/>
            </w:tcBorders>
            <w:shd w:val="clear" w:color="auto" w:fill="auto"/>
            <w:noWrap/>
            <w:vAlign w:val="bottom"/>
          </w:tcPr>
          <w:p w:rsidR="00EE625B" w:rsidRDefault="00EE625B">
            <w:pPr>
              <w:rPr>
                <w:color w:val="000000"/>
                <w:sz w:val="18"/>
                <w:szCs w:val="18"/>
              </w:rPr>
            </w:pPr>
          </w:p>
        </w:tc>
      </w:tr>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2011</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2009</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2008</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2001</w:t>
            </w:r>
          </w:p>
        </w:tc>
        <w:tc>
          <w:tcPr>
            <w:tcW w:w="1107" w:type="dxa"/>
            <w:tcBorders>
              <w:top w:val="nil"/>
              <w:left w:val="nil"/>
              <w:bottom w:val="single" w:sz="4" w:space="0" w:color="auto"/>
              <w:right w:val="nil"/>
            </w:tcBorders>
            <w:shd w:val="clear" w:color="auto" w:fill="auto"/>
            <w:noWrap/>
            <w:vAlign w:val="bottom"/>
          </w:tcPr>
          <w:p w:rsidR="00EE625B" w:rsidRDefault="00EE625B">
            <w:pPr>
              <w:rPr>
                <w:b/>
                <w:bCs/>
                <w:color w:val="000000"/>
                <w:sz w:val="18"/>
                <w:szCs w:val="18"/>
              </w:rPr>
            </w:pPr>
            <w:r>
              <w:rPr>
                <w:b/>
                <w:bCs/>
                <w:color w:val="000000"/>
                <w:sz w:val="18"/>
                <w:szCs w:val="18"/>
              </w:rPr>
              <w:t>OVERALL</w:t>
            </w:r>
          </w:p>
        </w:tc>
      </w:tr>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76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1107" w:type="dxa"/>
            <w:tcBorders>
              <w:top w:val="nil"/>
              <w:left w:val="nil"/>
              <w:bottom w:val="nil"/>
              <w:right w:val="nil"/>
            </w:tcBorders>
            <w:shd w:val="clear" w:color="auto" w:fill="auto"/>
            <w:noWrap/>
            <w:vAlign w:val="bottom"/>
          </w:tcPr>
          <w:p w:rsidR="00EE625B" w:rsidRDefault="00EE625B">
            <w:pPr>
              <w:rPr>
                <w:b/>
                <w:bCs/>
                <w:color w:val="000000"/>
                <w:sz w:val="18"/>
                <w:szCs w:val="18"/>
              </w:rPr>
            </w:pPr>
          </w:p>
        </w:tc>
      </w:tr>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color w:val="000000"/>
                <w:sz w:val="18"/>
                <w:szCs w:val="18"/>
              </w:rPr>
            </w:pPr>
            <w:r>
              <w:rPr>
                <w:color w:val="000000"/>
                <w:sz w:val="18"/>
                <w:szCs w:val="18"/>
              </w:rPr>
              <w:t>Cum-Div Return (Gross)</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1.18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1.00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1.22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0.90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1.22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1.21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1.09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1.04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0.97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0.92 </w:t>
            </w:r>
          </w:p>
        </w:tc>
        <w:tc>
          <w:tcPr>
            <w:tcW w:w="76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1107" w:type="dxa"/>
            <w:tcBorders>
              <w:top w:val="nil"/>
              <w:left w:val="nil"/>
              <w:bottom w:val="nil"/>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 xml:space="preserve">1.0692 </w:t>
            </w:r>
          </w:p>
        </w:tc>
      </w:tr>
    </w:tbl>
    <w:p w:rsidR="004321C0" w:rsidRPr="00615E97" w:rsidRDefault="004321C0" w:rsidP="004321C0">
      <w:pPr>
        <w:jc w:val="both"/>
        <w:rPr>
          <w:rFonts w:ascii="Arial" w:hAnsi="Arial" w:cs="Arial"/>
          <w:b/>
        </w:rPr>
      </w:pPr>
    </w:p>
    <w:tbl>
      <w:tblPr>
        <w:tblW w:w="13547" w:type="dxa"/>
        <w:tblInd w:w="92" w:type="dxa"/>
        <w:tblLook w:val="0000" w:firstRow="0" w:lastRow="0" w:firstColumn="0" w:lastColumn="0" w:noHBand="0" w:noVBand="0"/>
      </w:tblPr>
      <w:tblGrid>
        <w:gridCol w:w="3480"/>
        <w:gridCol w:w="820"/>
        <w:gridCol w:w="820"/>
        <w:gridCol w:w="820"/>
        <w:gridCol w:w="820"/>
        <w:gridCol w:w="820"/>
        <w:gridCol w:w="820"/>
        <w:gridCol w:w="820"/>
        <w:gridCol w:w="820"/>
        <w:gridCol w:w="820"/>
        <w:gridCol w:w="820"/>
        <w:gridCol w:w="760"/>
        <w:gridCol w:w="1107"/>
      </w:tblGrid>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b/>
                <w:bCs/>
                <w:color w:val="000000"/>
                <w:sz w:val="18"/>
                <w:szCs w:val="18"/>
              </w:rPr>
            </w:pPr>
            <w:smartTag w:uri="urn:schemas-microsoft-com:office:smarttags" w:element="City">
              <w:r>
                <w:rPr>
                  <w:b/>
                  <w:bCs/>
                  <w:color w:val="000000"/>
                  <w:sz w:val="18"/>
                  <w:szCs w:val="18"/>
                </w:rPr>
                <w:t>KIMBERLEY</w:t>
              </w:r>
            </w:smartTag>
            <w:r>
              <w:rPr>
                <w:b/>
                <w:bCs/>
                <w:color w:val="000000"/>
                <w:sz w:val="18"/>
                <w:szCs w:val="18"/>
              </w:rPr>
              <w:t xml:space="preserve"> </w:t>
            </w:r>
            <w:smartTag w:uri="urn:schemas-microsoft-com:office:smarttags" w:element="place">
              <w:r>
                <w:rPr>
                  <w:b/>
                  <w:bCs/>
                  <w:color w:val="000000"/>
                  <w:sz w:val="18"/>
                  <w:szCs w:val="18"/>
                </w:rPr>
                <w:t>CLARK</w:t>
              </w:r>
            </w:smartTag>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76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1107" w:type="dxa"/>
            <w:tcBorders>
              <w:top w:val="nil"/>
              <w:left w:val="nil"/>
              <w:bottom w:val="nil"/>
              <w:right w:val="nil"/>
            </w:tcBorders>
            <w:shd w:val="clear" w:color="auto" w:fill="auto"/>
            <w:noWrap/>
            <w:vAlign w:val="bottom"/>
          </w:tcPr>
          <w:p w:rsidR="00EE625B" w:rsidRDefault="00EE625B">
            <w:pPr>
              <w:rPr>
                <w:color w:val="000000"/>
                <w:sz w:val="18"/>
                <w:szCs w:val="18"/>
              </w:rPr>
            </w:pPr>
          </w:p>
        </w:tc>
      </w:tr>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2011</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2010</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2009</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2008</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2007</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2006</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2005</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2004</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2003</w:t>
            </w:r>
          </w:p>
        </w:tc>
        <w:tc>
          <w:tcPr>
            <w:tcW w:w="82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2002</w:t>
            </w:r>
          </w:p>
        </w:tc>
        <w:tc>
          <w:tcPr>
            <w:tcW w:w="760" w:type="dxa"/>
            <w:tcBorders>
              <w:top w:val="single" w:sz="4" w:space="0" w:color="auto"/>
              <w:left w:val="nil"/>
              <w:bottom w:val="single" w:sz="4" w:space="0" w:color="auto"/>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2001</w:t>
            </w:r>
          </w:p>
        </w:tc>
        <w:tc>
          <w:tcPr>
            <w:tcW w:w="1107" w:type="dxa"/>
            <w:tcBorders>
              <w:top w:val="nil"/>
              <w:left w:val="nil"/>
              <w:bottom w:val="single" w:sz="4" w:space="0" w:color="auto"/>
              <w:right w:val="nil"/>
            </w:tcBorders>
            <w:shd w:val="clear" w:color="auto" w:fill="auto"/>
            <w:noWrap/>
            <w:vAlign w:val="bottom"/>
          </w:tcPr>
          <w:p w:rsidR="00EE625B" w:rsidRDefault="00EE625B">
            <w:pPr>
              <w:rPr>
                <w:b/>
                <w:bCs/>
                <w:color w:val="000000"/>
                <w:sz w:val="18"/>
                <w:szCs w:val="18"/>
              </w:rPr>
            </w:pPr>
            <w:r>
              <w:rPr>
                <w:b/>
                <w:bCs/>
                <w:color w:val="000000"/>
                <w:sz w:val="18"/>
                <w:szCs w:val="18"/>
              </w:rPr>
              <w:t>OVERALL</w:t>
            </w:r>
          </w:p>
        </w:tc>
      </w:tr>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82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76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1107" w:type="dxa"/>
            <w:tcBorders>
              <w:top w:val="nil"/>
              <w:left w:val="nil"/>
              <w:bottom w:val="nil"/>
              <w:right w:val="nil"/>
            </w:tcBorders>
            <w:shd w:val="clear" w:color="auto" w:fill="auto"/>
            <w:noWrap/>
            <w:vAlign w:val="bottom"/>
          </w:tcPr>
          <w:p w:rsidR="00EE625B" w:rsidRDefault="00EE625B">
            <w:pPr>
              <w:rPr>
                <w:b/>
                <w:bCs/>
                <w:color w:val="000000"/>
                <w:sz w:val="18"/>
                <w:szCs w:val="18"/>
              </w:rPr>
            </w:pPr>
          </w:p>
        </w:tc>
      </w:tr>
      <w:tr w:rsidR="00EE625B" w:rsidTr="0051272E">
        <w:trPr>
          <w:trHeight w:val="240"/>
        </w:trPr>
        <w:tc>
          <w:tcPr>
            <w:tcW w:w="3480" w:type="dxa"/>
            <w:tcBorders>
              <w:top w:val="nil"/>
              <w:left w:val="nil"/>
              <w:bottom w:val="nil"/>
              <w:right w:val="nil"/>
            </w:tcBorders>
            <w:shd w:val="clear" w:color="auto" w:fill="auto"/>
            <w:noWrap/>
            <w:vAlign w:val="bottom"/>
          </w:tcPr>
          <w:p w:rsidR="00EE625B" w:rsidRDefault="00EE625B">
            <w:pPr>
              <w:rPr>
                <w:color w:val="000000"/>
                <w:sz w:val="18"/>
                <w:szCs w:val="18"/>
              </w:rPr>
            </w:pPr>
            <w:r>
              <w:rPr>
                <w:color w:val="000000"/>
                <w:sz w:val="18"/>
                <w:szCs w:val="18"/>
              </w:rPr>
              <w:t>Cum-Div Return (Gross)</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1.21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1.03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1.25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0.79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1.05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1.17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0.93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1.14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1.27 </w:t>
            </w:r>
          </w:p>
        </w:tc>
        <w:tc>
          <w:tcPr>
            <w:tcW w:w="820" w:type="dxa"/>
            <w:tcBorders>
              <w:top w:val="nil"/>
              <w:left w:val="nil"/>
              <w:bottom w:val="nil"/>
              <w:right w:val="nil"/>
            </w:tcBorders>
            <w:shd w:val="clear" w:color="auto" w:fill="auto"/>
            <w:noWrap/>
            <w:vAlign w:val="bottom"/>
          </w:tcPr>
          <w:p w:rsidR="00EE625B" w:rsidRDefault="00EE625B">
            <w:pPr>
              <w:jc w:val="right"/>
              <w:rPr>
                <w:color w:val="000000"/>
                <w:sz w:val="18"/>
                <w:szCs w:val="18"/>
              </w:rPr>
            </w:pPr>
            <w:r>
              <w:rPr>
                <w:color w:val="000000"/>
                <w:sz w:val="18"/>
                <w:szCs w:val="18"/>
              </w:rPr>
              <w:t xml:space="preserve">0.81 </w:t>
            </w:r>
          </w:p>
        </w:tc>
        <w:tc>
          <w:tcPr>
            <w:tcW w:w="760" w:type="dxa"/>
            <w:tcBorders>
              <w:top w:val="nil"/>
              <w:left w:val="nil"/>
              <w:bottom w:val="nil"/>
              <w:right w:val="nil"/>
            </w:tcBorders>
            <w:shd w:val="clear" w:color="auto" w:fill="auto"/>
            <w:noWrap/>
            <w:vAlign w:val="bottom"/>
          </w:tcPr>
          <w:p w:rsidR="00EE625B" w:rsidRDefault="00EE625B">
            <w:pPr>
              <w:rPr>
                <w:color w:val="000000"/>
                <w:sz w:val="18"/>
                <w:szCs w:val="18"/>
              </w:rPr>
            </w:pPr>
          </w:p>
        </w:tc>
        <w:tc>
          <w:tcPr>
            <w:tcW w:w="1107" w:type="dxa"/>
            <w:tcBorders>
              <w:top w:val="nil"/>
              <w:left w:val="nil"/>
              <w:bottom w:val="nil"/>
              <w:right w:val="nil"/>
            </w:tcBorders>
            <w:shd w:val="clear" w:color="auto" w:fill="auto"/>
            <w:noWrap/>
            <w:vAlign w:val="bottom"/>
          </w:tcPr>
          <w:p w:rsidR="00EE625B" w:rsidRDefault="00EE625B">
            <w:pPr>
              <w:jc w:val="right"/>
              <w:rPr>
                <w:b/>
                <w:bCs/>
                <w:color w:val="000000"/>
                <w:sz w:val="18"/>
                <w:szCs w:val="18"/>
              </w:rPr>
            </w:pPr>
            <w:r>
              <w:rPr>
                <w:b/>
                <w:bCs/>
                <w:color w:val="000000"/>
                <w:sz w:val="18"/>
                <w:szCs w:val="18"/>
              </w:rPr>
              <w:t xml:space="preserve">1.0533 </w:t>
            </w:r>
          </w:p>
        </w:tc>
      </w:tr>
    </w:tbl>
    <w:p w:rsidR="004321C0" w:rsidRDefault="004321C0" w:rsidP="004321C0">
      <w:pPr>
        <w:jc w:val="both"/>
        <w:rPr>
          <w:rFonts w:ascii="Arial" w:hAnsi="Arial" w:cs="Arial"/>
          <w:b/>
        </w:rPr>
      </w:pPr>
    </w:p>
    <w:p w:rsidR="004321C0" w:rsidRDefault="004321C0" w:rsidP="005F4FC7">
      <w:pPr>
        <w:jc w:val="both"/>
        <w:rPr>
          <w:rFonts w:ascii="Arial" w:hAnsi="Arial" w:cs="Arial"/>
          <w:b/>
        </w:rPr>
      </w:pPr>
    </w:p>
    <w:p w:rsidR="004321C0" w:rsidRDefault="00410E3A" w:rsidP="005C21AF">
      <w:pPr>
        <w:numPr>
          <w:ilvl w:val="0"/>
          <w:numId w:val="18"/>
        </w:numPr>
        <w:jc w:val="both"/>
        <w:rPr>
          <w:rFonts w:ascii="Arial" w:hAnsi="Arial" w:cs="Arial"/>
          <w:b/>
        </w:rPr>
      </w:pPr>
      <w:r>
        <w:rPr>
          <w:rFonts w:ascii="Arial" w:hAnsi="Arial" w:cs="Arial"/>
          <w:b/>
        </w:rPr>
        <w:t xml:space="preserve">The performance of Colgate and </w:t>
      </w:r>
      <w:smartTag w:uri="urn:schemas-microsoft-com:office:smarttags" w:element="City">
        <w:smartTag w:uri="urn:schemas-microsoft-com:office:smarttags" w:element="place">
          <w:r>
            <w:rPr>
              <w:rFonts w:ascii="Arial" w:hAnsi="Arial" w:cs="Arial"/>
              <w:b/>
            </w:rPr>
            <w:t>Kimberley</w:t>
          </w:r>
        </w:smartTag>
      </w:smartTag>
      <w:r>
        <w:rPr>
          <w:rFonts w:ascii="Arial" w:hAnsi="Arial" w:cs="Arial"/>
          <w:b/>
        </w:rPr>
        <w:t xml:space="preserve"> Clark offer an interesting contrast. </w:t>
      </w:r>
    </w:p>
    <w:p w:rsidR="005C21AF" w:rsidRDefault="005C21AF" w:rsidP="005C21AF">
      <w:pPr>
        <w:ind w:left="360"/>
        <w:jc w:val="both"/>
        <w:rPr>
          <w:rFonts w:ascii="Arial" w:hAnsi="Arial" w:cs="Arial"/>
          <w:b/>
        </w:rPr>
      </w:pPr>
    </w:p>
    <w:p w:rsidR="00410E3A" w:rsidRPr="006479C2" w:rsidRDefault="00410E3A" w:rsidP="005C21AF">
      <w:pPr>
        <w:ind w:left="360"/>
        <w:jc w:val="both"/>
        <w:rPr>
          <w:rFonts w:ascii="Arial" w:hAnsi="Arial" w:cs="Arial"/>
          <w:b/>
        </w:rPr>
      </w:pPr>
      <w:r>
        <w:rPr>
          <w:rFonts w:ascii="Arial" w:hAnsi="Arial" w:cs="Arial"/>
          <w:b/>
        </w:rPr>
        <w:t xml:space="preserve">Let us start with stock price performance. The cum-dividend return on Colgate’s stock was </w:t>
      </w:r>
      <w:r w:rsidR="005D620D">
        <w:rPr>
          <w:rFonts w:ascii="Arial" w:hAnsi="Arial" w:cs="Arial"/>
          <w:b/>
        </w:rPr>
        <w:t>6.92</w:t>
      </w:r>
      <w:r>
        <w:rPr>
          <w:rFonts w:ascii="Arial" w:hAnsi="Arial" w:cs="Arial"/>
          <w:b/>
        </w:rPr>
        <w:t xml:space="preserve">% per annum over the ten-year period. The comparable return for </w:t>
      </w:r>
      <w:smartTag w:uri="urn:schemas-microsoft-com:office:smarttags" w:element="City">
        <w:r>
          <w:rPr>
            <w:rFonts w:ascii="Arial" w:hAnsi="Arial" w:cs="Arial"/>
            <w:b/>
          </w:rPr>
          <w:t>Kimberley</w:t>
        </w:r>
      </w:smartTag>
      <w:r>
        <w:rPr>
          <w:rFonts w:ascii="Arial" w:hAnsi="Arial" w:cs="Arial"/>
          <w:b/>
        </w:rPr>
        <w:t xml:space="preserve"> </w:t>
      </w:r>
      <w:smartTag w:uri="urn:schemas-microsoft-com:office:smarttags" w:element="place">
        <w:r>
          <w:rPr>
            <w:rFonts w:ascii="Arial" w:hAnsi="Arial" w:cs="Arial"/>
            <w:b/>
          </w:rPr>
          <w:t>Clark</w:t>
        </w:r>
      </w:smartTag>
      <w:r>
        <w:rPr>
          <w:rFonts w:ascii="Arial" w:hAnsi="Arial" w:cs="Arial"/>
          <w:b/>
        </w:rPr>
        <w:t xml:space="preserve"> was 5.</w:t>
      </w:r>
      <w:r w:rsidR="005D620D">
        <w:rPr>
          <w:rFonts w:ascii="Arial" w:hAnsi="Arial" w:cs="Arial"/>
          <w:b/>
        </w:rPr>
        <w:t>33</w:t>
      </w:r>
      <w:r>
        <w:rPr>
          <w:rFonts w:ascii="Arial" w:hAnsi="Arial" w:cs="Arial"/>
          <w:b/>
        </w:rPr>
        <w:t>% per annum. Put differently, every dollar invested in Colgate</w:t>
      </w:r>
      <w:r w:rsidR="005C21AF">
        <w:rPr>
          <w:rFonts w:ascii="Arial" w:hAnsi="Arial" w:cs="Arial"/>
          <w:b/>
        </w:rPr>
        <w:t>’s</w:t>
      </w:r>
      <w:r>
        <w:rPr>
          <w:rFonts w:ascii="Arial" w:hAnsi="Arial" w:cs="Arial"/>
          <w:b/>
        </w:rPr>
        <w:t xml:space="preserve"> </w:t>
      </w:r>
      <w:r w:rsidR="005C21AF">
        <w:rPr>
          <w:rFonts w:ascii="Arial" w:hAnsi="Arial" w:cs="Arial"/>
          <w:b/>
        </w:rPr>
        <w:t xml:space="preserve">stock </w:t>
      </w:r>
      <w:r>
        <w:rPr>
          <w:rFonts w:ascii="Arial" w:hAnsi="Arial" w:cs="Arial"/>
          <w:b/>
        </w:rPr>
        <w:t xml:space="preserve">at the end of </w:t>
      </w:r>
      <w:r w:rsidR="005D620D">
        <w:rPr>
          <w:rFonts w:ascii="Arial" w:hAnsi="Arial" w:cs="Arial"/>
          <w:b/>
        </w:rPr>
        <w:t xml:space="preserve">2001 </w:t>
      </w:r>
      <w:r>
        <w:rPr>
          <w:rFonts w:ascii="Arial" w:hAnsi="Arial" w:cs="Arial"/>
          <w:b/>
        </w:rPr>
        <w:t xml:space="preserve">would be worth $ </w:t>
      </w:r>
      <w:r w:rsidR="005D620D">
        <w:rPr>
          <w:rFonts w:ascii="Arial" w:hAnsi="Arial" w:cs="Arial"/>
          <w:b/>
        </w:rPr>
        <w:t>1.95</w:t>
      </w:r>
      <w:r>
        <w:rPr>
          <w:rFonts w:ascii="Arial" w:hAnsi="Arial" w:cs="Arial"/>
          <w:b/>
        </w:rPr>
        <w:t xml:space="preserve"> by 20</w:t>
      </w:r>
      <w:r w:rsidR="005D620D">
        <w:rPr>
          <w:rFonts w:ascii="Arial" w:hAnsi="Arial" w:cs="Arial"/>
          <w:b/>
        </w:rPr>
        <w:t>11</w:t>
      </w:r>
      <w:r>
        <w:rPr>
          <w:rFonts w:ascii="Arial" w:hAnsi="Arial" w:cs="Arial"/>
          <w:b/>
        </w:rPr>
        <w:t xml:space="preserve"> (assuming that dividends were reinvested in the company’s stock). In contrast, a dollar invested in </w:t>
      </w:r>
      <w:smartTag w:uri="urn:schemas-microsoft-com:office:smarttags" w:element="City">
        <w:r>
          <w:rPr>
            <w:rFonts w:ascii="Arial" w:hAnsi="Arial" w:cs="Arial"/>
            <w:b/>
          </w:rPr>
          <w:t>Kimberley</w:t>
        </w:r>
      </w:smartTag>
      <w:r>
        <w:rPr>
          <w:rFonts w:ascii="Arial" w:hAnsi="Arial" w:cs="Arial"/>
          <w:b/>
        </w:rPr>
        <w:t xml:space="preserve"> </w:t>
      </w:r>
      <w:smartTag w:uri="urn:schemas-microsoft-com:office:smarttags" w:element="place">
        <w:r>
          <w:rPr>
            <w:rFonts w:ascii="Arial" w:hAnsi="Arial" w:cs="Arial"/>
            <w:b/>
          </w:rPr>
          <w:t>Clark</w:t>
        </w:r>
      </w:smartTag>
      <w:r w:rsidR="005C21AF">
        <w:rPr>
          <w:rFonts w:ascii="Arial" w:hAnsi="Arial" w:cs="Arial"/>
          <w:b/>
        </w:rPr>
        <w:t>’s stock</w:t>
      </w:r>
      <w:r>
        <w:rPr>
          <w:rFonts w:ascii="Arial" w:hAnsi="Arial" w:cs="Arial"/>
          <w:b/>
        </w:rPr>
        <w:t xml:space="preserve"> in </w:t>
      </w:r>
      <w:r w:rsidR="005D620D">
        <w:rPr>
          <w:rFonts w:ascii="Arial" w:hAnsi="Arial" w:cs="Arial"/>
          <w:b/>
        </w:rPr>
        <w:t xml:space="preserve">2001 </w:t>
      </w:r>
      <w:r>
        <w:rPr>
          <w:rFonts w:ascii="Arial" w:hAnsi="Arial" w:cs="Arial"/>
          <w:b/>
        </w:rPr>
        <w:t>would be worth $ 1.</w:t>
      </w:r>
      <w:r w:rsidR="005D620D">
        <w:rPr>
          <w:rFonts w:ascii="Arial" w:hAnsi="Arial" w:cs="Arial"/>
          <w:b/>
        </w:rPr>
        <w:t>6</w:t>
      </w:r>
      <w:r>
        <w:rPr>
          <w:rFonts w:ascii="Arial" w:hAnsi="Arial" w:cs="Arial"/>
          <w:b/>
        </w:rPr>
        <w:t xml:space="preserve">8 in </w:t>
      </w:r>
      <w:r w:rsidR="005D620D">
        <w:rPr>
          <w:rFonts w:ascii="Arial" w:hAnsi="Arial" w:cs="Arial"/>
          <w:b/>
        </w:rPr>
        <w:t>2011</w:t>
      </w:r>
      <w:r>
        <w:rPr>
          <w:rFonts w:ascii="Arial" w:hAnsi="Arial" w:cs="Arial"/>
          <w:b/>
        </w:rPr>
        <w:t xml:space="preserve">. Therefore an investor in Colgate would have become </w:t>
      </w:r>
      <w:r w:rsidR="005D620D">
        <w:rPr>
          <w:rFonts w:ascii="Arial" w:hAnsi="Arial" w:cs="Arial"/>
          <w:b/>
        </w:rPr>
        <w:t xml:space="preserve">16% richer relative to an investor </w:t>
      </w:r>
      <w:r>
        <w:rPr>
          <w:rFonts w:ascii="Arial" w:hAnsi="Arial" w:cs="Arial"/>
          <w:b/>
        </w:rPr>
        <w:t xml:space="preserve">in </w:t>
      </w:r>
      <w:smartTag w:uri="urn:schemas-microsoft-com:office:smarttags" w:element="City">
        <w:r>
          <w:rPr>
            <w:rFonts w:ascii="Arial" w:hAnsi="Arial" w:cs="Arial"/>
            <w:b/>
          </w:rPr>
          <w:t>Kimberley</w:t>
        </w:r>
      </w:smartTag>
      <w:r>
        <w:rPr>
          <w:rFonts w:ascii="Arial" w:hAnsi="Arial" w:cs="Arial"/>
          <w:b/>
        </w:rPr>
        <w:t xml:space="preserve"> </w:t>
      </w:r>
      <w:smartTag w:uri="urn:schemas-microsoft-com:office:smarttags" w:element="place">
        <w:r>
          <w:rPr>
            <w:rFonts w:ascii="Arial" w:hAnsi="Arial" w:cs="Arial"/>
            <w:b/>
          </w:rPr>
          <w:t>Clark</w:t>
        </w:r>
      </w:smartTag>
      <w:r>
        <w:rPr>
          <w:rFonts w:ascii="Arial" w:hAnsi="Arial" w:cs="Arial"/>
          <w:b/>
        </w:rPr>
        <w:t xml:space="preserve"> over this period.</w:t>
      </w:r>
    </w:p>
    <w:p w:rsidR="004321C0" w:rsidRDefault="004321C0" w:rsidP="005C21AF">
      <w:pPr>
        <w:jc w:val="both"/>
        <w:rPr>
          <w:rFonts w:ascii="Arial" w:hAnsi="Arial" w:cs="Arial"/>
        </w:rPr>
      </w:pPr>
    </w:p>
    <w:p w:rsidR="000D4EAE" w:rsidRDefault="00C54907" w:rsidP="000D4EAE">
      <w:pPr>
        <w:ind w:left="360"/>
        <w:jc w:val="both"/>
        <w:rPr>
          <w:rFonts w:ascii="Arial" w:hAnsi="Arial" w:cs="Arial"/>
          <w:b/>
        </w:rPr>
      </w:pPr>
      <w:r>
        <w:rPr>
          <w:rFonts w:ascii="Arial" w:hAnsi="Arial" w:cs="Arial"/>
          <w:b/>
        </w:rPr>
        <w:t>While t</w:t>
      </w:r>
      <w:r w:rsidR="005C21AF">
        <w:rPr>
          <w:rFonts w:ascii="Arial" w:hAnsi="Arial" w:cs="Arial"/>
          <w:b/>
        </w:rPr>
        <w:t xml:space="preserve">he stock price performance </w:t>
      </w:r>
      <w:r>
        <w:rPr>
          <w:rFonts w:ascii="Arial" w:hAnsi="Arial" w:cs="Arial"/>
          <w:b/>
        </w:rPr>
        <w:t xml:space="preserve">of these firms is </w:t>
      </w:r>
      <w:r w:rsidR="00316F87">
        <w:rPr>
          <w:rFonts w:ascii="Arial" w:hAnsi="Arial" w:cs="Arial"/>
          <w:b/>
        </w:rPr>
        <w:t xml:space="preserve">fairly </w:t>
      </w:r>
      <w:r>
        <w:rPr>
          <w:rFonts w:ascii="Arial" w:hAnsi="Arial" w:cs="Arial"/>
          <w:b/>
        </w:rPr>
        <w:t xml:space="preserve">comparable over the 2001-2011 period, this masks differences in the underlying </w:t>
      </w:r>
      <w:r w:rsidR="005C21AF">
        <w:rPr>
          <w:rFonts w:ascii="Arial" w:hAnsi="Arial" w:cs="Arial"/>
          <w:b/>
        </w:rPr>
        <w:t>financial performance</w:t>
      </w:r>
      <w:r>
        <w:rPr>
          <w:rFonts w:ascii="Arial" w:hAnsi="Arial" w:cs="Arial"/>
          <w:b/>
        </w:rPr>
        <w:t xml:space="preserve"> of the two companies</w:t>
      </w:r>
      <w:r w:rsidR="005C21AF">
        <w:rPr>
          <w:rFonts w:ascii="Arial" w:hAnsi="Arial" w:cs="Arial"/>
          <w:b/>
        </w:rPr>
        <w:t xml:space="preserve">. </w:t>
      </w:r>
      <w:r w:rsidR="00C53AFF">
        <w:rPr>
          <w:rFonts w:ascii="Arial" w:hAnsi="Arial" w:cs="Arial"/>
          <w:b/>
        </w:rPr>
        <w:t>Colgate’s net income (before restructuring charge) grew by 1</w:t>
      </w:r>
      <w:r w:rsidR="005D620D">
        <w:rPr>
          <w:rFonts w:ascii="Arial" w:hAnsi="Arial" w:cs="Arial"/>
          <w:b/>
        </w:rPr>
        <w:t>12</w:t>
      </w:r>
      <w:r w:rsidR="00C53AFF">
        <w:rPr>
          <w:rFonts w:ascii="Arial" w:hAnsi="Arial" w:cs="Arial"/>
          <w:b/>
        </w:rPr>
        <w:t xml:space="preserve">% during </w:t>
      </w:r>
      <w:r w:rsidR="005D620D">
        <w:rPr>
          <w:rFonts w:ascii="Arial" w:hAnsi="Arial" w:cs="Arial"/>
          <w:b/>
        </w:rPr>
        <w:t>2001</w:t>
      </w:r>
      <w:r w:rsidR="00C53AFF">
        <w:rPr>
          <w:rFonts w:ascii="Arial" w:hAnsi="Arial" w:cs="Arial"/>
          <w:b/>
        </w:rPr>
        <w:t>-20</w:t>
      </w:r>
      <w:r w:rsidR="005D620D">
        <w:rPr>
          <w:rFonts w:ascii="Arial" w:hAnsi="Arial" w:cs="Arial"/>
          <w:b/>
        </w:rPr>
        <w:t>11</w:t>
      </w:r>
      <w:r w:rsidR="00C53AFF">
        <w:rPr>
          <w:rFonts w:ascii="Arial" w:hAnsi="Arial" w:cs="Arial"/>
          <w:b/>
        </w:rPr>
        <w:t xml:space="preserve">, compared to just </w:t>
      </w:r>
      <w:r w:rsidR="005D620D">
        <w:rPr>
          <w:rFonts w:ascii="Arial" w:hAnsi="Arial" w:cs="Arial"/>
          <w:b/>
        </w:rPr>
        <w:t>14</w:t>
      </w:r>
      <w:r w:rsidR="00C53AFF">
        <w:rPr>
          <w:rFonts w:ascii="Arial" w:hAnsi="Arial" w:cs="Arial"/>
          <w:b/>
        </w:rPr>
        <w:t xml:space="preserve">% for </w:t>
      </w:r>
      <w:smartTag w:uri="urn:schemas-microsoft-com:office:smarttags" w:element="City">
        <w:r w:rsidR="00C53AFF">
          <w:rPr>
            <w:rFonts w:ascii="Arial" w:hAnsi="Arial" w:cs="Arial"/>
            <w:b/>
          </w:rPr>
          <w:t>Kimberley</w:t>
        </w:r>
      </w:smartTag>
      <w:r w:rsidR="00C53AFF">
        <w:rPr>
          <w:rFonts w:ascii="Arial" w:hAnsi="Arial" w:cs="Arial"/>
          <w:b/>
        </w:rPr>
        <w:t xml:space="preserve"> </w:t>
      </w:r>
      <w:smartTag w:uri="urn:schemas-microsoft-com:office:smarttags" w:element="place">
        <w:r w:rsidR="00C53AFF">
          <w:rPr>
            <w:rFonts w:ascii="Arial" w:hAnsi="Arial" w:cs="Arial"/>
            <w:b/>
          </w:rPr>
          <w:t>Clark</w:t>
        </w:r>
      </w:smartTag>
      <w:r w:rsidR="00C53AFF">
        <w:rPr>
          <w:rFonts w:ascii="Arial" w:hAnsi="Arial" w:cs="Arial"/>
          <w:b/>
        </w:rPr>
        <w:t xml:space="preserve">. In contrast, Colgate’s shareholder’s equity </w:t>
      </w:r>
      <w:r w:rsidR="005D620D" w:rsidRPr="0051272E">
        <w:rPr>
          <w:rFonts w:ascii="Arial" w:hAnsi="Arial" w:cs="Arial"/>
          <w:b/>
        </w:rPr>
        <w:t>increased</w:t>
      </w:r>
      <w:r w:rsidR="005D620D">
        <w:rPr>
          <w:rFonts w:ascii="Arial" w:hAnsi="Arial" w:cs="Arial"/>
          <w:b/>
          <w:i/>
        </w:rPr>
        <w:t xml:space="preserve"> </w:t>
      </w:r>
      <w:r w:rsidR="00C53AFF">
        <w:rPr>
          <w:rFonts w:ascii="Arial" w:hAnsi="Arial" w:cs="Arial"/>
          <w:b/>
        </w:rPr>
        <w:t xml:space="preserve">by </w:t>
      </w:r>
      <w:r w:rsidR="005D620D">
        <w:rPr>
          <w:rFonts w:ascii="Arial" w:hAnsi="Arial" w:cs="Arial"/>
          <w:b/>
        </w:rPr>
        <w:t>144</w:t>
      </w:r>
      <w:r w:rsidR="00C53AFF">
        <w:rPr>
          <w:rFonts w:ascii="Arial" w:hAnsi="Arial" w:cs="Arial"/>
          <w:b/>
        </w:rPr>
        <w:t xml:space="preserve">% over this time period compared to a </w:t>
      </w:r>
      <w:r w:rsidR="005D620D">
        <w:rPr>
          <w:rFonts w:ascii="Arial" w:hAnsi="Arial" w:cs="Arial"/>
          <w:b/>
        </w:rPr>
        <w:t>2</w:t>
      </w:r>
      <w:r w:rsidR="00C53AFF">
        <w:rPr>
          <w:rFonts w:ascii="Arial" w:hAnsi="Arial" w:cs="Arial"/>
          <w:b/>
        </w:rPr>
        <w:t xml:space="preserve">% </w:t>
      </w:r>
      <w:r w:rsidR="005D620D" w:rsidRPr="0051272E">
        <w:rPr>
          <w:rFonts w:ascii="Arial" w:hAnsi="Arial" w:cs="Arial"/>
          <w:b/>
          <w:i/>
        </w:rPr>
        <w:t>decline</w:t>
      </w:r>
      <w:r w:rsidR="005D620D">
        <w:rPr>
          <w:rFonts w:ascii="Arial" w:hAnsi="Arial" w:cs="Arial"/>
          <w:b/>
        </w:rPr>
        <w:t xml:space="preserve"> </w:t>
      </w:r>
      <w:r w:rsidR="00C53AFF">
        <w:rPr>
          <w:rFonts w:ascii="Arial" w:hAnsi="Arial" w:cs="Arial"/>
          <w:b/>
        </w:rPr>
        <w:t xml:space="preserve">for </w:t>
      </w:r>
      <w:smartTag w:uri="urn:schemas-microsoft-com:office:smarttags" w:element="City">
        <w:r w:rsidR="00C53AFF">
          <w:rPr>
            <w:rFonts w:ascii="Arial" w:hAnsi="Arial" w:cs="Arial"/>
            <w:b/>
          </w:rPr>
          <w:t>Kimberley</w:t>
        </w:r>
      </w:smartTag>
      <w:r w:rsidR="00C53AFF">
        <w:rPr>
          <w:rFonts w:ascii="Arial" w:hAnsi="Arial" w:cs="Arial"/>
          <w:b/>
        </w:rPr>
        <w:t xml:space="preserve"> </w:t>
      </w:r>
      <w:smartTag w:uri="urn:schemas-microsoft-com:office:smarttags" w:element="place">
        <w:r w:rsidR="00C53AFF">
          <w:rPr>
            <w:rFonts w:ascii="Arial" w:hAnsi="Arial" w:cs="Arial"/>
            <w:b/>
          </w:rPr>
          <w:t>Clark</w:t>
        </w:r>
      </w:smartTag>
      <w:r w:rsidR="00C53AFF">
        <w:rPr>
          <w:rFonts w:ascii="Arial" w:hAnsi="Arial" w:cs="Arial"/>
          <w:b/>
        </w:rPr>
        <w:t xml:space="preserve">. </w:t>
      </w:r>
      <w:r w:rsidR="005D620D">
        <w:rPr>
          <w:rFonts w:ascii="Arial" w:hAnsi="Arial" w:cs="Arial"/>
          <w:b/>
        </w:rPr>
        <w:t>As a result</w:t>
      </w:r>
      <w:r w:rsidR="00C53AFF">
        <w:rPr>
          <w:rFonts w:ascii="Arial" w:hAnsi="Arial" w:cs="Arial"/>
          <w:b/>
        </w:rPr>
        <w:t xml:space="preserve">, Colgate’s ROE </w:t>
      </w:r>
      <w:r w:rsidR="0074050C">
        <w:rPr>
          <w:rFonts w:ascii="Arial" w:hAnsi="Arial" w:cs="Arial"/>
          <w:b/>
        </w:rPr>
        <w:t xml:space="preserve">(before restructuring) </w:t>
      </w:r>
      <w:r>
        <w:rPr>
          <w:rFonts w:ascii="Arial" w:hAnsi="Arial" w:cs="Arial"/>
          <w:b/>
        </w:rPr>
        <w:t xml:space="preserve">fell </w:t>
      </w:r>
      <w:r w:rsidR="00C53AFF">
        <w:rPr>
          <w:rFonts w:ascii="Arial" w:hAnsi="Arial" w:cs="Arial"/>
          <w:b/>
        </w:rPr>
        <w:t>by 2</w:t>
      </w:r>
      <w:r>
        <w:rPr>
          <w:rFonts w:ascii="Arial" w:hAnsi="Arial" w:cs="Arial"/>
          <w:b/>
        </w:rPr>
        <w:t>4</w:t>
      </w:r>
      <w:r w:rsidR="00C53AFF">
        <w:rPr>
          <w:rFonts w:ascii="Arial" w:hAnsi="Arial" w:cs="Arial"/>
          <w:b/>
        </w:rPr>
        <w:t xml:space="preserve">% during </w:t>
      </w:r>
      <w:r>
        <w:rPr>
          <w:rFonts w:ascii="Arial" w:hAnsi="Arial" w:cs="Arial"/>
          <w:b/>
        </w:rPr>
        <w:t>2001</w:t>
      </w:r>
      <w:r w:rsidR="00C53AFF">
        <w:rPr>
          <w:rFonts w:ascii="Arial" w:hAnsi="Arial" w:cs="Arial"/>
          <w:b/>
        </w:rPr>
        <w:t>-20</w:t>
      </w:r>
      <w:r>
        <w:rPr>
          <w:rFonts w:ascii="Arial" w:hAnsi="Arial" w:cs="Arial"/>
          <w:b/>
        </w:rPr>
        <w:t>11</w:t>
      </w:r>
      <w:r w:rsidR="00C53AFF">
        <w:rPr>
          <w:rFonts w:ascii="Arial" w:hAnsi="Arial" w:cs="Arial"/>
          <w:b/>
        </w:rPr>
        <w:t xml:space="preserve"> compared to </w:t>
      </w:r>
      <w:smartTag w:uri="urn:schemas-microsoft-com:office:smarttags" w:element="City">
        <w:r w:rsidR="00C53AFF">
          <w:rPr>
            <w:rFonts w:ascii="Arial" w:hAnsi="Arial" w:cs="Arial"/>
            <w:b/>
          </w:rPr>
          <w:t>Kimberley</w:t>
        </w:r>
      </w:smartTag>
      <w:r w:rsidR="00C53AFF">
        <w:rPr>
          <w:rFonts w:ascii="Arial" w:hAnsi="Arial" w:cs="Arial"/>
          <w:b/>
        </w:rPr>
        <w:t xml:space="preserve"> </w:t>
      </w:r>
      <w:smartTag w:uri="urn:schemas-microsoft-com:office:smarttags" w:element="place">
        <w:r w:rsidR="00C53AFF">
          <w:rPr>
            <w:rFonts w:ascii="Arial" w:hAnsi="Arial" w:cs="Arial"/>
            <w:b/>
          </w:rPr>
          <w:t>Clark</w:t>
        </w:r>
      </w:smartTag>
      <w:r w:rsidR="00C53AFF">
        <w:rPr>
          <w:rFonts w:ascii="Arial" w:hAnsi="Arial" w:cs="Arial"/>
          <w:b/>
        </w:rPr>
        <w:t>’s</w:t>
      </w:r>
      <w:r>
        <w:rPr>
          <w:rFonts w:ascii="Arial" w:hAnsi="Arial" w:cs="Arial"/>
          <w:b/>
        </w:rPr>
        <w:t xml:space="preserve"> ROE,</w:t>
      </w:r>
      <w:r w:rsidR="00C53AFF">
        <w:rPr>
          <w:rFonts w:ascii="Arial" w:hAnsi="Arial" w:cs="Arial"/>
          <w:b/>
        </w:rPr>
        <w:t xml:space="preserve"> which </w:t>
      </w:r>
      <w:r>
        <w:rPr>
          <w:rFonts w:ascii="Arial" w:hAnsi="Arial" w:cs="Arial"/>
          <w:b/>
        </w:rPr>
        <w:t>increased by 13% over the same period</w:t>
      </w:r>
      <w:r w:rsidR="0074050C">
        <w:rPr>
          <w:rFonts w:ascii="Arial" w:hAnsi="Arial" w:cs="Arial"/>
          <w:b/>
        </w:rPr>
        <w:t xml:space="preserve">. </w:t>
      </w:r>
      <w:r>
        <w:rPr>
          <w:rFonts w:ascii="Arial" w:hAnsi="Arial" w:cs="Arial"/>
          <w:b/>
        </w:rPr>
        <w:t xml:space="preserve">Despite </w:t>
      </w:r>
      <w:r w:rsidR="000D4EAE">
        <w:rPr>
          <w:rFonts w:ascii="Arial" w:hAnsi="Arial" w:cs="Arial"/>
          <w:b/>
        </w:rPr>
        <w:t xml:space="preserve">the inferior growth in profitability, </w:t>
      </w:r>
      <w:smartTag w:uri="urn:schemas-microsoft-com:office:smarttags" w:element="City">
        <w:r w:rsidR="000D4EAE">
          <w:rPr>
            <w:rFonts w:ascii="Arial" w:hAnsi="Arial" w:cs="Arial"/>
            <w:b/>
          </w:rPr>
          <w:t>Kimberley</w:t>
        </w:r>
      </w:smartTag>
      <w:r w:rsidR="000D4EAE">
        <w:rPr>
          <w:rFonts w:ascii="Arial" w:hAnsi="Arial" w:cs="Arial"/>
          <w:b/>
        </w:rPr>
        <w:t xml:space="preserve"> Clark </w:t>
      </w:r>
      <w:r>
        <w:rPr>
          <w:rFonts w:ascii="Arial" w:hAnsi="Arial" w:cs="Arial"/>
          <w:b/>
        </w:rPr>
        <w:t>was able to payout more of its earnings as dividends</w:t>
      </w:r>
      <w:r w:rsidR="000D4EAE">
        <w:rPr>
          <w:rFonts w:ascii="Arial" w:hAnsi="Arial" w:cs="Arial"/>
          <w:b/>
        </w:rPr>
        <w:t xml:space="preserve">; </w:t>
      </w:r>
      <w:smartTag w:uri="urn:schemas-microsoft-com:office:smarttags" w:element="City">
        <w:r w:rsidR="000D4EAE">
          <w:rPr>
            <w:rFonts w:ascii="Arial" w:hAnsi="Arial" w:cs="Arial"/>
            <w:b/>
          </w:rPr>
          <w:t>Kimberley</w:t>
        </w:r>
      </w:smartTag>
      <w:r w:rsidR="000D4EAE">
        <w:rPr>
          <w:rFonts w:ascii="Arial" w:hAnsi="Arial" w:cs="Arial"/>
          <w:b/>
        </w:rPr>
        <w:t xml:space="preserve"> </w:t>
      </w:r>
      <w:smartTag w:uri="urn:schemas-microsoft-com:office:smarttags" w:element="place">
        <w:r w:rsidR="000D4EAE">
          <w:rPr>
            <w:rFonts w:ascii="Arial" w:hAnsi="Arial" w:cs="Arial"/>
            <w:b/>
          </w:rPr>
          <w:t>Clark</w:t>
        </w:r>
      </w:smartTag>
      <w:r w:rsidR="000D4EAE">
        <w:rPr>
          <w:rFonts w:ascii="Arial" w:hAnsi="Arial" w:cs="Arial"/>
          <w:b/>
        </w:rPr>
        <w:t xml:space="preserve">’s dividend payout has grown </w:t>
      </w:r>
      <w:r>
        <w:rPr>
          <w:rFonts w:ascii="Arial" w:hAnsi="Arial" w:cs="Arial"/>
          <w:b/>
        </w:rPr>
        <w:t>from 37</w:t>
      </w:r>
      <w:r w:rsidR="000D4EAE">
        <w:rPr>
          <w:rFonts w:ascii="Arial" w:hAnsi="Arial" w:cs="Arial"/>
          <w:b/>
        </w:rPr>
        <w:t xml:space="preserve">% to </w:t>
      </w:r>
      <w:r>
        <w:rPr>
          <w:rFonts w:ascii="Arial" w:hAnsi="Arial" w:cs="Arial"/>
          <w:b/>
        </w:rPr>
        <w:t>69</w:t>
      </w:r>
      <w:r w:rsidR="000D4EAE">
        <w:rPr>
          <w:rFonts w:ascii="Arial" w:hAnsi="Arial" w:cs="Arial"/>
          <w:b/>
        </w:rPr>
        <w:t xml:space="preserve">%, while Colgate’s </w:t>
      </w:r>
      <w:r>
        <w:rPr>
          <w:rFonts w:ascii="Arial" w:hAnsi="Arial" w:cs="Arial"/>
          <w:b/>
        </w:rPr>
        <w:t>payout increased only slightly from 33% to 46%</w:t>
      </w:r>
      <w:r w:rsidR="000D4EAE">
        <w:rPr>
          <w:rFonts w:ascii="Arial" w:hAnsi="Arial" w:cs="Arial"/>
          <w:b/>
        </w:rPr>
        <w:t xml:space="preserve">. This suggests that Colgate is </w:t>
      </w:r>
      <w:r w:rsidR="00331BC5">
        <w:rPr>
          <w:rFonts w:ascii="Arial" w:hAnsi="Arial" w:cs="Arial"/>
          <w:b/>
        </w:rPr>
        <w:t>paying less of its earnings as dividends,</w:t>
      </w:r>
      <w:r w:rsidR="000D4EAE">
        <w:rPr>
          <w:rFonts w:ascii="Arial" w:hAnsi="Arial" w:cs="Arial"/>
          <w:b/>
        </w:rPr>
        <w:t xml:space="preserve"> although it spends much of </w:t>
      </w:r>
      <w:r w:rsidR="00331BC5">
        <w:rPr>
          <w:rFonts w:ascii="Arial" w:hAnsi="Arial" w:cs="Arial"/>
          <w:b/>
        </w:rPr>
        <w:t xml:space="preserve">the balance </w:t>
      </w:r>
      <w:r>
        <w:rPr>
          <w:rFonts w:ascii="Arial" w:hAnsi="Arial" w:cs="Arial"/>
          <w:b/>
        </w:rPr>
        <w:t xml:space="preserve">in </w:t>
      </w:r>
      <w:r w:rsidR="000D4EAE">
        <w:rPr>
          <w:rFonts w:ascii="Arial" w:hAnsi="Arial" w:cs="Arial"/>
          <w:b/>
        </w:rPr>
        <w:t xml:space="preserve">buying back </w:t>
      </w:r>
      <w:r>
        <w:rPr>
          <w:rFonts w:ascii="Arial" w:hAnsi="Arial" w:cs="Arial"/>
          <w:b/>
        </w:rPr>
        <w:t xml:space="preserve">shares as treasury </w:t>
      </w:r>
      <w:r w:rsidR="000D4EAE">
        <w:rPr>
          <w:rFonts w:ascii="Arial" w:hAnsi="Arial" w:cs="Arial"/>
          <w:b/>
        </w:rPr>
        <w:t xml:space="preserve">stock. Because of </w:t>
      </w:r>
      <w:r w:rsidR="00194056">
        <w:rPr>
          <w:rFonts w:ascii="Arial" w:hAnsi="Arial" w:cs="Arial"/>
          <w:b/>
        </w:rPr>
        <w:t>these opposing trends</w:t>
      </w:r>
      <w:r w:rsidR="000D4EAE">
        <w:rPr>
          <w:rFonts w:ascii="Arial" w:hAnsi="Arial" w:cs="Arial"/>
          <w:b/>
        </w:rPr>
        <w:t xml:space="preserve">, the stock market </w:t>
      </w:r>
      <w:r w:rsidR="00194056">
        <w:rPr>
          <w:rFonts w:ascii="Arial" w:hAnsi="Arial" w:cs="Arial"/>
          <w:b/>
        </w:rPr>
        <w:t>now</w:t>
      </w:r>
      <w:r w:rsidR="000D4EAE">
        <w:rPr>
          <w:rFonts w:ascii="Arial" w:hAnsi="Arial" w:cs="Arial"/>
          <w:b/>
        </w:rPr>
        <w:t xml:space="preserve"> rewards Colgate</w:t>
      </w:r>
      <w:r w:rsidR="00194056">
        <w:rPr>
          <w:rFonts w:ascii="Arial" w:hAnsi="Arial" w:cs="Arial"/>
          <w:b/>
        </w:rPr>
        <w:t xml:space="preserve"> and Kimberly</w:t>
      </w:r>
      <w:r w:rsidR="00316F87">
        <w:rPr>
          <w:rFonts w:ascii="Arial" w:hAnsi="Arial" w:cs="Arial"/>
          <w:b/>
        </w:rPr>
        <w:t xml:space="preserve"> </w:t>
      </w:r>
      <w:r w:rsidR="00194056">
        <w:rPr>
          <w:rFonts w:ascii="Arial" w:hAnsi="Arial" w:cs="Arial"/>
          <w:b/>
        </w:rPr>
        <w:t>Clark’s</w:t>
      </w:r>
      <w:r w:rsidR="000D4EAE">
        <w:rPr>
          <w:rFonts w:ascii="Arial" w:hAnsi="Arial" w:cs="Arial"/>
          <w:b/>
        </w:rPr>
        <w:t xml:space="preserve"> financial performance with</w:t>
      </w:r>
      <w:r w:rsidR="00316F87">
        <w:rPr>
          <w:rFonts w:ascii="Arial" w:hAnsi="Arial" w:cs="Arial"/>
          <w:b/>
        </w:rPr>
        <w:t xml:space="preserve"> </w:t>
      </w:r>
      <w:r w:rsidR="00194056">
        <w:rPr>
          <w:rFonts w:ascii="Arial" w:hAnsi="Arial" w:cs="Arial"/>
          <w:b/>
        </w:rPr>
        <w:t xml:space="preserve">similar </w:t>
      </w:r>
      <w:r w:rsidR="000D4EAE">
        <w:rPr>
          <w:rFonts w:ascii="Arial" w:hAnsi="Arial" w:cs="Arial"/>
          <w:b/>
        </w:rPr>
        <w:t>price-to-earnings</w:t>
      </w:r>
      <w:r w:rsidR="00194056">
        <w:rPr>
          <w:rFonts w:ascii="Arial" w:hAnsi="Arial" w:cs="Arial"/>
          <w:b/>
        </w:rPr>
        <w:t xml:space="preserve"> ratios in 2011. However, due to Colgate’s small level of shareholder’s equity, Colgate retains a much higher </w:t>
      </w:r>
      <w:r w:rsidR="000D4EAE">
        <w:rPr>
          <w:rFonts w:ascii="Arial" w:hAnsi="Arial" w:cs="Arial"/>
          <w:b/>
        </w:rPr>
        <w:t>price-to-book ratio.</w:t>
      </w:r>
    </w:p>
    <w:p w:rsidR="00194056" w:rsidRDefault="00194056" w:rsidP="000D4EAE">
      <w:pPr>
        <w:ind w:left="360"/>
        <w:jc w:val="both"/>
        <w:rPr>
          <w:rFonts w:ascii="Arial" w:hAnsi="Arial" w:cs="Arial"/>
          <w:b/>
        </w:rPr>
      </w:pPr>
    </w:p>
    <w:p w:rsidR="000D4EAE" w:rsidRDefault="00DE248A" w:rsidP="000D4EAE">
      <w:pPr>
        <w:ind w:left="360"/>
        <w:jc w:val="both"/>
        <w:rPr>
          <w:rFonts w:ascii="Arial" w:hAnsi="Arial" w:cs="Arial"/>
          <w:b/>
        </w:rPr>
      </w:pPr>
      <w:r>
        <w:rPr>
          <w:rFonts w:ascii="Arial" w:hAnsi="Arial" w:cs="Arial"/>
          <w:b/>
        </w:rPr>
        <w:t xml:space="preserve">Despite the differences in trends over the recent 10-year period, Colgate maintains a </w:t>
      </w:r>
      <w:r w:rsidR="000D4EAE">
        <w:rPr>
          <w:rFonts w:ascii="Arial" w:hAnsi="Arial" w:cs="Arial"/>
          <w:b/>
        </w:rPr>
        <w:t>phenomenal ROE of 1</w:t>
      </w:r>
      <w:r>
        <w:rPr>
          <w:rFonts w:ascii="Arial" w:hAnsi="Arial" w:cs="Arial"/>
          <w:b/>
        </w:rPr>
        <w:t>02</w:t>
      </w:r>
      <w:r w:rsidR="000D4EAE">
        <w:rPr>
          <w:rFonts w:ascii="Arial" w:hAnsi="Arial" w:cs="Arial"/>
          <w:b/>
        </w:rPr>
        <w:t xml:space="preserve">% </w:t>
      </w:r>
      <w:r>
        <w:rPr>
          <w:rFonts w:ascii="Arial" w:hAnsi="Arial" w:cs="Arial"/>
          <w:b/>
        </w:rPr>
        <w:t xml:space="preserve">in 2011 </w:t>
      </w:r>
      <w:r w:rsidR="000D4EAE">
        <w:rPr>
          <w:rFonts w:ascii="Arial" w:hAnsi="Arial" w:cs="Arial"/>
          <w:b/>
        </w:rPr>
        <w:t>(before restructuring charge), compared to the good, but modest 3</w:t>
      </w:r>
      <w:r>
        <w:rPr>
          <w:rFonts w:ascii="Arial" w:hAnsi="Arial" w:cs="Arial"/>
          <w:b/>
        </w:rPr>
        <w:t>3</w:t>
      </w:r>
      <w:r w:rsidR="000D4EAE">
        <w:rPr>
          <w:rFonts w:ascii="Arial" w:hAnsi="Arial" w:cs="Arial"/>
          <w:b/>
        </w:rPr>
        <w:t xml:space="preserve">% for </w:t>
      </w:r>
      <w:smartTag w:uri="urn:schemas-microsoft-com:office:smarttags" w:element="City">
        <w:r w:rsidR="000D4EAE">
          <w:rPr>
            <w:rFonts w:ascii="Arial" w:hAnsi="Arial" w:cs="Arial"/>
            <w:b/>
          </w:rPr>
          <w:t>Kimberley</w:t>
        </w:r>
      </w:smartTag>
      <w:r w:rsidR="000D4EAE">
        <w:rPr>
          <w:rFonts w:ascii="Arial" w:hAnsi="Arial" w:cs="Arial"/>
          <w:b/>
        </w:rPr>
        <w:t xml:space="preserve"> </w:t>
      </w:r>
      <w:smartTag w:uri="urn:schemas-microsoft-com:office:smarttags" w:element="place">
        <w:r w:rsidR="000D4EAE">
          <w:rPr>
            <w:rFonts w:ascii="Arial" w:hAnsi="Arial" w:cs="Arial"/>
            <w:b/>
          </w:rPr>
          <w:t>Clark</w:t>
        </w:r>
      </w:smartTag>
      <w:r>
        <w:rPr>
          <w:rFonts w:ascii="Arial" w:hAnsi="Arial" w:cs="Arial"/>
          <w:b/>
        </w:rPr>
        <w:t>. What explains this difference in ROE?</w:t>
      </w:r>
      <w:r w:rsidR="000D4EAE">
        <w:rPr>
          <w:rFonts w:ascii="Arial" w:hAnsi="Arial" w:cs="Arial"/>
          <w:b/>
        </w:rPr>
        <w:t xml:space="preserve"> For starters, Colgate’s ROA (</w:t>
      </w:r>
      <w:r w:rsidR="00316F87">
        <w:rPr>
          <w:rFonts w:ascii="Arial" w:hAnsi="Arial" w:cs="Arial"/>
          <w:b/>
        </w:rPr>
        <w:t>32</w:t>
      </w:r>
      <w:r w:rsidR="000D4EAE">
        <w:rPr>
          <w:rFonts w:ascii="Arial" w:hAnsi="Arial" w:cs="Arial"/>
          <w:b/>
        </w:rPr>
        <w:t xml:space="preserve">% before restructuring) is much higher than </w:t>
      </w:r>
      <w:smartTag w:uri="urn:schemas-microsoft-com:office:smarttags" w:element="City">
        <w:r w:rsidR="000D4EAE">
          <w:rPr>
            <w:rFonts w:ascii="Arial" w:hAnsi="Arial" w:cs="Arial"/>
            <w:b/>
          </w:rPr>
          <w:t>Kimberley</w:t>
        </w:r>
      </w:smartTag>
      <w:r w:rsidR="000D4EAE">
        <w:rPr>
          <w:rFonts w:ascii="Arial" w:hAnsi="Arial" w:cs="Arial"/>
          <w:b/>
        </w:rPr>
        <w:t xml:space="preserve"> </w:t>
      </w:r>
      <w:smartTag w:uri="urn:schemas-microsoft-com:office:smarttags" w:element="place">
        <w:r w:rsidR="000D4EAE">
          <w:rPr>
            <w:rFonts w:ascii="Arial" w:hAnsi="Arial" w:cs="Arial"/>
            <w:b/>
          </w:rPr>
          <w:t>Clark</w:t>
        </w:r>
      </w:smartTag>
      <w:r w:rsidR="000D4EAE">
        <w:rPr>
          <w:rFonts w:ascii="Arial" w:hAnsi="Arial" w:cs="Arial"/>
          <w:b/>
        </w:rPr>
        <w:t>’s (1</w:t>
      </w:r>
      <w:r w:rsidR="00316F87">
        <w:rPr>
          <w:rFonts w:ascii="Arial" w:hAnsi="Arial" w:cs="Arial"/>
          <w:b/>
        </w:rPr>
        <w:t>4</w:t>
      </w:r>
      <w:r w:rsidR="000D4EAE">
        <w:rPr>
          <w:rFonts w:ascii="Arial" w:hAnsi="Arial" w:cs="Arial"/>
          <w:b/>
        </w:rPr>
        <w:t>%)</w:t>
      </w:r>
      <w:r w:rsidR="00795751">
        <w:rPr>
          <w:rFonts w:ascii="Arial" w:hAnsi="Arial" w:cs="Arial"/>
          <w:b/>
        </w:rPr>
        <w:t xml:space="preserve">. However, this difference is largely magnified by Colgate’s much higher leverage: Colgate’s debt-to-equity (total liability to equity </w:t>
      </w:r>
      <w:r w:rsidR="00316F87">
        <w:rPr>
          <w:rFonts w:ascii="Arial" w:hAnsi="Arial" w:cs="Arial"/>
          <w:b/>
        </w:rPr>
        <w:t>4.92</w:t>
      </w:r>
      <w:r w:rsidR="00795751">
        <w:rPr>
          <w:rFonts w:ascii="Arial" w:hAnsi="Arial" w:cs="Arial"/>
          <w:b/>
        </w:rPr>
        <w:t xml:space="preserve"> and long-term-debt to equity </w:t>
      </w:r>
      <w:r w:rsidR="00316F87">
        <w:rPr>
          <w:rFonts w:ascii="Arial" w:hAnsi="Arial" w:cs="Arial"/>
          <w:b/>
        </w:rPr>
        <w:t>2.14</w:t>
      </w:r>
      <w:r w:rsidR="00795751">
        <w:rPr>
          <w:rFonts w:ascii="Arial" w:hAnsi="Arial" w:cs="Arial"/>
          <w:b/>
        </w:rPr>
        <w:t xml:space="preserve">) are much higher than </w:t>
      </w:r>
      <w:smartTag w:uri="urn:schemas-microsoft-com:office:smarttags" w:element="City">
        <w:r w:rsidR="00795751">
          <w:rPr>
            <w:rFonts w:ascii="Arial" w:hAnsi="Arial" w:cs="Arial"/>
            <w:b/>
          </w:rPr>
          <w:t>Kimberley</w:t>
        </w:r>
      </w:smartTag>
      <w:r w:rsidR="00795751">
        <w:rPr>
          <w:rFonts w:ascii="Arial" w:hAnsi="Arial" w:cs="Arial"/>
          <w:b/>
        </w:rPr>
        <w:t xml:space="preserve"> </w:t>
      </w:r>
      <w:smartTag w:uri="urn:schemas-microsoft-com:office:smarttags" w:element="place">
        <w:r w:rsidR="00795751">
          <w:rPr>
            <w:rFonts w:ascii="Arial" w:hAnsi="Arial" w:cs="Arial"/>
            <w:b/>
          </w:rPr>
          <w:t>Clark</w:t>
        </w:r>
      </w:smartTag>
      <w:r w:rsidR="00795751">
        <w:rPr>
          <w:rFonts w:ascii="Arial" w:hAnsi="Arial" w:cs="Arial"/>
          <w:b/>
        </w:rPr>
        <w:t xml:space="preserve">’s (total liability to equity </w:t>
      </w:r>
      <w:r w:rsidR="00316F87">
        <w:rPr>
          <w:rFonts w:ascii="Arial" w:hAnsi="Arial" w:cs="Arial"/>
          <w:b/>
        </w:rPr>
        <w:t>2.50</w:t>
      </w:r>
      <w:r w:rsidR="00795751">
        <w:rPr>
          <w:rFonts w:ascii="Arial" w:hAnsi="Arial" w:cs="Arial"/>
          <w:b/>
        </w:rPr>
        <w:t xml:space="preserve"> and long-term-debt to equity 0.</w:t>
      </w:r>
      <w:r w:rsidR="00316F87">
        <w:rPr>
          <w:rFonts w:ascii="Arial" w:hAnsi="Arial" w:cs="Arial"/>
          <w:b/>
        </w:rPr>
        <w:t>98</w:t>
      </w:r>
      <w:r w:rsidR="00795751">
        <w:rPr>
          <w:rFonts w:ascii="Arial" w:hAnsi="Arial" w:cs="Arial"/>
          <w:b/>
        </w:rPr>
        <w:t xml:space="preserve">). </w:t>
      </w:r>
      <w:r w:rsidR="00316F87">
        <w:rPr>
          <w:rFonts w:ascii="Arial" w:hAnsi="Arial" w:cs="Arial"/>
          <w:b/>
        </w:rPr>
        <w:t>However, the trends in both of these</w:t>
      </w:r>
      <w:r w:rsidR="00795751">
        <w:rPr>
          <w:rFonts w:ascii="Arial" w:hAnsi="Arial" w:cs="Arial"/>
          <w:b/>
        </w:rPr>
        <w:t xml:space="preserve"> leverage measures have </w:t>
      </w:r>
      <w:r w:rsidR="00316F87">
        <w:rPr>
          <w:rFonts w:ascii="Arial" w:hAnsi="Arial" w:cs="Arial"/>
          <w:b/>
        </w:rPr>
        <w:t>narrowed the difference over the 2001-2011 period</w:t>
      </w:r>
      <w:r w:rsidR="00795751">
        <w:rPr>
          <w:rFonts w:ascii="Arial" w:hAnsi="Arial" w:cs="Arial"/>
          <w:b/>
        </w:rPr>
        <w:t xml:space="preserve"> for </w:t>
      </w:r>
      <w:r w:rsidR="00316F87">
        <w:rPr>
          <w:rFonts w:ascii="Arial" w:hAnsi="Arial" w:cs="Arial"/>
          <w:b/>
        </w:rPr>
        <w:t>the firms</w:t>
      </w:r>
      <w:r w:rsidR="00795751">
        <w:rPr>
          <w:rFonts w:ascii="Arial" w:hAnsi="Arial" w:cs="Arial"/>
          <w:b/>
        </w:rPr>
        <w:t xml:space="preserve">. The higher leverage for Colgate is </w:t>
      </w:r>
      <w:r w:rsidR="00316F87">
        <w:rPr>
          <w:rFonts w:ascii="Arial" w:hAnsi="Arial" w:cs="Arial"/>
          <w:b/>
        </w:rPr>
        <w:t xml:space="preserve">both </w:t>
      </w:r>
      <w:r w:rsidR="00795751">
        <w:rPr>
          <w:rFonts w:ascii="Arial" w:hAnsi="Arial" w:cs="Arial"/>
          <w:b/>
        </w:rPr>
        <w:t xml:space="preserve">the result of its disappearing equity base </w:t>
      </w:r>
      <w:r w:rsidR="00316F87">
        <w:rPr>
          <w:rFonts w:ascii="Arial" w:hAnsi="Arial" w:cs="Arial"/>
          <w:b/>
        </w:rPr>
        <w:t xml:space="preserve">and a slight </w:t>
      </w:r>
      <w:r w:rsidR="00795751">
        <w:rPr>
          <w:rFonts w:ascii="Arial" w:hAnsi="Arial" w:cs="Arial"/>
          <w:b/>
        </w:rPr>
        <w:t>build-up in liabilities. Obviously, the higher leverage makes Colgate a more risky company. However Colgate’s management appears to have greater faith in the stability and growth of its core business in order to keep leverage so high.</w:t>
      </w:r>
    </w:p>
    <w:p w:rsidR="00795751" w:rsidRDefault="00795751" w:rsidP="000D4EAE">
      <w:pPr>
        <w:ind w:left="360"/>
        <w:jc w:val="both"/>
        <w:rPr>
          <w:rFonts w:ascii="Arial" w:hAnsi="Arial" w:cs="Arial"/>
          <w:b/>
        </w:rPr>
      </w:pPr>
    </w:p>
    <w:p w:rsidR="00795751" w:rsidRDefault="00795751" w:rsidP="000D4EAE">
      <w:pPr>
        <w:ind w:left="360"/>
        <w:jc w:val="both"/>
        <w:rPr>
          <w:rFonts w:ascii="Arial" w:hAnsi="Arial" w:cs="Arial"/>
          <w:b/>
        </w:rPr>
      </w:pPr>
      <w:r>
        <w:rPr>
          <w:rFonts w:ascii="Arial" w:hAnsi="Arial" w:cs="Arial"/>
          <w:b/>
        </w:rPr>
        <w:t xml:space="preserve">Du Pont analysis of profitability shows that Colgate has a </w:t>
      </w:r>
      <w:r w:rsidR="00316F87">
        <w:rPr>
          <w:rFonts w:ascii="Arial" w:hAnsi="Arial" w:cs="Arial"/>
          <w:b/>
        </w:rPr>
        <w:t xml:space="preserve">much </w:t>
      </w:r>
      <w:r>
        <w:rPr>
          <w:rFonts w:ascii="Arial" w:hAnsi="Arial" w:cs="Arial"/>
          <w:b/>
        </w:rPr>
        <w:t xml:space="preserve">higher operating profit </w:t>
      </w:r>
      <w:r w:rsidR="00CB50C5">
        <w:rPr>
          <w:rFonts w:ascii="Arial" w:hAnsi="Arial" w:cs="Arial"/>
          <w:b/>
        </w:rPr>
        <w:t>margin (before restructuring charge) than Kimberley Clark (</w:t>
      </w:r>
      <w:r w:rsidR="00316F87">
        <w:rPr>
          <w:rFonts w:ascii="Arial" w:hAnsi="Arial" w:cs="Arial"/>
          <w:b/>
        </w:rPr>
        <w:t>23</w:t>
      </w:r>
      <w:r w:rsidR="00CB50C5">
        <w:rPr>
          <w:rFonts w:ascii="Arial" w:hAnsi="Arial" w:cs="Arial"/>
          <w:b/>
        </w:rPr>
        <w:t>% to 12</w:t>
      </w:r>
      <w:r>
        <w:rPr>
          <w:rFonts w:ascii="Arial" w:hAnsi="Arial" w:cs="Arial"/>
          <w:b/>
        </w:rPr>
        <w:t>%) and a much higher asset turnover (1.</w:t>
      </w:r>
      <w:r w:rsidR="00316F87">
        <w:rPr>
          <w:rFonts w:ascii="Arial" w:hAnsi="Arial" w:cs="Arial"/>
          <w:b/>
        </w:rPr>
        <w:t>40</w:t>
      </w:r>
      <w:r>
        <w:rPr>
          <w:rFonts w:ascii="Arial" w:hAnsi="Arial" w:cs="Arial"/>
          <w:b/>
        </w:rPr>
        <w:t xml:space="preserve"> to 1.0</w:t>
      </w:r>
      <w:r w:rsidR="00316F87">
        <w:rPr>
          <w:rFonts w:ascii="Arial" w:hAnsi="Arial" w:cs="Arial"/>
          <w:b/>
        </w:rPr>
        <w:t>6</w:t>
      </w:r>
      <w:r>
        <w:rPr>
          <w:rFonts w:ascii="Arial" w:hAnsi="Arial" w:cs="Arial"/>
          <w:b/>
        </w:rPr>
        <w:t xml:space="preserve">). This suggests that Colgate has greater pricing power than </w:t>
      </w:r>
      <w:smartTag w:uri="urn:schemas-microsoft-com:office:smarttags" w:element="City">
        <w:r>
          <w:rPr>
            <w:rFonts w:ascii="Arial" w:hAnsi="Arial" w:cs="Arial"/>
            <w:b/>
          </w:rPr>
          <w:t>Kimberley</w:t>
        </w:r>
      </w:smartTag>
      <w:r>
        <w:rPr>
          <w:rFonts w:ascii="Arial" w:hAnsi="Arial" w:cs="Arial"/>
          <w:b/>
        </w:rPr>
        <w:t xml:space="preserve"> </w:t>
      </w:r>
      <w:smartTag w:uri="urn:schemas-microsoft-com:office:smarttags" w:element="place">
        <w:r>
          <w:rPr>
            <w:rFonts w:ascii="Arial" w:hAnsi="Arial" w:cs="Arial"/>
            <w:b/>
          </w:rPr>
          <w:t>Clark</w:t>
        </w:r>
      </w:smartTag>
      <w:r>
        <w:rPr>
          <w:rFonts w:ascii="Arial" w:hAnsi="Arial" w:cs="Arial"/>
          <w:b/>
        </w:rPr>
        <w:t xml:space="preserve"> and uses its assets more efficiently.</w:t>
      </w:r>
      <w:r w:rsidR="00CB50C5">
        <w:rPr>
          <w:rFonts w:ascii="Arial" w:hAnsi="Arial" w:cs="Arial"/>
          <w:b/>
        </w:rPr>
        <w:t xml:space="preserve"> Also Colgate’s gross profit margin (5</w:t>
      </w:r>
      <w:r w:rsidR="00316F87">
        <w:rPr>
          <w:rFonts w:ascii="Arial" w:hAnsi="Arial" w:cs="Arial"/>
          <w:b/>
        </w:rPr>
        <w:t>7</w:t>
      </w:r>
      <w:r w:rsidR="00CB50C5">
        <w:rPr>
          <w:rFonts w:ascii="Arial" w:hAnsi="Arial" w:cs="Arial"/>
          <w:b/>
        </w:rPr>
        <w:t xml:space="preserve">%) is much higher than </w:t>
      </w:r>
      <w:smartTag w:uri="urn:schemas-microsoft-com:office:smarttags" w:element="City">
        <w:r w:rsidR="00CB50C5">
          <w:rPr>
            <w:rFonts w:ascii="Arial" w:hAnsi="Arial" w:cs="Arial"/>
            <w:b/>
          </w:rPr>
          <w:t>Kimberley</w:t>
        </w:r>
      </w:smartTag>
      <w:r w:rsidR="00CB50C5">
        <w:rPr>
          <w:rFonts w:ascii="Arial" w:hAnsi="Arial" w:cs="Arial"/>
          <w:b/>
        </w:rPr>
        <w:t xml:space="preserve"> </w:t>
      </w:r>
      <w:smartTag w:uri="urn:schemas-microsoft-com:office:smarttags" w:element="place">
        <w:r w:rsidR="00CB50C5">
          <w:rPr>
            <w:rFonts w:ascii="Arial" w:hAnsi="Arial" w:cs="Arial"/>
            <w:b/>
          </w:rPr>
          <w:t>Clark</w:t>
        </w:r>
      </w:smartTag>
      <w:r w:rsidR="00CB50C5">
        <w:rPr>
          <w:rFonts w:ascii="Arial" w:hAnsi="Arial" w:cs="Arial"/>
          <w:b/>
        </w:rPr>
        <w:t>’s (3</w:t>
      </w:r>
      <w:r w:rsidR="00316F87">
        <w:rPr>
          <w:rFonts w:ascii="Arial" w:hAnsi="Arial" w:cs="Arial"/>
          <w:b/>
        </w:rPr>
        <w:t>0</w:t>
      </w:r>
      <w:r w:rsidR="00CB50C5">
        <w:rPr>
          <w:rFonts w:ascii="Arial" w:hAnsi="Arial" w:cs="Arial"/>
          <w:b/>
        </w:rPr>
        <w:t>%). This suggests that Colgate actually has much higher pricing power than Kimberley Clark but it also tends to invest more heavily in SG&amp;A.</w:t>
      </w:r>
    </w:p>
    <w:p w:rsidR="000D4EAE" w:rsidRDefault="000D4EAE" w:rsidP="005C21AF">
      <w:pPr>
        <w:ind w:left="360"/>
        <w:jc w:val="both"/>
        <w:rPr>
          <w:rFonts w:ascii="Arial" w:hAnsi="Arial" w:cs="Arial"/>
          <w:b/>
        </w:rPr>
      </w:pPr>
    </w:p>
    <w:p w:rsidR="005C21AF" w:rsidRPr="005C21AF" w:rsidRDefault="000D4EAE" w:rsidP="005C21AF">
      <w:pPr>
        <w:ind w:left="360"/>
        <w:jc w:val="both"/>
        <w:rPr>
          <w:rFonts w:ascii="Arial" w:hAnsi="Arial" w:cs="Arial"/>
          <w:b/>
        </w:rPr>
      </w:pPr>
      <w:r>
        <w:rPr>
          <w:rFonts w:ascii="Arial" w:hAnsi="Arial" w:cs="Arial"/>
          <w:b/>
        </w:rPr>
        <w:t xml:space="preserve"> </w:t>
      </w:r>
    </w:p>
    <w:p w:rsidR="005F4FC7" w:rsidRPr="004321C0" w:rsidRDefault="004321C0" w:rsidP="005C21AF">
      <w:pPr>
        <w:tabs>
          <w:tab w:val="left" w:pos="11280"/>
        </w:tabs>
        <w:jc w:val="both"/>
        <w:rPr>
          <w:rFonts w:ascii="Arial" w:hAnsi="Arial" w:cs="Arial"/>
        </w:rPr>
      </w:pPr>
      <w:r>
        <w:rPr>
          <w:rFonts w:ascii="Arial" w:hAnsi="Arial" w:cs="Arial"/>
        </w:rPr>
        <w:tab/>
      </w:r>
    </w:p>
    <w:sectPr w:rsidR="005F4FC7" w:rsidRPr="004321C0" w:rsidSect="00ED153A">
      <w:endnotePr>
        <w:numFmt w:val="decimal"/>
      </w:endnotePr>
      <w:pgSz w:w="15840" w:h="12240" w:orient="landscape" w:code="1"/>
      <w:pgMar w:top="1440" w:right="1296" w:bottom="1440" w:left="1296" w:header="576" w:footer="65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9EE" w:rsidRDefault="000C49EE">
      <w:r>
        <w:separator/>
      </w:r>
    </w:p>
  </w:endnote>
  <w:endnote w:type="continuationSeparator" w:id="0">
    <w:p w:rsidR="000C49EE" w:rsidRDefault="000C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larendon Cd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1" w:rsidRPr="00002201" w:rsidRDefault="00002201" w:rsidP="00002201">
    <w:pPr>
      <w:pStyle w:val="a6"/>
      <w:jc w:val="center"/>
      <w:rPr>
        <w:sz w:val="20"/>
      </w:rPr>
    </w:pPr>
    <w:r w:rsidRPr="00002201">
      <w:rPr>
        <w:sz w:val="20"/>
      </w:rPr>
      <w:t>1-</w:t>
    </w:r>
    <w:r w:rsidRPr="00002201">
      <w:rPr>
        <w:sz w:val="20"/>
      </w:rPr>
      <w:fldChar w:fldCharType="begin"/>
    </w:r>
    <w:r w:rsidRPr="00002201">
      <w:rPr>
        <w:sz w:val="20"/>
      </w:rPr>
      <w:instrText xml:space="preserve"> PAGE   \* MERGEFORMAT </w:instrText>
    </w:r>
    <w:r w:rsidRPr="00002201">
      <w:rPr>
        <w:sz w:val="20"/>
      </w:rPr>
      <w:fldChar w:fldCharType="separate"/>
    </w:r>
    <w:r w:rsidR="0019647D">
      <w:rPr>
        <w:noProof/>
        <w:sz w:val="20"/>
      </w:rPr>
      <w:t>58</w:t>
    </w:r>
    <w:r w:rsidRPr="00002201">
      <w:rPr>
        <w:noProof/>
        <w:sz w:val="20"/>
      </w:rPr>
      <w:fldChar w:fldCharType="end"/>
    </w:r>
  </w:p>
  <w:p w:rsidR="007373F5" w:rsidRPr="007373F5" w:rsidRDefault="00002201" w:rsidP="00002201">
    <w:pPr>
      <w:pStyle w:val="a6"/>
      <w:jc w:val="center"/>
      <w:rPr>
        <w:sz w:val="16"/>
        <w:szCs w:val="16"/>
      </w:rPr>
    </w:pPr>
    <w:r w:rsidRPr="00002201">
      <w:rPr>
        <w:sz w:val="16"/>
        <w:szCs w:val="16"/>
      </w:rPr>
      <w:t>Copyright © 2014 McGraw-Hill Education. All rights reserved. No reproduction or distribution without the prior written consent of McGraw-Hill Education.</w:t>
    </w:r>
    <w:r w:rsidR="007373F5">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1" w:rsidRPr="00002201" w:rsidRDefault="00002201" w:rsidP="00002201">
    <w:pPr>
      <w:pStyle w:val="a6"/>
      <w:jc w:val="center"/>
      <w:rPr>
        <w:sz w:val="20"/>
      </w:rPr>
    </w:pPr>
    <w:r w:rsidRPr="00002201">
      <w:rPr>
        <w:sz w:val="20"/>
      </w:rPr>
      <w:t>1-</w:t>
    </w:r>
    <w:r w:rsidRPr="00002201">
      <w:rPr>
        <w:sz w:val="20"/>
      </w:rPr>
      <w:fldChar w:fldCharType="begin"/>
    </w:r>
    <w:r w:rsidRPr="00002201">
      <w:rPr>
        <w:sz w:val="20"/>
      </w:rPr>
      <w:instrText xml:space="preserve"> PAGE   \* MERGEFORMAT </w:instrText>
    </w:r>
    <w:r w:rsidRPr="00002201">
      <w:rPr>
        <w:sz w:val="20"/>
      </w:rPr>
      <w:fldChar w:fldCharType="separate"/>
    </w:r>
    <w:r w:rsidR="0019647D">
      <w:rPr>
        <w:noProof/>
        <w:sz w:val="20"/>
      </w:rPr>
      <w:t>1</w:t>
    </w:r>
    <w:r w:rsidRPr="00002201">
      <w:rPr>
        <w:noProof/>
        <w:sz w:val="20"/>
      </w:rPr>
      <w:fldChar w:fldCharType="end"/>
    </w:r>
  </w:p>
  <w:p w:rsidR="007373F5" w:rsidRPr="00002201" w:rsidRDefault="00002201" w:rsidP="00002201">
    <w:pPr>
      <w:pStyle w:val="a6"/>
      <w:jc w:val="center"/>
      <w:rPr>
        <w:sz w:val="16"/>
        <w:szCs w:val="16"/>
      </w:rPr>
    </w:pPr>
    <w:r w:rsidRPr="00002201">
      <w:rPr>
        <w:sz w:val="16"/>
        <w:szCs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9EE" w:rsidRDefault="000C49EE">
      <w:r>
        <w:separator/>
      </w:r>
    </w:p>
  </w:footnote>
  <w:footnote w:type="continuationSeparator" w:id="0">
    <w:p w:rsidR="000C49EE" w:rsidRDefault="000C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1" w:rsidRPr="00002201" w:rsidRDefault="00002201">
    <w:pPr>
      <w:pStyle w:val="a5"/>
      <w:rPr>
        <w:sz w:val="20"/>
      </w:rPr>
    </w:pPr>
    <w:r w:rsidRPr="00002201">
      <w:rPr>
        <w:sz w:val="20"/>
      </w:rPr>
      <w:t xml:space="preserve">Chapter 01 - </w:t>
    </w:r>
    <w:r w:rsidRPr="00002201">
      <w:rPr>
        <w:color w:val="000000"/>
        <w:sz w:val="20"/>
        <w:shd w:val="clear" w:color="auto" w:fill="FFFFFF"/>
      </w:rPr>
      <w:t>Overview of Financial Statement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1" w:rsidRPr="00002201" w:rsidRDefault="00002201">
    <w:pPr>
      <w:pStyle w:val="a5"/>
      <w:rPr>
        <w:sz w:val="20"/>
      </w:rPr>
    </w:pPr>
    <w:r w:rsidRPr="00002201">
      <w:rPr>
        <w:sz w:val="20"/>
      </w:rPr>
      <w:t xml:space="preserve">Chapter 01 - </w:t>
    </w:r>
    <w:r w:rsidRPr="00002201">
      <w:rPr>
        <w:color w:val="000000"/>
        <w:sz w:val="20"/>
        <w:shd w:val="clear" w:color="auto" w:fill="FFFFFF"/>
      </w:rPr>
      <w:t>Overview of Financial Statement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484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640231"/>
    <w:multiLevelType w:val="singleLevel"/>
    <w:tmpl w:val="B2B411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F315CC"/>
    <w:multiLevelType w:val="singleLevel"/>
    <w:tmpl w:val="B2B411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124A35"/>
    <w:multiLevelType w:val="singleLevel"/>
    <w:tmpl w:val="B2B411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640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E70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41934"/>
    <w:multiLevelType w:val="singleLevel"/>
    <w:tmpl w:val="37DE9A14"/>
    <w:lvl w:ilvl="0">
      <w:start w:val="1"/>
      <w:numFmt w:val="lowerLetter"/>
      <w:lvlText w:val="%1."/>
      <w:lvlJc w:val="left"/>
      <w:pPr>
        <w:tabs>
          <w:tab w:val="num" w:pos="360"/>
        </w:tabs>
        <w:ind w:left="360" w:hanging="360"/>
      </w:pPr>
      <w:rPr>
        <w:rFonts w:hint="default"/>
      </w:rPr>
    </w:lvl>
  </w:abstractNum>
  <w:abstractNum w:abstractNumId="7" w15:restartNumberingAfterBreak="0">
    <w:nsid w:val="23A769A9"/>
    <w:multiLevelType w:val="hybridMultilevel"/>
    <w:tmpl w:val="CECAA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652E9"/>
    <w:multiLevelType w:val="hybridMultilevel"/>
    <w:tmpl w:val="D40086B8"/>
    <w:lvl w:ilvl="0" w:tplc="47D8B68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172F9"/>
    <w:multiLevelType w:val="singleLevel"/>
    <w:tmpl w:val="002E411A"/>
    <w:lvl w:ilvl="0">
      <w:start w:val="2"/>
      <w:numFmt w:val="decimal"/>
      <w:lvlText w:val="%1"/>
      <w:lvlJc w:val="left"/>
      <w:pPr>
        <w:tabs>
          <w:tab w:val="num" w:pos="3240"/>
        </w:tabs>
        <w:ind w:left="3240" w:hanging="1440"/>
      </w:pPr>
      <w:rPr>
        <w:rFonts w:hint="default"/>
      </w:rPr>
    </w:lvl>
  </w:abstractNum>
  <w:abstractNum w:abstractNumId="10" w15:restartNumberingAfterBreak="0">
    <w:nsid w:val="3ACC53BD"/>
    <w:multiLevelType w:val="singleLevel"/>
    <w:tmpl w:val="764E2B3C"/>
    <w:lvl w:ilvl="0">
      <w:start w:val="3"/>
      <w:numFmt w:val="lowerLetter"/>
      <w:lvlText w:val="%1."/>
      <w:lvlJc w:val="left"/>
      <w:pPr>
        <w:tabs>
          <w:tab w:val="num" w:pos="720"/>
        </w:tabs>
        <w:ind w:left="720" w:hanging="360"/>
      </w:pPr>
      <w:rPr>
        <w:rFonts w:hint="default"/>
      </w:rPr>
    </w:lvl>
  </w:abstractNum>
  <w:abstractNum w:abstractNumId="11" w15:restartNumberingAfterBreak="0">
    <w:nsid w:val="3D872EA8"/>
    <w:multiLevelType w:val="singleLevel"/>
    <w:tmpl w:val="AC28FD82"/>
    <w:lvl w:ilvl="0">
      <w:start w:val="1"/>
      <w:numFmt w:val="lowerLetter"/>
      <w:lvlText w:val="%1."/>
      <w:lvlJc w:val="left"/>
      <w:pPr>
        <w:tabs>
          <w:tab w:val="num" w:pos="360"/>
        </w:tabs>
        <w:ind w:left="360" w:hanging="360"/>
      </w:pPr>
      <w:rPr>
        <w:rFonts w:hint="default"/>
      </w:rPr>
    </w:lvl>
  </w:abstractNum>
  <w:abstractNum w:abstractNumId="12" w15:restartNumberingAfterBreak="0">
    <w:nsid w:val="4CAF0F74"/>
    <w:multiLevelType w:val="singleLevel"/>
    <w:tmpl w:val="AC28FD82"/>
    <w:lvl w:ilvl="0">
      <w:start w:val="3"/>
      <w:numFmt w:val="lowerLetter"/>
      <w:lvlText w:val="%1."/>
      <w:lvlJc w:val="left"/>
      <w:pPr>
        <w:tabs>
          <w:tab w:val="num" w:pos="360"/>
        </w:tabs>
        <w:ind w:left="360" w:hanging="360"/>
      </w:pPr>
      <w:rPr>
        <w:rFonts w:hint="default"/>
      </w:rPr>
    </w:lvl>
  </w:abstractNum>
  <w:abstractNum w:abstractNumId="13" w15:restartNumberingAfterBreak="0">
    <w:nsid w:val="5041182F"/>
    <w:multiLevelType w:val="hybridMultilevel"/>
    <w:tmpl w:val="78783784"/>
    <w:lvl w:ilvl="0" w:tplc="04090019">
      <w:start w:val="1"/>
      <w:numFmt w:val="lowerLetter"/>
      <w:lvlText w:val="%1."/>
      <w:lvlJc w:val="left"/>
      <w:pPr>
        <w:tabs>
          <w:tab w:val="num" w:pos="720"/>
        </w:tabs>
        <w:ind w:left="720" w:hanging="360"/>
      </w:pPr>
      <w:rPr>
        <w:rFonts w:hint="default"/>
        <w:sz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505D458D"/>
    <w:multiLevelType w:val="singleLevel"/>
    <w:tmpl w:val="E404EC88"/>
    <w:lvl w:ilvl="0">
      <w:start w:val="3"/>
      <w:numFmt w:val="lowerLetter"/>
      <w:lvlText w:val="%1."/>
      <w:lvlJc w:val="left"/>
      <w:pPr>
        <w:tabs>
          <w:tab w:val="num" w:pos="720"/>
        </w:tabs>
        <w:ind w:left="720" w:hanging="360"/>
      </w:pPr>
      <w:rPr>
        <w:rFonts w:hint="default"/>
      </w:rPr>
    </w:lvl>
  </w:abstractNum>
  <w:abstractNum w:abstractNumId="15" w15:restartNumberingAfterBreak="0">
    <w:nsid w:val="536B6666"/>
    <w:multiLevelType w:val="singleLevel"/>
    <w:tmpl w:val="B2B411A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4C29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E1C163C"/>
    <w:multiLevelType w:val="singleLevel"/>
    <w:tmpl w:val="6D281DA8"/>
    <w:lvl w:ilvl="0">
      <w:start w:val="1"/>
      <w:numFmt w:val="decimal"/>
      <w:lvlText w:val="%1."/>
      <w:lvlJc w:val="left"/>
      <w:pPr>
        <w:tabs>
          <w:tab w:val="num" w:pos="360"/>
        </w:tabs>
        <w:ind w:left="360" w:hanging="360"/>
      </w:pPr>
      <w:rPr>
        <w:rFonts w:hint="default"/>
      </w:rPr>
    </w:lvl>
  </w:abstractNum>
  <w:abstractNum w:abstractNumId="18" w15:restartNumberingAfterBreak="0">
    <w:nsid w:val="5E314988"/>
    <w:multiLevelType w:val="singleLevel"/>
    <w:tmpl w:val="B2B411A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173835"/>
    <w:multiLevelType w:val="singleLevel"/>
    <w:tmpl w:val="02106ABE"/>
    <w:lvl w:ilvl="0">
      <w:start w:val="1"/>
      <w:numFmt w:val="lowerLetter"/>
      <w:lvlText w:val="%1."/>
      <w:lvlJc w:val="left"/>
      <w:pPr>
        <w:tabs>
          <w:tab w:val="num" w:pos="360"/>
        </w:tabs>
        <w:ind w:left="360" w:hanging="360"/>
      </w:pPr>
      <w:rPr>
        <w:rFonts w:hint="default"/>
      </w:rPr>
    </w:lvl>
  </w:abstractNum>
  <w:abstractNum w:abstractNumId="20" w15:restartNumberingAfterBreak="0">
    <w:nsid w:val="669702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263239"/>
    <w:multiLevelType w:val="hybridMultilevel"/>
    <w:tmpl w:val="244E2EAC"/>
    <w:lvl w:ilvl="0" w:tplc="EE68939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789704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20"/>
  </w:num>
  <w:num w:numId="4">
    <w:abstractNumId w:val="22"/>
  </w:num>
  <w:num w:numId="5">
    <w:abstractNumId w:val="10"/>
  </w:num>
  <w:num w:numId="6">
    <w:abstractNumId w:val="14"/>
  </w:num>
  <w:num w:numId="7">
    <w:abstractNumId w:val="15"/>
  </w:num>
  <w:num w:numId="8">
    <w:abstractNumId w:val="2"/>
  </w:num>
  <w:num w:numId="9">
    <w:abstractNumId w:val="9"/>
  </w:num>
  <w:num w:numId="10">
    <w:abstractNumId w:val="18"/>
  </w:num>
  <w:num w:numId="11">
    <w:abstractNumId w:val="3"/>
  </w:num>
  <w:num w:numId="12">
    <w:abstractNumId w:val="1"/>
  </w:num>
  <w:num w:numId="13">
    <w:abstractNumId w:val="17"/>
  </w:num>
  <w:num w:numId="14">
    <w:abstractNumId w:val="16"/>
  </w:num>
  <w:num w:numId="15">
    <w:abstractNumId w:val="4"/>
  </w:num>
  <w:num w:numId="16">
    <w:abstractNumId w:val="12"/>
  </w:num>
  <w:num w:numId="17">
    <w:abstractNumId w:val="19"/>
  </w:num>
  <w:num w:numId="18">
    <w:abstractNumId w:val="11"/>
  </w:num>
  <w:num w:numId="19">
    <w:abstractNumId w:val="6"/>
  </w:num>
  <w:num w:numId="20">
    <w:abstractNumId w:val="8"/>
  </w:num>
  <w:num w:numId="21">
    <w:abstractNumId w:val="21"/>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57"/>
    <w:rsid w:val="00002201"/>
    <w:rsid w:val="0001756E"/>
    <w:rsid w:val="00051491"/>
    <w:rsid w:val="00055BE1"/>
    <w:rsid w:val="00070D86"/>
    <w:rsid w:val="000A260A"/>
    <w:rsid w:val="000B236C"/>
    <w:rsid w:val="000C49EE"/>
    <w:rsid w:val="000D4EAE"/>
    <w:rsid w:val="000E1667"/>
    <w:rsid w:val="000F1075"/>
    <w:rsid w:val="0014798F"/>
    <w:rsid w:val="00154535"/>
    <w:rsid w:val="00194056"/>
    <w:rsid w:val="0019647D"/>
    <w:rsid w:val="001B6258"/>
    <w:rsid w:val="001F3E18"/>
    <w:rsid w:val="001F5764"/>
    <w:rsid w:val="00212538"/>
    <w:rsid w:val="00232882"/>
    <w:rsid w:val="00236993"/>
    <w:rsid w:val="00272EEF"/>
    <w:rsid w:val="002772B6"/>
    <w:rsid w:val="00280AA1"/>
    <w:rsid w:val="0028394E"/>
    <w:rsid w:val="0028470F"/>
    <w:rsid w:val="0028551F"/>
    <w:rsid w:val="002C234B"/>
    <w:rsid w:val="00316F87"/>
    <w:rsid w:val="00331BC5"/>
    <w:rsid w:val="00343DE4"/>
    <w:rsid w:val="00361BA4"/>
    <w:rsid w:val="00364308"/>
    <w:rsid w:val="00376DB4"/>
    <w:rsid w:val="0039548F"/>
    <w:rsid w:val="003A4676"/>
    <w:rsid w:val="003C3B90"/>
    <w:rsid w:val="003E7F61"/>
    <w:rsid w:val="00410E3A"/>
    <w:rsid w:val="004321C0"/>
    <w:rsid w:val="004346E3"/>
    <w:rsid w:val="004412F9"/>
    <w:rsid w:val="004571B1"/>
    <w:rsid w:val="004654A9"/>
    <w:rsid w:val="0047138B"/>
    <w:rsid w:val="00476C52"/>
    <w:rsid w:val="004A4113"/>
    <w:rsid w:val="004B2F58"/>
    <w:rsid w:val="004D7644"/>
    <w:rsid w:val="004E06DE"/>
    <w:rsid w:val="0051272E"/>
    <w:rsid w:val="00513F90"/>
    <w:rsid w:val="00535AC5"/>
    <w:rsid w:val="00562AE0"/>
    <w:rsid w:val="00564DC1"/>
    <w:rsid w:val="00577148"/>
    <w:rsid w:val="00582729"/>
    <w:rsid w:val="005A2256"/>
    <w:rsid w:val="005C21AF"/>
    <w:rsid w:val="005C338E"/>
    <w:rsid w:val="005D4F83"/>
    <w:rsid w:val="005D620D"/>
    <w:rsid w:val="005E0A0E"/>
    <w:rsid w:val="005F4FC7"/>
    <w:rsid w:val="00615E97"/>
    <w:rsid w:val="006229C2"/>
    <w:rsid w:val="00626761"/>
    <w:rsid w:val="00637FEC"/>
    <w:rsid w:val="006479C2"/>
    <w:rsid w:val="00663A25"/>
    <w:rsid w:val="006C6719"/>
    <w:rsid w:val="007168DB"/>
    <w:rsid w:val="007338CC"/>
    <w:rsid w:val="007373F5"/>
    <w:rsid w:val="0074050C"/>
    <w:rsid w:val="00782F71"/>
    <w:rsid w:val="00795751"/>
    <w:rsid w:val="007C4266"/>
    <w:rsid w:val="007C5503"/>
    <w:rsid w:val="00802792"/>
    <w:rsid w:val="00853E1D"/>
    <w:rsid w:val="008608BE"/>
    <w:rsid w:val="008810E0"/>
    <w:rsid w:val="008911C1"/>
    <w:rsid w:val="008953B6"/>
    <w:rsid w:val="008B02B5"/>
    <w:rsid w:val="008B17D1"/>
    <w:rsid w:val="008B3B71"/>
    <w:rsid w:val="008D6B9D"/>
    <w:rsid w:val="008E0383"/>
    <w:rsid w:val="008E5034"/>
    <w:rsid w:val="0090301E"/>
    <w:rsid w:val="009331B5"/>
    <w:rsid w:val="00940B66"/>
    <w:rsid w:val="0096207B"/>
    <w:rsid w:val="00991214"/>
    <w:rsid w:val="009C7B75"/>
    <w:rsid w:val="00A00A54"/>
    <w:rsid w:val="00A01DC2"/>
    <w:rsid w:val="00A168FB"/>
    <w:rsid w:val="00A24627"/>
    <w:rsid w:val="00A32A1C"/>
    <w:rsid w:val="00A44E6A"/>
    <w:rsid w:val="00AC74C5"/>
    <w:rsid w:val="00AD1DAC"/>
    <w:rsid w:val="00AD7E50"/>
    <w:rsid w:val="00AE2F5F"/>
    <w:rsid w:val="00AF09CF"/>
    <w:rsid w:val="00B11391"/>
    <w:rsid w:val="00B4177A"/>
    <w:rsid w:val="00B81E03"/>
    <w:rsid w:val="00B86CD1"/>
    <w:rsid w:val="00BA14EC"/>
    <w:rsid w:val="00C05F4A"/>
    <w:rsid w:val="00C53AFF"/>
    <w:rsid w:val="00C54907"/>
    <w:rsid w:val="00C743EA"/>
    <w:rsid w:val="00CB2683"/>
    <w:rsid w:val="00CB50C5"/>
    <w:rsid w:val="00CD4F1E"/>
    <w:rsid w:val="00D053F3"/>
    <w:rsid w:val="00D12D8B"/>
    <w:rsid w:val="00D7128E"/>
    <w:rsid w:val="00D71757"/>
    <w:rsid w:val="00D80166"/>
    <w:rsid w:val="00D82A14"/>
    <w:rsid w:val="00D87F22"/>
    <w:rsid w:val="00DB7AF8"/>
    <w:rsid w:val="00DD6539"/>
    <w:rsid w:val="00DE14E1"/>
    <w:rsid w:val="00DE248A"/>
    <w:rsid w:val="00DF113C"/>
    <w:rsid w:val="00E24ADB"/>
    <w:rsid w:val="00E318AE"/>
    <w:rsid w:val="00E81C6C"/>
    <w:rsid w:val="00EA08A0"/>
    <w:rsid w:val="00EC593F"/>
    <w:rsid w:val="00ED153A"/>
    <w:rsid w:val="00EE571A"/>
    <w:rsid w:val="00EE625B"/>
    <w:rsid w:val="00F224ED"/>
    <w:rsid w:val="00F230A0"/>
    <w:rsid w:val="00F501AB"/>
    <w:rsid w:val="00F527D6"/>
    <w:rsid w:val="00F53435"/>
    <w:rsid w:val="00F606A0"/>
    <w:rsid w:val="00FC60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hapeDefaults>
    <o:shapedefaults v:ext="edit" spidmax="3074"/>
    <o:shapelayout v:ext="edit">
      <o:idmap v:ext="edit" data="1"/>
    </o:shapelayout>
  </w:shapeDefaults>
  <w:decimalSymbol w:val="."/>
  <w:listSeparator w:val=","/>
  <w15:chartTrackingRefBased/>
  <w15:docId w15:val="{8F4F942B-378F-4D88-9074-BA1EA690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snapToGrid w:val="0"/>
      <w:sz w:val="24"/>
      <w:lang w:eastAsia="en-US"/>
    </w:rPr>
  </w:style>
  <w:style w:type="paragraph" w:styleId="1">
    <w:name w:val="heading 1"/>
    <w:basedOn w:val="a0"/>
    <w:next w:val="a0"/>
    <w:qFormat/>
    <w:pPr>
      <w:keepNext/>
      <w:widowControl/>
      <w:tabs>
        <w:tab w:val="center" w:pos="4680"/>
      </w:tabs>
      <w:jc w:val="both"/>
      <w:outlineLvl w:val="0"/>
    </w:pPr>
    <w:rPr>
      <w:rFonts w:ascii="Arial" w:hAnsi="Arial"/>
      <w:b/>
    </w:rPr>
  </w:style>
  <w:style w:type="paragraph" w:styleId="2">
    <w:name w:val="heading 2"/>
    <w:basedOn w:val="a0"/>
    <w:next w:val="a0"/>
    <w:qFormat/>
    <w:pPr>
      <w:keepNext/>
      <w:outlineLvl w:val="1"/>
    </w:pPr>
    <w:rPr>
      <w:rFonts w:ascii="Albertus Extra Bold" w:hAnsi="Albertus Extra Bold"/>
      <w:b/>
      <w:sz w:val="52"/>
    </w:rPr>
  </w:style>
  <w:style w:type="paragraph" w:styleId="3">
    <w:name w:val="heading 3"/>
    <w:basedOn w:val="a0"/>
    <w:next w:val="a0"/>
    <w:qFormat/>
    <w:pPr>
      <w:keepNext/>
      <w:outlineLvl w:val="2"/>
    </w:pPr>
    <w:rPr>
      <w:rFonts w:ascii="Albertus Extra Bold" w:hAnsi="Albertus Extra Bold"/>
      <w:b/>
      <w:sz w:val="60"/>
    </w:rPr>
  </w:style>
  <w:style w:type="paragraph" w:styleId="4">
    <w:name w:val="heading 4"/>
    <w:basedOn w:val="a0"/>
    <w:next w:val="a0"/>
    <w:qFormat/>
    <w:pPr>
      <w:keepNext/>
      <w:widowControl/>
      <w:tabs>
        <w:tab w:val="left" w:pos="720"/>
      </w:tabs>
      <w:ind w:firstLine="5940"/>
      <w:jc w:val="both"/>
      <w:outlineLvl w:val="3"/>
    </w:pPr>
    <w:rPr>
      <w:rFonts w:ascii="Arial" w:hAnsi="Arial"/>
      <w:b/>
    </w:rPr>
  </w:style>
  <w:style w:type="paragraph" w:styleId="5">
    <w:name w:val="heading 5"/>
    <w:basedOn w:val="a0"/>
    <w:next w:val="a0"/>
    <w:qFormat/>
    <w:pPr>
      <w:keepNext/>
      <w:widowControl/>
      <w:tabs>
        <w:tab w:val="left" w:pos="-1440"/>
        <w:tab w:val="left" w:pos="-720"/>
        <w:tab w:val="left" w:pos="0"/>
        <w:tab w:val="left" w:pos="720"/>
        <w:tab w:val="left" w:pos="1440"/>
        <w:tab w:val="left" w:pos="1744"/>
        <w:tab w:val="decimal" w:leader="dot" w:pos="7408"/>
        <w:tab w:val="decimal" w:pos="8644"/>
      </w:tabs>
      <w:jc w:val="both"/>
      <w:outlineLvl w:val="4"/>
    </w:pPr>
    <w:rPr>
      <w:rFonts w:ascii="Arial" w:hAnsi="Arial"/>
      <w:b/>
      <w:color w:val="FF0000"/>
      <w:sz w:val="32"/>
    </w:rPr>
  </w:style>
  <w:style w:type="paragraph" w:styleId="6">
    <w:name w:val="heading 6"/>
    <w:basedOn w:val="a0"/>
    <w:next w:val="a0"/>
    <w:qFormat/>
    <w:pPr>
      <w:keepNext/>
      <w:pBdr>
        <w:top w:val="single" w:sz="24" w:space="1" w:color="auto"/>
        <w:bottom w:val="single" w:sz="24" w:space="1" w:color="auto"/>
      </w:pBdr>
      <w:shd w:val="pct20" w:color="auto" w:fill="auto"/>
      <w:outlineLvl w:val="5"/>
    </w:pPr>
    <w:rPr>
      <w:rFonts w:ascii="Albertus Extra Bold" w:hAnsi="Albertus Extra Bold"/>
      <w:b/>
      <w:snapToGrid/>
      <w:sz w:val="80"/>
    </w:rPr>
  </w:style>
  <w:style w:type="paragraph" w:styleId="7">
    <w:name w:val="heading 7"/>
    <w:basedOn w:val="a0"/>
    <w:next w:val="a0"/>
    <w:qFormat/>
    <w:pPr>
      <w:keepNext/>
      <w:widowControl/>
      <w:pBdr>
        <w:top w:val="single" w:sz="4" w:space="1" w:color="000000"/>
      </w:pBdr>
      <w:shd w:val="pct10" w:color="auto" w:fill="auto"/>
      <w:tabs>
        <w:tab w:val="left" w:pos="720"/>
      </w:tabs>
      <w:ind w:firstLine="720"/>
      <w:jc w:val="both"/>
      <w:outlineLvl w:val="6"/>
    </w:pPr>
    <w:rPr>
      <w:rFonts w:ascii="Arial" w:hAnsi="Arial"/>
      <w:b/>
    </w:rPr>
  </w:style>
  <w:style w:type="paragraph" w:styleId="8">
    <w:name w:val="heading 8"/>
    <w:basedOn w:val="a0"/>
    <w:next w:val="a0"/>
    <w:qFormat/>
    <w:pPr>
      <w:keepNext/>
      <w:widowControl/>
      <w:pBdr>
        <w:top w:val="single" w:sz="4" w:space="1" w:color="000000"/>
      </w:pBdr>
      <w:shd w:val="pct10" w:color="auto" w:fill="auto"/>
      <w:tabs>
        <w:tab w:val="left" w:pos="720"/>
      </w:tabs>
      <w:ind w:right="2160" w:firstLine="720"/>
      <w:jc w:val="both"/>
      <w:outlineLvl w:val="7"/>
    </w:pPr>
    <w:rPr>
      <w:rFonts w:ascii="Arial" w:hAnsi="Arial"/>
      <w:b/>
    </w:rPr>
  </w:style>
  <w:style w:type="paragraph" w:styleId="9">
    <w:name w:val="heading 9"/>
    <w:basedOn w:val="a0"/>
    <w:next w:val="a0"/>
    <w:qFormat/>
    <w:pPr>
      <w:keepNext/>
      <w:widowControl/>
      <w:tabs>
        <w:tab w:val="left" w:pos="504"/>
      </w:tabs>
      <w:spacing w:line="312" w:lineRule="auto"/>
      <w:ind w:left="720" w:firstLine="546"/>
      <w:outlineLvl w:val="8"/>
    </w:pPr>
    <w:rPr>
      <w:rFonts w:ascii="Arial" w:hAnsi="Arial"/>
      <w:b/>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footnote reference"/>
    <w:basedOn w:val="a1"/>
    <w:semiHidden/>
  </w:style>
  <w:style w:type="paragraph" w:styleId="a">
    <w:name w:val="List Bullet"/>
    <w:basedOn w:val="a0"/>
    <w:autoRedefine/>
    <w:pPr>
      <w:numPr>
        <w:numId w:val="1"/>
      </w:numPr>
    </w:pPr>
  </w:style>
  <w:style w:type="paragraph" w:styleId="a5">
    <w:name w:val="header"/>
    <w:basedOn w:val="a0"/>
    <w:pPr>
      <w:tabs>
        <w:tab w:val="center" w:pos="4320"/>
        <w:tab w:val="right" w:pos="8640"/>
      </w:tabs>
    </w:pPr>
  </w:style>
  <w:style w:type="paragraph" w:styleId="a6">
    <w:name w:val="footer"/>
    <w:basedOn w:val="a0"/>
    <w:link w:val="a7"/>
    <w:uiPriority w:val="99"/>
    <w:pPr>
      <w:tabs>
        <w:tab w:val="center" w:pos="4320"/>
        <w:tab w:val="right" w:pos="8640"/>
      </w:tabs>
    </w:pPr>
  </w:style>
  <w:style w:type="paragraph" w:styleId="a8">
    <w:name w:val="Body Text Indent"/>
    <w:basedOn w:val="a0"/>
    <w:pPr>
      <w:widowControl/>
      <w:tabs>
        <w:tab w:val="left" w:pos="-1440"/>
        <w:tab w:val="left" w:pos="-720"/>
        <w:tab w:val="left" w:pos="0"/>
        <w:tab w:val="left" w:pos="720"/>
        <w:tab w:val="left" w:pos="1440"/>
        <w:tab w:val="left" w:pos="1744"/>
        <w:tab w:val="decimal" w:leader="dot" w:pos="7408"/>
        <w:tab w:val="decimal" w:pos="8644"/>
      </w:tabs>
      <w:jc w:val="both"/>
    </w:pPr>
    <w:rPr>
      <w:rFonts w:ascii="Arial" w:hAnsi="Arial"/>
      <w:b/>
    </w:rPr>
  </w:style>
  <w:style w:type="paragraph" w:styleId="a9">
    <w:name w:val="caption"/>
    <w:basedOn w:val="a0"/>
    <w:next w:val="a0"/>
    <w:qFormat/>
    <w:pPr>
      <w:jc w:val="both"/>
    </w:pPr>
    <w:rPr>
      <w:rFonts w:ascii="Arial" w:hAnsi="Arial"/>
      <w:b/>
      <w:i/>
      <w:sz w:val="17"/>
    </w:rPr>
  </w:style>
  <w:style w:type="paragraph" w:styleId="aa">
    <w:name w:val="Document Map"/>
    <w:basedOn w:val="a0"/>
    <w:semiHidden/>
    <w:pPr>
      <w:shd w:val="clear" w:color="auto" w:fill="000080"/>
    </w:pPr>
    <w:rPr>
      <w:rFonts w:ascii="Tahoma" w:hAnsi="Tahoma"/>
    </w:rPr>
  </w:style>
  <w:style w:type="paragraph" w:styleId="ab">
    <w:name w:val="Body Text"/>
    <w:basedOn w:val="a0"/>
    <w:pPr>
      <w:widowControl/>
      <w:tabs>
        <w:tab w:val="left" w:pos="504"/>
      </w:tabs>
      <w:jc w:val="both"/>
    </w:pPr>
    <w:rPr>
      <w:rFonts w:ascii="Arial" w:hAnsi="Arial"/>
      <w:b/>
      <w:sz w:val="22"/>
    </w:rPr>
  </w:style>
  <w:style w:type="paragraph" w:styleId="20">
    <w:name w:val="Body Text Indent 2"/>
    <w:basedOn w:val="a0"/>
    <w:pPr>
      <w:widowControl/>
      <w:tabs>
        <w:tab w:val="left" w:pos="504"/>
      </w:tabs>
      <w:ind w:left="504"/>
      <w:jc w:val="both"/>
    </w:pPr>
    <w:rPr>
      <w:rFonts w:ascii="Arial" w:hAnsi="Arial"/>
      <w:b/>
      <w:sz w:val="22"/>
    </w:rPr>
  </w:style>
  <w:style w:type="paragraph" w:styleId="30">
    <w:name w:val="Body Text Indent 3"/>
    <w:basedOn w:val="a0"/>
    <w:pPr>
      <w:widowControl/>
      <w:tabs>
        <w:tab w:val="left" w:pos="360"/>
      </w:tabs>
      <w:ind w:left="360"/>
      <w:jc w:val="both"/>
    </w:pPr>
    <w:rPr>
      <w:rFonts w:ascii="Arial" w:hAnsi="Arial"/>
      <w:b/>
      <w:sz w:val="22"/>
    </w:rPr>
  </w:style>
  <w:style w:type="paragraph" w:styleId="ac">
    <w:name w:val="Title"/>
    <w:basedOn w:val="a0"/>
    <w:qFormat/>
    <w:pPr>
      <w:widowControl/>
      <w:tabs>
        <w:tab w:val="center" w:pos="4680"/>
        <w:tab w:val="decimal" w:leader="dot" w:pos="7408"/>
        <w:tab w:val="decimal" w:pos="8644"/>
      </w:tabs>
      <w:jc w:val="center"/>
    </w:pPr>
    <w:rPr>
      <w:rFonts w:ascii="Arial" w:hAnsi="Arial"/>
      <w:b/>
      <w:snapToGrid/>
      <w:sz w:val="20"/>
      <w:u w:val="single"/>
    </w:rPr>
  </w:style>
  <w:style w:type="paragraph" w:customStyle="1" w:styleId="Text">
    <w:name w:val="Text"/>
    <w:basedOn w:val="a0"/>
    <w:pPr>
      <w:widowControl/>
      <w:tabs>
        <w:tab w:val="left" w:pos="240"/>
      </w:tabs>
      <w:spacing w:line="240" w:lineRule="exact"/>
      <w:jc w:val="both"/>
    </w:pPr>
    <w:rPr>
      <w:rFonts w:ascii="Garamond" w:hAnsi="Garamond"/>
      <w:noProof/>
      <w:snapToGrid/>
      <w:sz w:val="20"/>
    </w:rPr>
  </w:style>
  <w:style w:type="paragraph" w:customStyle="1" w:styleId="BL">
    <w:name w:val="BL"/>
    <w:basedOn w:val="Text"/>
    <w:pPr>
      <w:tabs>
        <w:tab w:val="left" w:pos="400"/>
      </w:tabs>
      <w:spacing w:after="40"/>
      <w:ind w:left="400" w:hanging="400"/>
    </w:pPr>
  </w:style>
  <w:style w:type="paragraph" w:customStyle="1" w:styleId="1A">
    <w:name w:val="1A"/>
    <w:basedOn w:val="a0"/>
    <w:pPr>
      <w:widowControl/>
      <w:spacing w:before="360" w:after="120"/>
      <w:jc w:val="center"/>
    </w:pPr>
    <w:rPr>
      <w:rFonts w:ascii="New York" w:hAnsi="New York"/>
      <w:b/>
      <w:snapToGrid/>
    </w:rPr>
  </w:style>
  <w:style w:type="paragraph" w:customStyle="1" w:styleId="Plain">
    <w:name w:val="Plain"/>
    <w:basedOn w:val="Text"/>
    <w:next w:val="Text"/>
    <w:pPr>
      <w:tabs>
        <w:tab w:val="clear" w:pos="240"/>
        <w:tab w:val="left" w:pos="475"/>
        <w:tab w:val="left" w:pos="965"/>
        <w:tab w:val="left" w:pos="1440"/>
        <w:tab w:val="left" w:pos="1915"/>
      </w:tabs>
      <w:spacing w:line="360" w:lineRule="atLeast"/>
      <w:jc w:val="left"/>
    </w:pPr>
    <w:rPr>
      <w:rFonts w:ascii="Courier" w:hAnsi="Courier"/>
      <w:noProof w:val="0"/>
    </w:rPr>
  </w:style>
  <w:style w:type="paragraph" w:styleId="ad">
    <w:name w:val="Quote"/>
    <w:basedOn w:val="a0"/>
    <w:next w:val="Text"/>
    <w:qFormat/>
    <w:pPr>
      <w:widowControl/>
      <w:spacing w:before="240" w:after="79"/>
      <w:ind w:left="475" w:right="475"/>
    </w:pPr>
    <w:rPr>
      <w:rFonts w:ascii="Courier" w:hAnsi="Courier"/>
      <w:snapToGrid/>
      <w:sz w:val="20"/>
    </w:rPr>
  </w:style>
  <w:style w:type="paragraph" w:customStyle="1" w:styleId="Ill">
    <w:name w:val="Ill"/>
    <w:basedOn w:val="a0"/>
    <w:next w:val="Plain"/>
    <w:pPr>
      <w:widowControl/>
      <w:pBdr>
        <w:top w:val="single" w:sz="6" w:space="1" w:color="auto"/>
        <w:left w:val="single" w:sz="6" w:space="1" w:color="auto"/>
        <w:bottom w:val="single" w:sz="6" w:space="1" w:color="auto"/>
        <w:right w:val="single" w:sz="6" w:space="1" w:color="auto"/>
      </w:pBdr>
      <w:spacing w:before="312" w:after="120"/>
      <w:ind w:left="1440" w:right="1440"/>
      <w:jc w:val="center"/>
    </w:pPr>
    <w:rPr>
      <w:rFonts w:ascii="Courier" w:hAnsi="Courier"/>
      <w:snapToGrid/>
      <w:sz w:val="20"/>
    </w:rPr>
  </w:style>
  <w:style w:type="paragraph" w:customStyle="1" w:styleId="IndentedList">
    <w:name w:val="Indented List"/>
    <w:basedOn w:val="a0"/>
    <w:pPr>
      <w:widowControl/>
      <w:tabs>
        <w:tab w:val="left" w:pos="990"/>
      </w:tabs>
      <w:spacing w:before="120"/>
      <w:ind w:left="965" w:hanging="475"/>
    </w:pPr>
    <w:rPr>
      <w:rFonts w:ascii="Courier" w:hAnsi="Courier"/>
      <w:snapToGrid/>
      <w:sz w:val="20"/>
    </w:rPr>
  </w:style>
  <w:style w:type="paragraph" w:customStyle="1" w:styleId="Trans">
    <w:name w:val="Trans"/>
    <w:basedOn w:val="a0"/>
    <w:pPr>
      <w:widowControl/>
      <w:tabs>
        <w:tab w:val="left" w:pos="605"/>
        <w:tab w:val="left" w:pos="1080"/>
      </w:tabs>
      <w:spacing w:before="120"/>
      <w:ind w:left="1080" w:hanging="1080"/>
    </w:pPr>
    <w:rPr>
      <w:rFonts w:ascii="Courier" w:hAnsi="Courier"/>
      <w:snapToGrid/>
      <w:sz w:val="20"/>
    </w:rPr>
  </w:style>
  <w:style w:type="paragraph" w:customStyle="1" w:styleId="ObjRev">
    <w:name w:val="Obj.Rev."/>
    <w:basedOn w:val="a0"/>
    <w:next w:val="IndentedList"/>
    <w:pPr>
      <w:widowControl/>
      <w:tabs>
        <w:tab w:val="left" w:pos="475"/>
      </w:tabs>
      <w:ind w:left="475" w:hanging="965"/>
    </w:pPr>
    <w:rPr>
      <w:rFonts w:ascii="Courier" w:hAnsi="Courier"/>
      <w:snapToGrid/>
      <w:sz w:val="20"/>
    </w:rPr>
  </w:style>
  <w:style w:type="paragraph" w:customStyle="1" w:styleId="Textdot">
    <w:name w:val="Text.dot"/>
    <w:basedOn w:val="a0"/>
    <w:pPr>
      <w:widowControl/>
    </w:pPr>
    <w:rPr>
      <w:rFonts w:ascii="Clarendon Cd (W1)" w:hAnsi="Clarendon Cd (W1)"/>
      <w:snapToGrid/>
      <w:sz w:val="20"/>
    </w:rPr>
  </w:style>
  <w:style w:type="paragraph" w:customStyle="1" w:styleId="Entry">
    <w:name w:val="Entry"/>
    <w:basedOn w:val="a0"/>
    <w:pPr>
      <w:keepNext/>
      <w:widowControl/>
      <w:tabs>
        <w:tab w:val="left" w:pos="576"/>
        <w:tab w:val="left" w:pos="864"/>
        <w:tab w:val="left" w:pos="1152"/>
        <w:tab w:val="left" w:pos="6048"/>
        <w:tab w:val="left" w:pos="7488"/>
        <w:tab w:val="left" w:pos="7632"/>
      </w:tabs>
      <w:ind w:left="-360" w:right="-720"/>
    </w:pPr>
    <w:rPr>
      <w:rFonts w:ascii="Clarendon Cd (W1)" w:hAnsi="Clarendon Cd (W1)"/>
      <w:snapToGrid/>
      <w:sz w:val="20"/>
    </w:rPr>
  </w:style>
  <w:style w:type="paragraph" w:customStyle="1" w:styleId="10">
    <w:name w:val="1"/>
    <w:basedOn w:val="a0"/>
    <w:next w:val="a0"/>
    <w:pPr>
      <w:keepNext/>
      <w:widowControl/>
      <w:spacing w:before="240"/>
      <w:jc w:val="center"/>
    </w:pPr>
    <w:rPr>
      <w:rFonts w:ascii="Clarendon Cd (W1)" w:hAnsi="Clarendon Cd (W1)"/>
      <w:b/>
      <w:snapToGrid/>
      <w:sz w:val="28"/>
    </w:rPr>
  </w:style>
  <w:style w:type="paragraph" w:customStyle="1" w:styleId="3column">
    <w:name w:val="3column"/>
    <w:basedOn w:val="a0"/>
    <w:pPr>
      <w:widowControl/>
      <w:tabs>
        <w:tab w:val="right" w:leader="dot" w:pos="4320"/>
        <w:tab w:val="decimal" w:pos="5760"/>
        <w:tab w:val="decimal" w:pos="7200"/>
        <w:tab w:val="decimal" w:pos="8640"/>
      </w:tabs>
      <w:spacing w:line="240" w:lineRule="atLeast"/>
      <w:ind w:left="1440"/>
    </w:pPr>
    <w:rPr>
      <w:rFonts w:ascii="Courier" w:hAnsi="Courier"/>
      <w:snapToGrid/>
      <w:sz w:val="20"/>
    </w:rPr>
  </w:style>
  <w:style w:type="paragraph" w:customStyle="1" w:styleId="ObjRev0">
    <w:name w:val="Obj. Rev."/>
    <w:basedOn w:val="a0"/>
    <w:next w:val="IndentedList"/>
    <w:pPr>
      <w:widowControl/>
      <w:tabs>
        <w:tab w:val="left" w:pos="475"/>
      </w:tabs>
      <w:ind w:left="475" w:hanging="965"/>
    </w:pPr>
    <w:rPr>
      <w:rFonts w:ascii="Clarendon Cd (W1)" w:hAnsi="Clarendon Cd (W1)"/>
      <w:snapToGrid/>
      <w:sz w:val="20"/>
    </w:rPr>
  </w:style>
  <w:style w:type="paragraph" w:styleId="21">
    <w:name w:val="Body Text 2"/>
    <w:basedOn w:val="a0"/>
    <w:pPr>
      <w:ind w:left="450" w:hanging="450"/>
    </w:pPr>
    <w:rPr>
      <w:rFonts w:ascii="Arial" w:hAnsi="Arial"/>
      <w:b/>
      <w:snapToGrid/>
      <w:sz w:val="26"/>
    </w:rPr>
  </w:style>
  <w:style w:type="paragraph" w:styleId="31">
    <w:name w:val="Body Text 3"/>
    <w:basedOn w:val="a0"/>
    <w:pPr>
      <w:widowControl/>
      <w:tabs>
        <w:tab w:val="left" w:pos="-1440"/>
        <w:tab w:val="left" w:pos="-720"/>
        <w:tab w:val="left" w:pos="0"/>
        <w:tab w:val="left" w:pos="720"/>
        <w:tab w:val="left" w:pos="1749"/>
        <w:tab w:val="left" w:pos="2263"/>
        <w:tab w:val="left" w:pos="2880"/>
        <w:tab w:val="left" w:pos="4428"/>
        <w:tab w:val="left" w:pos="4737"/>
        <w:tab w:val="left" w:pos="5762"/>
        <w:tab w:val="left" w:pos="8349"/>
        <w:tab w:val="left" w:pos="8642"/>
      </w:tabs>
      <w:jc w:val="both"/>
    </w:pPr>
    <w:rPr>
      <w:rFonts w:ascii="Arial" w:hAnsi="Arial"/>
      <w:b/>
    </w:rPr>
  </w:style>
  <w:style w:type="paragraph" w:styleId="ae">
    <w:name w:val="Balloon Text"/>
    <w:basedOn w:val="a0"/>
    <w:semiHidden/>
    <w:rsid w:val="00535AC5"/>
    <w:rPr>
      <w:rFonts w:ascii="Tahoma" w:hAnsi="Tahoma" w:cs="Tahoma"/>
      <w:sz w:val="16"/>
      <w:szCs w:val="16"/>
    </w:rPr>
  </w:style>
  <w:style w:type="paragraph" w:styleId="af">
    <w:name w:val="List Paragraph"/>
    <w:basedOn w:val="a0"/>
    <w:uiPriority w:val="34"/>
    <w:qFormat/>
    <w:rsid w:val="004321C0"/>
    <w:pPr>
      <w:ind w:left="720"/>
    </w:pPr>
  </w:style>
  <w:style w:type="character" w:customStyle="1" w:styleId="a7">
    <w:name w:val="页脚 字符"/>
    <w:link w:val="a6"/>
    <w:uiPriority w:val="99"/>
    <w:rsid w:val="00055BE1"/>
    <w:rPr>
      <w:snapToGrid w:val="0"/>
      <w:sz w:val="24"/>
    </w:rPr>
  </w:style>
  <w:style w:type="paragraph" w:customStyle="1" w:styleId="FooterOdd">
    <w:name w:val="Footer Odd"/>
    <w:basedOn w:val="a0"/>
    <w:qFormat/>
    <w:rsid w:val="008B17D1"/>
    <w:pPr>
      <w:widowControl/>
      <w:pBdr>
        <w:top w:val="single" w:sz="4" w:space="1" w:color="4F81BD"/>
      </w:pBdr>
      <w:spacing w:after="180" w:line="264" w:lineRule="auto"/>
      <w:jc w:val="right"/>
    </w:pPr>
    <w:rPr>
      <w:rFonts w:ascii="Calibri" w:eastAsia="Calibri" w:hAnsi="Calibri"/>
      <w:snapToGrid/>
      <w:color w:val="1F497D"/>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4976">
      <w:bodyDiv w:val="1"/>
      <w:marLeft w:val="0"/>
      <w:marRight w:val="0"/>
      <w:marTop w:val="0"/>
      <w:marBottom w:val="0"/>
      <w:divBdr>
        <w:top w:val="none" w:sz="0" w:space="0" w:color="auto"/>
        <w:left w:val="none" w:sz="0" w:space="0" w:color="auto"/>
        <w:bottom w:val="none" w:sz="0" w:space="0" w:color="auto"/>
        <w:right w:val="none" w:sz="0" w:space="0" w:color="auto"/>
      </w:divBdr>
    </w:div>
    <w:div w:id="318922186">
      <w:bodyDiv w:val="1"/>
      <w:marLeft w:val="0"/>
      <w:marRight w:val="0"/>
      <w:marTop w:val="0"/>
      <w:marBottom w:val="0"/>
      <w:divBdr>
        <w:top w:val="none" w:sz="0" w:space="0" w:color="auto"/>
        <w:left w:val="none" w:sz="0" w:space="0" w:color="auto"/>
        <w:bottom w:val="none" w:sz="0" w:space="0" w:color="auto"/>
        <w:right w:val="none" w:sz="0" w:space="0" w:color="auto"/>
      </w:divBdr>
    </w:div>
    <w:div w:id="321546394">
      <w:bodyDiv w:val="1"/>
      <w:marLeft w:val="0"/>
      <w:marRight w:val="0"/>
      <w:marTop w:val="0"/>
      <w:marBottom w:val="0"/>
      <w:divBdr>
        <w:top w:val="none" w:sz="0" w:space="0" w:color="auto"/>
        <w:left w:val="none" w:sz="0" w:space="0" w:color="auto"/>
        <w:bottom w:val="none" w:sz="0" w:space="0" w:color="auto"/>
        <w:right w:val="none" w:sz="0" w:space="0" w:color="auto"/>
      </w:divBdr>
    </w:div>
    <w:div w:id="416489101">
      <w:bodyDiv w:val="1"/>
      <w:marLeft w:val="0"/>
      <w:marRight w:val="0"/>
      <w:marTop w:val="0"/>
      <w:marBottom w:val="0"/>
      <w:divBdr>
        <w:top w:val="none" w:sz="0" w:space="0" w:color="auto"/>
        <w:left w:val="none" w:sz="0" w:space="0" w:color="auto"/>
        <w:bottom w:val="none" w:sz="0" w:space="0" w:color="auto"/>
        <w:right w:val="none" w:sz="0" w:space="0" w:color="auto"/>
      </w:divBdr>
    </w:div>
    <w:div w:id="512956365">
      <w:bodyDiv w:val="1"/>
      <w:marLeft w:val="0"/>
      <w:marRight w:val="0"/>
      <w:marTop w:val="0"/>
      <w:marBottom w:val="0"/>
      <w:divBdr>
        <w:top w:val="none" w:sz="0" w:space="0" w:color="auto"/>
        <w:left w:val="none" w:sz="0" w:space="0" w:color="auto"/>
        <w:bottom w:val="none" w:sz="0" w:space="0" w:color="auto"/>
        <w:right w:val="none" w:sz="0" w:space="0" w:color="auto"/>
      </w:divBdr>
    </w:div>
    <w:div w:id="548033897">
      <w:bodyDiv w:val="1"/>
      <w:marLeft w:val="0"/>
      <w:marRight w:val="0"/>
      <w:marTop w:val="0"/>
      <w:marBottom w:val="0"/>
      <w:divBdr>
        <w:top w:val="none" w:sz="0" w:space="0" w:color="auto"/>
        <w:left w:val="none" w:sz="0" w:space="0" w:color="auto"/>
        <w:bottom w:val="none" w:sz="0" w:space="0" w:color="auto"/>
        <w:right w:val="none" w:sz="0" w:space="0" w:color="auto"/>
      </w:divBdr>
    </w:div>
    <w:div w:id="630327200">
      <w:bodyDiv w:val="1"/>
      <w:marLeft w:val="0"/>
      <w:marRight w:val="0"/>
      <w:marTop w:val="0"/>
      <w:marBottom w:val="0"/>
      <w:divBdr>
        <w:top w:val="none" w:sz="0" w:space="0" w:color="auto"/>
        <w:left w:val="none" w:sz="0" w:space="0" w:color="auto"/>
        <w:bottom w:val="none" w:sz="0" w:space="0" w:color="auto"/>
        <w:right w:val="none" w:sz="0" w:space="0" w:color="auto"/>
      </w:divBdr>
    </w:div>
    <w:div w:id="649097496">
      <w:bodyDiv w:val="1"/>
      <w:marLeft w:val="0"/>
      <w:marRight w:val="0"/>
      <w:marTop w:val="0"/>
      <w:marBottom w:val="0"/>
      <w:divBdr>
        <w:top w:val="none" w:sz="0" w:space="0" w:color="auto"/>
        <w:left w:val="none" w:sz="0" w:space="0" w:color="auto"/>
        <w:bottom w:val="none" w:sz="0" w:space="0" w:color="auto"/>
        <w:right w:val="none" w:sz="0" w:space="0" w:color="auto"/>
      </w:divBdr>
    </w:div>
    <w:div w:id="661197370">
      <w:bodyDiv w:val="1"/>
      <w:marLeft w:val="0"/>
      <w:marRight w:val="0"/>
      <w:marTop w:val="0"/>
      <w:marBottom w:val="0"/>
      <w:divBdr>
        <w:top w:val="none" w:sz="0" w:space="0" w:color="auto"/>
        <w:left w:val="none" w:sz="0" w:space="0" w:color="auto"/>
        <w:bottom w:val="none" w:sz="0" w:space="0" w:color="auto"/>
        <w:right w:val="none" w:sz="0" w:space="0" w:color="auto"/>
      </w:divBdr>
    </w:div>
    <w:div w:id="991985463">
      <w:bodyDiv w:val="1"/>
      <w:marLeft w:val="0"/>
      <w:marRight w:val="0"/>
      <w:marTop w:val="0"/>
      <w:marBottom w:val="0"/>
      <w:divBdr>
        <w:top w:val="none" w:sz="0" w:space="0" w:color="auto"/>
        <w:left w:val="none" w:sz="0" w:space="0" w:color="auto"/>
        <w:bottom w:val="none" w:sz="0" w:space="0" w:color="auto"/>
        <w:right w:val="none" w:sz="0" w:space="0" w:color="auto"/>
      </w:divBdr>
    </w:div>
    <w:div w:id="1060519325">
      <w:bodyDiv w:val="1"/>
      <w:marLeft w:val="0"/>
      <w:marRight w:val="0"/>
      <w:marTop w:val="0"/>
      <w:marBottom w:val="0"/>
      <w:divBdr>
        <w:top w:val="none" w:sz="0" w:space="0" w:color="auto"/>
        <w:left w:val="none" w:sz="0" w:space="0" w:color="auto"/>
        <w:bottom w:val="none" w:sz="0" w:space="0" w:color="auto"/>
        <w:right w:val="none" w:sz="0" w:space="0" w:color="auto"/>
      </w:divBdr>
    </w:div>
    <w:div w:id="1172767296">
      <w:bodyDiv w:val="1"/>
      <w:marLeft w:val="0"/>
      <w:marRight w:val="0"/>
      <w:marTop w:val="0"/>
      <w:marBottom w:val="0"/>
      <w:divBdr>
        <w:top w:val="none" w:sz="0" w:space="0" w:color="auto"/>
        <w:left w:val="none" w:sz="0" w:space="0" w:color="auto"/>
        <w:bottom w:val="none" w:sz="0" w:space="0" w:color="auto"/>
        <w:right w:val="none" w:sz="0" w:space="0" w:color="auto"/>
      </w:divBdr>
    </w:div>
    <w:div w:id="1286473254">
      <w:bodyDiv w:val="1"/>
      <w:marLeft w:val="0"/>
      <w:marRight w:val="0"/>
      <w:marTop w:val="0"/>
      <w:marBottom w:val="0"/>
      <w:divBdr>
        <w:top w:val="none" w:sz="0" w:space="0" w:color="auto"/>
        <w:left w:val="none" w:sz="0" w:space="0" w:color="auto"/>
        <w:bottom w:val="none" w:sz="0" w:space="0" w:color="auto"/>
        <w:right w:val="none" w:sz="0" w:space="0" w:color="auto"/>
      </w:divBdr>
    </w:div>
    <w:div w:id="1307851872">
      <w:bodyDiv w:val="1"/>
      <w:marLeft w:val="0"/>
      <w:marRight w:val="0"/>
      <w:marTop w:val="0"/>
      <w:marBottom w:val="0"/>
      <w:divBdr>
        <w:top w:val="none" w:sz="0" w:space="0" w:color="auto"/>
        <w:left w:val="none" w:sz="0" w:space="0" w:color="auto"/>
        <w:bottom w:val="none" w:sz="0" w:space="0" w:color="auto"/>
        <w:right w:val="none" w:sz="0" w:space="0" w:color="auto"/>
      </w:divBdr>
    </w:div>
    <w:div w:id="1324509411">
      <w:bodyDiv w:val="1"/>
      <w:marLeft w:val="0"/>
      <w:marRight w:val="0"/>
      <w:marTop w:val="0"/>
      <w:marBottom w:val="0"/>
      <w:divBdr>
        <w:top w:val="none" w:sz="0" w:space="0" w:color="auto"/>
        <w:left w:val="none" w:sz="0" w:space="0" w:color="auto"/>
        <w:bottom w:val="none" w:sz="0" w:space="0" w:color="auto"/>
        <w:right w:val="none" w:sz="0" w:space="0" w:color="auto"/>
      </w:divBdr>
    </w:div>
    <w:div w:id="1554582989">
      <w:bodyDiv w:val="1"/>
      <w:marLeft w:val="0"/>
      <w:marRight w:val="0"/>
      <w:marTop w:val="0"/>
      <w:marBottom w:val="0"/>
      <w:divBdr>
        <w:top w:val="none" w:sz="0" w:space="0" w:color="auto"/>
        <w:left w:val="none" w:sz="0" w:space="0" w:color="auto"/>
        <w:bottom w:val="none" w:sz="0" w:space="0" w:color="auto"/>
        <w:right w:val="none" w:sz="0" w:space="0" w:color="auto"/>
      </w:divBdr>
    </w:div>
    <w:div w:id="1557355076">
      <w:bodyDiv w:val="1"/>
      <w:marLeft w:val="0"/>
      <w:marRight w:val="0"/>
      <w:marTop w:val="0"/>
      <w:marBottom w:val="0"/>
      <w:divBdr>
        <w:top w:val="none" w:sz="0" w:space="0" w:color="auto"/>
        <w:left w:val="none" w:sz="0" w:space="0" w:color="auto"/>
        <w:bottom w:val="none" w:sz="0" w:space="0" w:color="auto"/>
        <w:right w:val="none" w:sz="0" w:space="0" w:color="auto"/>
      </w:divBdr>
    </w:div>
    <w:div w:id="1836534093">
      <w:bodyDiv w:val="1"/>
      <w:marLeft w:val="0"/>
      <w:marRight w:val="0"/>
      <w:marTop w:val="0"/>
      <w:marBottom w:val="0"/>
      <w:divBdr>
        <w:top w:val="none" w:sz="0" w:space="0" w:color="auto"/>
        <w:left w:val="none" w:sz="0" w:space="0" w:color="auto"/>
        <w:bottom w:val="none" w:sz="0" w:space="0" w:color="auto"/>
        <w:right w:val="none" w:sz="0" w:space="0" w:color="auto"/>
      </w:divBdr>
    </w:div>
    <w:div w:id="1943948373">
      <w:bodyDiv w:val="1"/>
      <w:marLeft w:val="0"/>
      <w:marRight w:val="0"/>
      <w:marTop w:val="0"/>
      <w:marBottom w:val="0"/>
      <w:divBdr>
        <w:top w:val="none" w:sz="0" w:space="0" w:color="auto"/>
        <w:left w:val="none" w:sz="0" w:space="0" w:color="auto"/>
        <w:bottom w:val="none" w:sz="0" w:space="0" w:color="auto"/>
        <w:right w:val="none" w:sz="0" w:space="0" w:color="auto"/>
      </w:divBdr>
    </w:div>
    <w:div w:id="20857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C922-DA5E-427F-A714-EBA88A88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14971</Words>
  <Characters>85341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100112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Subramanyam, K. R</dc:creator>
  <cp:keywords/>
  <cp:lastModifiedBy>Faiyaz Ahmed</cp:lastModifiedBy>
  <cp:revision>4</cp:revision>
  <cp:lastPrinted>2013-06-13T23:15:00Z</cp:lastPrinted>
  <dcterms:created xsi:type="dcterms:W3CDTF">2019-06-01T10:12:00Z</dcterms:created>
  <dcterms:modified xsi:type="dcterms:W3CDTF">2019-06-01T10:12:00Z</dcterms:modified>
</cp:coreProperties>
</file>